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9D" w:rsidRPr="005430DA" w:rsidRDefault="00CF259D" w:rsidP="00CF259D">
      <w:pPr>
        <w:jc w:val="center"/>
        <w:rPr>
          <w:b/>
          <w:sz w:val="40"/>
          <w:szCs w:val="40"/>
        </w:rPr>
      </w:pPr>
      <w:r w:rsidRPr="005430DA">
        <w:rPr>
          <w:b/>
          <w:sz w:val="40"/>
          <w:szCs w:val="40"/>
        </w:rPr>
        <w:t>Serving Food</w:t>
      </w:r>
    </w:p>
    <w:p w:rsidR="00CF259D" w:rsidRPr="005430DA" w:rsidRDefault="00CF259D" w:rsidP="00CF259D">
      <w:pPr>
        <w:rPr>
          <w:sz w:val="24"/>
          <w:szCs w:val="24"/>
        </w:rPr>
      </w:pPr>
      <w:r w:rsidRPr="005430DA">
        <w:rPr>
          <w:b/>
          <w:sz w:val="24"/>
          <w:szCs w:val="24"/>
        </w:rPr>
        <w:t>PURPOSE</w:t>
      </w:r>
      <w:r w:rsidRPr="005430DA">
        <w:rPr>
          <w:sz w:val="24"/>
          <w:szCs w:val="24"/>
        </w:rPr>
        <w:t>:  To prevent foodborne illness by ensuring that all foods are served in a sanitary manner.</w:t>
      </w:r>
    </w:p>
    <w:p w:rsidR="00CF259D" w:rsidRPr="005430DA" w:rsidRDefault="00CF259D" w:rsidP="00CF259D">
      <w:pPr>
        <w:rPr>
          <w:sz w:val="24"/>
          <w:szCs w:val="24"/>
        </w:rPr>
      </w:pPr>
      <w:r w:rsidRPr="005430DA">
        <w:rPr>
          <w:b/>
          <w:sz w:val="24"/>
          <w:szCs w:val="24"/>
        </w:rPr>
        <w:t>SCOPE</w:t>
      </w:r>
      <w:r w:rsidRPr="005430DA">
        <w:rPr>
          <w:sz w:val="24"/>
          <w:szCs w:val="24"/>
        </w:rPr>
        <w:t>:  This procedure applies to foodservice employees who serve food.</w:t>
      </w:r>
    </w:p>
    <w:p w:rsidR="00CF259D" w:rsidRDefault="00CF259D" w:rsidP="00CF259D">
      <w:pPr>
        <w:rPr>
          <w:sz w:val="24"/>
          <w:szCs w:val="24"/>
        </w:rPr>
      </w:pPr>
      <w:r w:rsidRPr="005430DA">
        <w:rPr>
          <w:b/>
          <w:sz w:val="24"/>
          <w:szCs w:val="24"/>
        </w:rPr>
        <w:t>KEY</w:t>
      </w:r>
      <w:r w:rsidRPr="005430DA">
        <w:rPr>
          <w:sz w:val="24"/>
          <w:szCs w:val="24"/>
        </w:rPr>
        <w:t xml:space="preserve"> </w:t>
      </w:r>
      <w:r w:rsidRPr="005430DA">
        <w:rPr>
          <w:b/>
          <w:sz w:val="24"/>
          <w:szCs w:val="24"/>
        </w:rPr>
        <w:t>WORDS</w:t>
      </w:r>
      <w:r w:rsidRPr="005430DA">
        <w:rPr>
          <w:sz w:val="24"/>
          <w:szCs w:val="24"/>
        </w:rPr>
        <w:t>:  Cross-Contamination, Service</w:t>
      </w:r>
    </w:p>
    <w:p w:rsidR="005430DA" w:rsidRPr="005430DA" w:rsidRDefault="005430DA" w:rsidP="00CF259D">
      <w:pPr>
        <w:rPr>
          <w:sz w:val="24"/>
          <w:szCs w:val="24"/>
        </w:rPr>
      </w:pPr>
    </w:p>
    <w:p w:rsidR="00CF259D" w:rsidRPr="005430DA" w:rsidRDefault="00CF259D" w:rsidP="00CF259D">
      <w:pPr>
        <w:rPr>
          <w:sz w:val="24"/>
          <w:szCs w:val="24"/>
          <w:u w:val="single"/>
        </w:rPr>
      </w:pPr>
      <w:r w:rsidRPr="005430DA">
        <w:rPr>
          <w:b/>
          <w:sz w:val="24"/>
          <w:szCs w:val="24"/>
          <w:u w:val="single"/>
        </w:rPr>
        <w:t>INSTRUCTIONS</w:t>
      </w:r>
    </w:p>
    <w:p w:rsidR="00CF259D" w:rsidRPr="005430DA" w:rsidRDefault="00CF259D" w:rsidP="00CF259D">
      <w:pPr>
        <w:pStyle w:val="ListParagraph"/>
        <w:numPr>
          <w:ilvl w:val="0"/>
          <w:numId w:val="2"/>
        </w:numPr>
        <w:rPr>
          <w:sz w:val="24"/>
          <w:szCs w:val="24"/>
        </w:rPr>
      </w:pPr>
      <w:r w:rsidRPr="005430DA">
        <w:rPr>
          <w:sz w:val="24"/>
          <w:szCs w:val="24"/>
        </w:rPr>
        <w:t>Train foodservice employees on using the procedures in this SOP.  Refer to the Using and Calibrating Thermometers SOP.</w:t>
      </w:r>
    </w:p>
    <w:p w:rsidR="00CF259D" w:rsidRPr="005430DA" w:rsidRDefault="00CF259D" w:rsidP="00CF259D">
      <w:pPr>
        <w:pStyle w:val="ListParagraph"/>
        <w:numPr>
          <w:ilvl w:val="0"/>
          <w:numId w:val="2"/>
        </w:numPr>
        <w:rPr>
          <w:sz w:val="24"/>
          <w:szCs w:val="24"/>
        </w:rPr>
      </w:pPr>
      <w:r w:rsidRPr="005430DA">
        <w:rPr>
          <w:sz w:val="24"/>
          <w:szCs w:val="24"/>
        </w:rPr>
        <w:t xml:space="preserve">Follow </w:t>
      </w:r>
      <w:r w:rsidR="005430DA">
        <w:rPr>
          <w:sz w:val="24"/>
          <w:szCs w:val="24"/>
        </w:rPr>
        <w:t>California Retail Food Code</w:t>
      </w:r>
      <w:r w:rsidRPr="005430DA">
        <w:rPr>
          <w:sz w:val="24"/>
          <w:szCs w:val="24"/>
        </w:rPr>
        <w:t xml:space="preserve"> requirements.</w:t>
      </w:r>
    </w:p>
    <w:p w:rsidR="00CF259D" w:rsidRPr="005430DA" w:rsidRDefault="00CF259D" w:rsidP="00CF259D">
      <w:pPr>
        <w:pStyle w:val="ListParagraph"/>
        <w:numPr>
          <w:ilvl w:val="0"/>
          <w:numId w:val="2"/>
        </w:numPr>
        <w:rPr>
          <w:sz w:val="24"/>
          <w:szCs w:val="24"/>
        </w:rPr>
      </w:pPr>
      <w:r w:rsidRPr="005430DA">
        <w:rPr>
          <w:sz w:val="24"/>
          <w:szCs w:val="24"/>
        </w:rPr>
        <w:t xml:space="preserve">Follow the employee health policy. </w:t>
      </w:r>
    </w:p>
    <w:p w:rsidR="00CF259D" w:rsidRPr="005430DA" w:rsidRDefault="00CF259D" w:rsidP="00CF259D">
      <w:pPr>
        <w:pStyle w:val="ListParagraph"/>
        <w:numPr>
          <w:ilvl w:val="0"/>
          <w:numId w:val="2"/>
        </w:numPr>
        <w:rPr>
          <w:sz w:val="24"/>
          <w:szCs w:val="24"/>
        </w:rPr>
      </w:pPr>
      <w:r w:rsidRPr="005430DA">
        <w:rPr>
          <w:sz w:val="24"/>
          <w:szCs w:val="24"/>
        </w:rPr>
        <w:t>Wash hands before putting on gloves, each time the gloves are changed, when changing tasks, and before serving food with utensils.  Refer to the Washing Hands SOP.</w:t>
      </w:r>
    </w:p>
    <w:p w:rsidR="00CF259D" w:rsidRPr="005430DA" w:rsidRDefault="00CF259D" w:rsidP="00CF259D">
      <w:pPr>
        <w:pStyle w:val="ListParagraph"/>
        <w:numPr>
          <w:ilvl w:val="0"/>
          <w:numId w:val="2"/>
        </w:numPr>
        <w:rPr>
          <w:sz w:val="24"/>
          <w:szCs w:val="24"/>
        </w:rPr>
      </w:pPr>
      <w:r w:rsidRPr="005430DA">
        <w:rPr>
          <w:sz w:val="24"/>
          <w:szCs w:val="24"/>
        </w:rPr>
        <w:t>Avoid touching ready-to-eat foods with bare hands.  Refer to the Using Suitable Utensils when Handling Ready-To-Eat Foods SOP.</w:t>
      </w:r>
    </w:p>
    <w:p w:rsidR="00CF259D" w:rsidRPr="005430DA" w:rsidRDefault="00CF259D" w:rsidP="00CF259D">
      <w:pPr>
        <w:pStyle w:val="ListParagraph"/>
        <w:numPr>
          <w:ilvl w:val="0"/>
          <w:numId w:val="2"/>
        </w:numPr>
        <w:rPr>
          <w:sz w:val="24"/>
          <w:szCs w:val="24"/>
        </w:rPr>
      </w:pPr>
      <w:r w:rsidRPr="005430DA">
        <w:rPr>
          <w:sz w:val="24"/>
          <w:szCs w:val="24"/>
        </w:rPr>
        <w:t>Handle plates by the edge or bottom; cups by the handle or bottom; and utensils by the handles.</w:t>
      </w:r>
    </w:p>
    <w:p w:rsidR="00CF259D" w:rsidRPr="005430DA" w:rsidRDefault="00CF259D" w:rsidP="00CF259D">
      <w:pPr>
        <w:pStyle w:val="ListParagraph"/>
        <w:numPr>
          <w:ilvl w:val="0"/>
          <w:numId w:val="2"/>
        </w:numPr>
        <w:rPr>
          <w:sz w:val="24"/>
          <w:szCs w:val="24"/>
        </w:rPr>
      </w:pPr>
      <w:r w:rsidRPr="005430DA">
        <w:rPr>
          <w:sz w:val="24"/>
          <w:szCs w:val="24"/>
        </w:rPr>
        <w:t>Store utensils with the handles up or by other means to prevent contamination.</w:t>
      </w:r>
    </w:p>
    <w:p w:rsidR="00CF259D" w:rsidRPr="005430DA" w:rsidRDefault="00CF259D" w:rsidP="00CF259D">
      <w:pPr>
        <w:pStyle w:val="ListParagraph"/>
        <w:numPr>
          <w:ilvl w:val="0"/>
          <w:numId w:val="2"/>
        </w:numPr>
        <w:rPr>
          <w:sz w:val="24"/>
          <w:szCs w:val="24"/>
        </w:rPr>
      </w:pPr>
      <w:r w:rsidRPr="005430DA">
        <w:rPr>
          <w:sz w:val="24"/>
          <w:szCs w:val="24"/>
        </w:rPr>
        <w:t>Hold potentially hazardous food at the proper temperature.  Refer to the Holding Hot and Cold Potentially Hazardous Foods SOP.</w:t>
      </w:r>
    </w:p>
    <w:p w:rsidR="00CF259D" w:rsidRPr="005430DA" w:rsidRDefault="00CF259D" w:rsidP="00CF259D">
      <w:pPr>
        <w:pStyle w:val="ListParagraph"/>
        <w:numPr>
          <w:ilvl w:val="0"/>
          <w:numId w:val="2"/>
        </w:numPr>
        <w:rPr>
          <w:sz w:val="24"/>
          <w:szCs w:val="24"/>
        </w:rPr>
      </w:pPr>
      <w:r w:rsidRPr="005430DA">
        <w:rPr>
          <w:sz w:val="24"/>
          <w:szCs w:val="24"/>
        </w:rPr>
        <w:t>Serve food with clean and sanitized utensils.</w:t>
      </w:r>
    </w:p>
    <w:p w:rsidR="00CF259D" w:rsidRPr="005430DA" w:rsidRDefault="00CF259D" w:rsidP="00CF259D">
      <w:pPr>
        <w:pStyle w:val="ListParagraph"/>
        <w:numPr>
          <w:ilvl w:val="0"/>
          <w:numId w:val="2"/>
        </w:numPr>
        <w:rPr>
          <w:sz w:val="24"/>
          <w:szCs w:val="24"/>
        </w:rPr>
      </w:pPr>
      <w:r w:rsidRPr="005430DA">
        <w:rPr>
          <w:sz w:val="24"/>
          <w:szCs w:val="24"/>
        </w:rPr>
        <w:t>Store in-use utensils properly.  Refer to the Storing In-Use Utensils SOP.</w:t>
      </w:r>
    </w:p>
    <w:p w:rsidR="00CF259D" w:rsidRPr="005430DA" w:rsidRDefault="00CF259D" w:rsidP="00CF259D">
      <w:pPr>
        <w:pStyle w:val="ListParagraph"/>
        <w:numPr>
          <w:ilvl w:val="0"/>
          <w:numId w:val="2"/>
        </w:numPr>
        <w:rPr>
          <w:sz w:val="24"/>
          <w:szCs w:val="24"/>
        </w:rPr>
      </w:pPr>
      <w:r w:rsidRPr="005430DA">
        <w:rPr>
          <w:sz w:val="24"/>
          <w:szCs w:val="24"/>
        </w:rPr>
        <w:t xml:space="preserve">Date mark and cool potentially hazardous foods or discard leftovers.  Refer to the Date Marking Ready-to-Eat, Potentially Hazardous Foods, and Cooling Potentially Hazardous Foods SOPs. </w:t>
      </w:r>
    </w:p>
    <w:p w:rsidR="00CF259D" w:rsidRPr="005430DA" w:rsidRDefault="00CF259D" w:rsidP="00CF259D">
      <w:pPr>
        <w:rPr>
          <w:sz w:val="24"/>
          <w:szCs w:val="24"/>
        </w:rPr>
      </w:pPr>
    </w:p>
    <w:p w:rsidR="00CF259D" w:rsidRPr="005430DA" w:rsidRDefault="00CF259D" w:rsidP="00CF259D">
      <w:pPr>
        <w:rPr>
          <w:sz w:val="24"/>
          <w:szCs w:val="24"/>
          <w:u w:val="single"/>
        </w:rPr>
      </w:pPr>
      <w:r w:rsidRPr="005430DA">
        <w:rPr>
          <w:b/>
          <w:sz w:val="24"/>
          <w:szCs w:val="24"/>
          <w:u w:val="single"/>
        </w:rPr>
        <w:t>MONITORING</w:t>
      </w:r>
    </w:p>
    <w:p w:rsidR="00CF259D" w:rsidRPr="005430DA" w:rsidRDefault="00CF259D" w:rsidP="00CF259D">
      <w:pPr>
        <w:rPr>
          <w:sz w:val="24"/>
          <w:szCs w:val="24"/>
        </w:rPr>
      </w:pPr>
      <w:r w:rsidRPr="005430DA">
        <w:rPr>
          <w:sz w:val="24"/>
          <w:szCs w:val="24"/>
        </w:rPr>
        <w:t>A designated foodservice employee will visually observe that food is being served in a manner that prevents contamination during all hours of service.</w:t>
      </w:r>
    </w:p>
    <w:p w:rsidR="00CF259D" w:rsidRDefault="00CF259D" w:rsidP="00CF259D">
      <w:pPr>
        <w:rPr>
          <w:b/>
          <w:sz w:val="24"/>
          <w:szCs w:val="24"/>
        </w:rPr>
      </w:pPr>
    </w:p>
    <w:p w:rsidR="005430DA" w:rsidRPr="005430DA" w:rsidRDefault="005430DA" w:rsidP="00CF259D">
      <w:pPr>
        <w:rPr>
          <w:b/>
          <w:sz w:val="24"/>
          <w:szCs w:val="24"/>
        </w:rPr>
      </w:pPr>
    </w:p>
    <w:p w:rsidR="00CF259D" w:rsidRPr="005430DA" w:rsidRDefault="00CF259D" w:rsidP="00CF259D">
      <w:pPr>
        <w:rPr>
          <w:sz w:val="24"/>
          <w:szCs w:val="24"/>
          <w:u w:val="single"/>
        </w:rPr>
      </w:pPr>
      <w:r w:rsidRPr="005430DA">
        <w:rPr>
          <w:b/>
          <w:sz w:val="24"/>
          <w:szCs w:val="24"/>
          <w:u w:val="single"/>
        </w:rPr>
        <w:lastRenderedPageBreak/>
        <w:t>CORRECTIVE</w:t>
      </w:r>
      <w:r w:rsidRPr="005430DA">
        <w:rPr>
          <w:sz w:val="24"/>
          <w:szCs w:val="24"/>
          <w:u w:val="single"/>
        </w:rPr>
        <w:t xml:space="preserve"> </w:t>
      </w:r>
      <w:r w:rsidRPr="005430DA">
        <w:rPr>
          <w:b/>
          <w:sz w:val="24"/>
          <w:szCs w:val="24"/>
          <w:u w:val="single"/>
        </w:rPr>
        <w:t>ACTION</w:t>
      </w:r>
    </w:p>
    <w:p w:rsidR="00CF259D" w:rsidRPr="005430DA" w:rsidRDefault="00CF259D" w:rsidP="00CF259D">
      <w:pPr>
        <w:pStyle w:val="ListParagraph"/>
        <w:numPr>
          <w:ilvl w:val="0"/>
          <w:numId w:val="4"/>
        </w:numPr>
        <w:rPr>
          <w:sz w:val="24"/>
          <w:szCs w:val="24"/>
        </w:rPr>
      </w:pPr>
      <w:r w:rsidRPr="005430DA">
        <w:rPr>
          <w:sz w:val="24"/>
          <w:szCs w:val="24"/>
        </w:rPr>
        <w:t xml:space="preserve">Retrain any foodservice employee found not following the procedures in this SOP. </w:t>
      </w:r>
    </w:p>
    <w:p w:rsidR="00CF259D" w:rsidRPr="005430DA" w:rsidRDefault="00CF259D" w:rsidP="00CF259D">
      <w:pPr>
        <w:pStyle w:val="ListParagraph"/>
        <w:numPr>
          <w:ilvl w:val="0"/>
          <w:numId w:val="4"/>
        </w:numPr>
        <w:rPr>
          <w:sz w:val="24"/>
          <w:szCs w:val="24"/>
        </w:rPr>
      </w:pPr>
      <w:r w:rsidRPr="005430DA">
        <w:rPr>
          <w:sz w:val="24"/>
          <w:szCs w:val="24"/>
        </w:rPr>
        <w:t>Replace improperly handled plates, cups, or utensils.</w:t>
      </w:r>
    </w:p>
    <w:p w:rsidR="00CF259D" w:rsidRPr="005430DA" w:rsidRDefault="00CF259D" w:rsidP="00CF259D">
      <w:pPr>
        <w:pStyle w:val="ListParagraph"/>
        <w:numPr>
          <w:ilvl w:val="0"/>
          <w:numId w:val="4"/>
        </w:numPr>
        <w:rPr>
          <w:sz w:val="24"/>
          <w:szCs w:val="24"/>
        </w:rPr>
      </w:pPr>
      <w:r w:rsidRPr="005430DA">
        <w:rPr>
          <w:sz w:val="24"/>
          <w:szCs w:val="24"/>
        </w:rPr>
        <w:t>Discard ready-to-eat food that has been touched with bare hands.</w:t>
      </w:r>
    </w:p>
    <w:p w:rsidR="00CF259D" w:rsidRPr="005430DA" w:rsidRDefault="00CF259D" w:rsidP="00CF259D">
      <w:pPr>
        <w:pStyle w:val="ListParagraph"/>
        <w:numPr>
          <w:ilvl w:val="0"/>
          <w:numId w:val="4"/>
        </w:numPr>
        <w:rPr>
          <w:sz w:val="24"/>
          <w:szCs w:val="24"/>
        </w:rPr>
      </w:pPr>
      <w:r w:rsidRPr="005430DA">
        <w:rPr>
          <w:sz w:val="24"/>
          <w:szCs w:val="24"/>
        </w:rPr>
        <w:t>Follow the corrective actions identified in the Washing Hands; Using Suitable Utensils When Handling Ready-To-Eat Foods; Date Marking Ready-to-Eat, Potentially Hazardous Foods; Cooling Potentially Hazardous Foods; and Holding Hot and Cold Potentially Hazardous Foods SOPs.</w:t>
      </w:r>
    </w:p>
    <w:p w:rsidR="00CF259D" w:rsidRPr="005430DA" w:rsidRDefault="00CF259D" w:rsidP="00CF259D">
      <w:pPr>
        <w:rPr>
          <w:sz w:val="24"/>
          <w:szCs w:val="24"/>
        </w:rPr>
      </w:pPr>
    </w:p>
    <w:p w:rsidR="00CF259D" w:rsidRPr="005430DA" w:rsidRDefault="00CF259D" w:rsidP="00CF259D">
      <w:pPr>
        <w:rPr>
          <w:sz w:val="24"/>
          <w:szCs w:val="24"/>
          <w:u w:val="single"/>
        </w:rPr>
      </w:pPr>
      <w:r w:rsidRPr="005430DA">
        <w:rPr>
          <w:b/>
          <w:sz w:val="24"/>
          <w:szCs w:val="24"/>
          <w:u w:val="single"/>
        </w:rPr>
        <w:t>VERIFICATION AND RECORD KEEPING</w:t>
      </w:r>
    </w:p>
    <w:p w:rsidR="00CF259D" w:rsidRPr="005430DA" w:rsidRDefault="00CF259D" w:rsidP="00CF259D">
      <w:pPr>
        <w:rPr>
          <w:sz w:val="24"/>
          <w:szCs w:val="24"/>
        </w:rPr>
      </w:pPr>
      <w:r w:rsidRPr="005430DA">
        <w:rPr>
          <w:sz w:val="24"/>
          <w:szCs w:val="24"/>
        </w:rPr>
        <w:t>The foodservice manager will periodically check the storage and use of utensils during service.  In addition, the foodservice manager will complete the Food Safety Checklist daily.  The Food Safety Checklist is to be kept on file for a minimum of 1 year.</w:t>
      </w:r>
    </w:p>
    <w:p w:rsidR="00CF259D" w:rsidRPr="005430DA" w:rsidRDefault="00CF259D" w:rsidP="00CF259D">
      <w:pPr>
        <w:rPr>
          <w:sz w:val="24"/>
          <w:szCs w:val="24"/>
        </w:rPr>
      </w:pPr>
    </w:p>
    <w:p w:rsidR="00CF259D" w:rsidRPr="005430DA" w:rsidRDefault="00CF259D" w:rsidP="00CF259D">
      <w:pPr>
        <w:rPr>
          <w:sz w:val="24"/>
          <w:szCs w:val="24"/>
        </w:rPr>
      </w:pPr>
      <w:r w:rsidRPr="005430DA">
        <w:rPr>
          <w:b/>
          <w:sz w:val="24"/>
          <w:szCs w:val="24"/>
        </w:rPr>
        <w:t>DATE</w:t>
      </w:r>
      <w:r w:rsidRPr="005430DA">
        <w:rPr>
          <w:sz w:val="24"/>
          <w:szCs w:val="24"/>
        </w:rPr>
        <w:t xml:space="preserve"> </w:t>
      </w:r>
      <w:r w:rsidRPr="005430DA">
        <w:rPr>
          <w:b/>
          <w:sz w:val="24"/>
          <w:szCs w:val="24"/>
        </w:rPr>
        <w:t>IMPLEMENTED</w:t>
      </w:r>
      <w:r w:rsidRPr="005430DA">
        <w:rPr>
          <w:sz w:val="24"/>
          <w:szCs w:val="24"/>
        </w:rPr>
        <w:t xml:space="preserve">: </w:t>
      </w:r>
      <w:r w:rsidRPr="005430DA">
        <w:rPr>
          <w:rFonts w:ascii="Arial" w:hAnsi="Arial" w:cs="Arial"/>
          <w:sz w:val="24"/>
          <w:szCs w:val="24"/>
        </w:rPr>
        <w:t>_______________________</w:t>
      </w:r>
      <w:r w:rsidRPr="005430DA">
        <w:rPr>
          <w:sz w:val="24"/>
          <w:szCs w:val="24"/>
        </w:rPr>
        <w:t xml:space="preserve"> </w:t>
      </w:r>
      <w:r w:rsidRPr="005430DA">
        <w:rPr>
          <w:b/>
          <w:sz w:val="24"/>
          <w:szCs w:val="24"/>
        </w:rPr>
        <w:t>BY</w:t>
      </w:r>
      <w:r w:rsidRPr="005430DA">
        <w:rPr>
          <w:sz w:val="24"/>
          <w:szCs w:val="24"/>
        </w:rPr>
        <w:t xml:space="preserve">: </w:t>
      </w:r>
      <w:r w:rsidRPr="005430DA">
        <w:rPr>
          <w:rFonts w:ascii="Arial" w:hAnsi="Arial" w:cs="Arial"/>
          <w:sz w:val="24"/>
          <w:szCs w:val="24"/>
        </w:rPr>
        <w:t>_______________________</w:t>
      </w:r>
    </w:p>
    <w:p w:rsidR="00CF259D" w:rsidRPr="005430DA" w:rsidRDefault="00CF259D" w:rsidP="00CF259D">
      <w:pPr>
        <w:rPr>
          <w:sz w:val="24"/>
          <w:szCs w:val="24"/>
        </w:rPr>
      </w:pPr>
    </w:p>
    <w:p w:rsidR="00CF259D" w:rsidRPr="005430DA" w:rsidRDefault="00CF259D" w:rsidP="00CF259D">
      <w:pPr>
        <w:rPr>
          <w:sz w:val="24"/>
          <w:szCs w:val="24"/>
        </w:rPr>
      </w:pPr>
      <w:r w:rsidRPr="005430DA">
        <w:rPr>
          <w:b/>
          <w:sz w:val="24"/>
          <w:szCs w:val="24"/>
        </w:rPr>
        <w:t>DATE</w:t>
      </w:r>
      <w:r w:rsidRPr="005430DA">
        <w:rPr>
          <w:sz w:val="24"/>
          <w:szCs w:val="24"/>
        </w:rPr>
        <w:t xml:space="preserve"> </w:t>
      </w:r>
      <w:r w:rsidRPr="005430DA">
        <w:rPr>
          <w:b/>
          <w:sz w:val="24"/>
          <w:szCs w:val="24"/>
        </w:rPr>
        <w:t>REVIEWED</w:t>
      </w:r>
      <w:r w:rsidRPr="005430DA">
        <w:rPr>
          <w:sz w:val="24"/>
          <w:szCs w:val="24"/>
        </w:rPr>
        <w:t xml:space="preserve">: </w:t>
      </w:r>
      <w:r w:rsidRPr="005430DA">
        <w:rPr>
          <w:rFonts w:ascii="Arial" w:hAnsi="Arial" w:cs="Arial"/>
          <w:sz w:val="24"/>
          <w:szCs w:val="24"/>
        </w:rPr>
        <w:t>_______________________</w:t>
      </w:r>
      <w:r w:rsidRPr="005430DA">
        <w:rPr>
          <w:sz w:val="24"/>
          <w:szCs w:val="24"/>
        </w:rPr>
        <w:t xml:space="preserve"> </w:t>
      </w:r>
      <w:r w:rsidRPr="005430DA">
        <w:rPr>
          <w:b/>
          <w:sz w:val="24"/>
          <w:szCs w:val="24"/>
        </w:rPr>
        <w:t>BY</w:t>
      </w:r>
      <w:r w:rsidRPr="005430DA">
        <w:rPr>
          <w:sz w:val="24"/>
          <w:szCs w:val="24"/>
        </w:rPr>
        <w:t xml:space="preserve">: </w:t>
      </w:r>
      <w:r w:rsidRPr="005430DA">
        <w:rPr>
          <w:rFonts w:ascii="Arial" w:hAnsi="Arial" w:cs="Arial"/>
          <w:sz w:val="24"/>
          <w:szCs w:val="24"/>
        </w:rPr>
        <w:t>_______________________</w:t>
      </w:r>
      <w:r w:rsidR="005430DA">
        <w:rPr>
          <w:rFonts w:ascii="Arial" w:hAnsi="Arial" w:cs="Arial"/>
          <w:sz w:val="24"/>
          <w:szCs w:val="24"/>
        </w:rPr>
        <w:t>___</w:t>
      </w:r>
    </w:p>
    <w:p w:rsidR="00CF259D" w:rsidRPr="005430DA" w:rsidRDefault="00CF259D" w:rsidP="00CF259D">
      <w:pPr>
        <w:rPr>
          <w:sz w:val="24"/>
          <w:szCs w:val="24"/>
        </w:rPr>
      </w:pPr>
    </w:p>
    <w:p w:rsidR="001528F9" w:rsidRPr="005430DA" w:rsidRDefault="00CF259D">
      <w:pPr>
        <w:rPr>
          <w:sz w:val="24"/>
          <w:szCs w:val="24"/>
        </w:rPr>
      </w:pPr>
      <w:r w:rsidRPr="005430DA">
        <w:rPr>
          <w:b/>
          <w:sz w:val="24"/>
          <w:szCs w:val="24"/>
        </w:rPr>
        <w:t>DATE</w:t>
      </w:r>
      <w:r w:rsidRPr="005430DA">
        <w:rPr>
          <w:sz w:val="24"/>
          <w:szCs w:val="24"/>
        </w:rPr>
        <w:t xml:space="preserve"> </w:t>
      </w:r>
      <w:r w:rsidRPr="005430DA">
        <w:rPr>
          <w:b/>
          <w:sz w:val="24"/>
          <w:szCs w:val="24"/>
        </w:rPr>
        <w:t>REVISED</w:t>
      </w:r>
      <w:r w:rsidRPr="005430DA">
        <w:rPr>
          <w:sz w:val="24"/>
          <w:szCs w:val="24"/>
        </w:rPr>
        <w:t xml:space="preserve">: </w:t>
      </w:r>
      <w:r w:rsidRPr="005430DA">
        <w:rPr>
          <w:rFonts w:ascii="Arial" w:hAnsi="Arial" w:cs="Arial"/>
          <w:sz w:val="24"/>
          <w:szCs w:val="24"/>
        </w:rPr>
        <w:t>_______________________</w:t>
      </w:r>
      <w:r w:rsidRPr="005430DA">
        <w:rPr>
          <w:sz w:val="24"/>
          <w:szCs w:val="24"/>
        </w:rPr>
        <w:t xml:space="preserve"> </w:t>
      </w:r>
      <w:r w:rsidRPr="005430DA">
        <w:rPr>
          <w:b/>
          <w:sz w:val="24"/>
          <w:szCs w:val="24"/>
        </w:rPr>
        <w:t>BY</w:t>
      </w:r>
      <w:r w:rsidRPr="005430DA">
        <w:rPr>
          <w:sz w:val="24"/>
          <w:szCs w:val="24"/>
        </w:rPr>
        <w:t xml:space="preserve">: </w:t>
      </w:r>
      <w:r w:rsidRPr="005430DA">
        <w:rPr>
          <w:rFonts w:ascii="Arial" w:hAnsi="Arial" w:cs="Arial"/>
          <w:sz w:val="24"/>
          <w:szCs w:val="24"/>
        </w:rPr>
        <w:t>_______________________</w:t>
      </w:r>
      <w:r w:rsidR="005430DA">
        <w:rPr>
          <w:rFonts w:ascii="Arial" w:hAnsi="Arial" w:cs="Arial"/>
          <w:sz w:val="24"/>
          <w:szCs w:val="24"/>
        </w:rPr>
        <w:t>_____</w:t>
      </w:r>
      <w:bookmarkStart w:id="0" w:name="_GoBack"/>
      <w:bookmarkEnd w:id="0"/>
    </w:p>
    <w:sectPr w:rsidR="001528F9" w:rsidRPr="005430DA" w:rsidSect="00F0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0797B"/>
    <w:multiLevelType w:val="hybridMultilevel"/>
    <w:tmpl w:val="82CE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3B72D7"/>
    <w:multiLevelType w:val="hybridMultilevel"/>
    <w:tmpl w:val="0284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35E3B"/>
    <w:multiLevelType w:val="hybridMultilevel"/>
    <w:tmpl w:val="9E721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5071B"/>
    <w:multiLevelType w:val="hybridMultilevel"/>
    <w:tmpl w:val="8758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9D"/>
    <w:rsid w:val="001A4EEE"/>
    <w:rsid w:val="005430DA"/>
    <w:rsid w:val="00CF259D"/>
    <w:rsid w:val="00DF47C4"/>
    <w:rsid w:val="00F0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2</cp:revision>
  <dcterms:created xsi:type="dcterms:W3CDTF">2013-06-11T18:03:00Z</dcterms:created>
  <dcterms:modified xsi:type="dcterms:W3CDTF">2013-06-12T23:21:00Z</dcterms:modified>
</cp:coreProperties>
</file>