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7F24" w14:textId="77777777" w:rsidR="00604AF8" w:rsidRDefault="00604AF8">
      <w:pPr>
        <w:pStyle w:val="Textoindependiente"/>
        <w:spacing w:before="9"/>
        <w:rPr>
          <w:rFonts w:ascii="Times New Roman"/>
          <w:sz w:val="7"/>
        </w:rPr>
      </w:pPr>
    </w:p>
    <w:p w14:paraId="4C125780" w14:textId="77777777" w:rsidR="00604AF8" w:rsidRDefault="0033731B">
      <w:pPr>
        <w:pStyle w:val="Textoindependiente"/>
        <w:ind w:left="175"/>
        <w:rPr>
          <w:rFonts w:ascii="Times New Roman"/>
          <w:sz w:val="20"/>
        </w:rPr>
      </w:pPr>
      <w:r>
        <w:rPr>
          <w:rFonts w:ascii="Times New Roman" w:hint="eastAsia"/>
          <w:noProof/>
          <w:sz w:val="20"/>
        </w:rPr>
        <w:drawing>
          <wp:inline distT="0" distB="0" distL="0" distR="0" wp14:anchorId="6BE787CD" wp14:editId="44ABDC85">
            <wp:extent cx="5619749" cy="9627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49" cy="96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FBBC" w14:textId="3EC4738C" w:rsidR="003D346F" w:rsidRDefault="003D346F">
      <w:pPr>
        <w:pStyle w:val="Textoindependiente"/>
        <w:spacing w:before="9"/>
        <w:rPr>
          <w:rFonts w:ascii="Times New Roman" w:eastAsiaTheme="minorEastAsia"/>
          <w:sz w:val="18"/>
        </w:rPr>
      </w:pPr>
      <w:r>
        <w:rPr>
          <w:rFonts w:ascii="Times New Roman" w:eastAsiaTheme="minorEastAsia" w:hint="eastAsia"/>
          <w:sz w:val="18"/>
        </w:rPr>
        <w:t>우리의</w:t>
      </w:r>
      <w:r>
        <w:rPr>
          <w:rFonts w:ascii="Times New Roman" w:eastAsiaTheme="minorEastAsia"/>
          <w:sz w:val="18"/>
        </w:rPr>
        <w:t xml:space="preserve"> </w:t>
      </w:r>
      <w:r>
        <w:rPr>
          <w:rFonts w:ascii="Times New Roman" w:eastAsiaTheme="minorEastAsia" w:hint="eastAsia"/>
          <w:sz w:val="18"/>
        </w:rPr>
        <w:t>지역사회</w:t>
      </w:r>
    </w:p>
    <w:p w14:paraId="1776F194" w14:textId="6F6855D7" w:rsidR="003D346F" w:rsidRDefault="003D346F">
      <w:pPr>
        <w:pStyle w:val="Textoindependiente"/>
        <w:spacing w:before="9"/>
        <w:rPr>
          <w:rFonts w:ascii="Times New Roman" w:eastAsiaTheme="minorEastAsia"/>
          <w:sz w:val="18"/>
        </w:rPr>
      </w:pPr>
      <w:r>
        <w:rPr>
          <w:rFonts w:ascii="Times New Roman" w:eastAsiaTheme="minorEastAsia" w:hint="eastAsia"/>
          <w:sz w:val="18"/>
        </w:rPr>
        <w:t>우리의</w:t>
      </w:r>
      <w:r>
        <w:rPr>
          <w:rFonts w:ascii="Times New Roman" w:eastAsiaTheme="minorEastAsia" w:hint="eastAsia"/>
          <w:sz w:val="18"/>
        </w:rPr>
        <w:t xml:space="preserve"> </w:t>
      </w:r>
      <w:r>
        <w:rPr>
          <w:rFonts w:ascii="Times New Roman" w:eastAsiaTheme="minorEastAsia" w:hint="eastAsia"/>
          <w:sz w:val="18"/>
        </w:rPr>
        <w:t>헌신</w:t>
      </w:r>
    </w:p>
    <w:p w14:paraId="67A76E95" w14:textId="77777777" w:rsidR="00604AF8" w:rsidRDefault="0033731B" w:rsidP="00B85F7F">
      <w:pPr>
        <w:spacing w:before="92"/>
        <w:ind w:left="1843" w:right="2326" w:firstLine="412"/>
        <w:rPr>
          <w:b/>
          <w:sz w:val="28"/>
        </w:rPr>
      </w:pPr>
      <w:bookmarkStart w:id="0" w:name="Recruitment_Now_Open_for_the"/>
      <w:bookmarkEnd w:id="0"/>
      <w:r>
        <w:rPr>
          <w:rFonts w:hint="eastAsia"/>
          <w:b/>
          <w:sz w:val="28"/>
        </w:rPr>
        <w:t>CalOptima Health 이사회 선출 공개</w:t>
      </w:r>
    </w:p>
    <w:p w14:paraId="1D4A3128" w14:textId="77777777" w:rsidR="00604AF8" w:rsidRPr="00B85F7F" w:rsidRDefault="00604AF8">
      <w:pPr>
        <w:pStyle w:val="Textoindependiente"/>
        <w:spacing w:before="10"/>
        <w:rPr>
          <w:b/>
          <w:sz w:val="16"/>
          <w:szCs w:val="16"/>
        </w:rPr>
      </w:pPr>
    </w:p>
    <w:p w14:paraId="424C9C01" w14:textId="20762795" w:rsidR="00604AF8" w:rsidRPr="00B85F7F" w:rsidRDefault="0033731B">
      <w:pPr>
        <w:pStyle w:val="Textoindependiente"/>
        <w:spacing w:line="273" w:lineRule="auto"/>
        <w:ind w:left="100" w:right="528"/>
      </w:pPr>
      <w:r w:rsidRPr="00B85F7F">
        <w:rPr>
          <w:rFonts w:hint="eastAsia"/>
        </w:rPr>
        <w:t xml:space="preserve">(산타애나, CA) — OC Health Care </w:t>
      </w:r>
      <w:r w:rsidR="00B85F7F" w:rsidRPr="00B85F7F">
        <w:t>Agency (</w:t>
      </w:r>
      <w:r w:rsidRPr="00B85F7F">
        <w:rPr>
          <w:rFonts w:hint="eastAsia"/>
        </w:rPr>
        <w:t>HCA)는 CalOptima Health 이사회의 한 자리에 대한 선출이 이제 공개되었음을 기쁘게 발표합니다.</w:t>
      </w:r>
    </w:p>
    <w:p w14:paraId="1009AF5A" w14:textId="77777777" w:rsidR="00604AF8" w:rsidRPr="00B85F7F" w:rsidRDefault="00604AF8">
      <w:pPr>
        <w:pStyle w:val="Textoindependiente"/>
        <w:spacing w:before="6"/>
      </w:pPr>
    </w:p>
    <w:p w14:paraId="5E98D321" w14:textId="77777777" w:rsidR="00604AF8" w:rsidRPr="00B85F7F" w:rsidRDefault="0033731B">
      <w:pPr>
        <w:pStyle w:val="Textoindependiente"/>
        <w:spacing w:line="273" w:lineRule="auto"/>
        <w:ind w:left="100" w:right="234"/>
      </w:pPr>
      <w:r w:rsidRPr="00B85F7F">
        <w:rPr>
          <w:rFonts w:hint="eastAsia"/>
        </w:rPr>
        <w:t>카운티가 조직한 보건 시스템인 CalOptima Health는 940,000명 이상의 저소득 어린이, 성인, 노인 및 장애인에게 서비스를 제공합니다. CalOptima Health는 취약한 오렌지 카운티 주민의 필요를 충족하기 어려웠던 기존 보건 시스템의 문제를 해결하기 위해 1995년 구축되었습니다. 오늘날 CalOptima Health는 오렌지 카운티에서 두 번째로 거대한 건강 보험사로 성장했으나 회원들에게 양질의 보건 서비스를 제공하겠다는 사명에 충실했습니다.</w:t>
      </w:r>
    </w:p>
    <w:p w14:paraId="27E8851D" w14:textId="77777777" w:rsidR="00604AF8" w:rsidRPr="00B85F7F" w:rsidRDefault="00604AF8">
      <w:pPr>
        <w:pStyle w:val="Textoindependiente"/>
        <w:spacing w:before="7"/>
      </w:pPr>
    </w:p>
    <w:p w14:paraId="1E476122" w14:textId="77777777" w:rsidR="00604AF8" w:rsidRPr="00B85F7F" w:rsidRDefault="0033731B">
      <w:pPr>
        <w:pStyle w:val="Textoindependiente"/>
        <w:spacing w:line="273" w:lineRule="auto"/>
        <w:ind w:left="100" w:right="395"/>
      </w:pPr>
      <w:r w:rsidRPr="00B85F7F">
        <w:rPr>
          <w:rFonts w:hint="eastAsia"/>
        </w:rPr>
        <w:t>HCA는 오렌지 카운티의 다양한 배경, 이익 및 인구 통계를 반영하며, 공공 보건 시스템 운영에 대한 경험 및 전문성을 가지고 있는 신청자를 찾고 있습니다.</w:t>
      </w:r>
    </w:p>
    <w:p w14:paraId="336626A6" w14:textId="77777777" w:rsidR="00604AF8" w:rsidRPr="00B85F7F" w:rsidRDefault="00604AF8">
      <w:pPr>
        <w:pStyle w:val="Textoindependiente"/>
        <w:spacing w:before="6"/>
      </w:pPr>
    </w:p>
    <w:p w14:paraId="70E58B37" w14:textId="77777777" w:rsidR="00604AF8" w:rsidRPr="00B85F7F" w:rsidRDefault="0033731B">
      <w:pPr>
        <w:pStyle w:val="Textoindependiente"/>
        <w:spacing w:line="273" w:lineRule="auto"/>
        <w:ind w:left="100" w:right="542"/>
      </w:pPr>
      <w:r w:rsidRPr="00B85F7F">
        <w:rPr>
          <w:rFonts w:hint="eastAsia"/>
        </w:rPr>
        <w:t xml:space="preserve">CalOptima Health 이사회에 지원하려면 신청서를 2023년 2월 28일까지 완성하십시오. 신청서는 HCA 웹사이트 </w:t>
      </w:r>
      <w:hyperlink r:id="rId8">
        <w:r w:rsidRPr="00B85F7F">
          <w:rPr>
            <w:rFonts w:hint="eastAsia"/>
            <w:u w:val="single"/>
          </w:rPr>
          <w:t>ochealthinfo.com/</w:t>
        </w:r>
        <w:proofErr w:type="spellStart"/>
        <w:r w:rsidRPr="00B85F7F">
          <w:rPr>
            <w:rFonts w:hint="eastAsia"/>
            <w:u w:val="single"/>
          </w:rPr>
          <w:t>caloptima</w:t>
        </w:r>
        <w:proofErr w:type="spellEnd"/>
      </w:hyperlink>
      <w:r w:rsidRPr="00B85F7F">
        <w:rPr>
          <w:rFonts w:hint="eastAsia"/>
        </w:rPr>
        <w:t>에서 찾을 수 있습니다.</w:t>
      </w:r>
    </w:p>
    <w:p w14:paraId="311A9FD0" w14:textId="77777777" w:rsidR="00604AF8" w:rsidRPr="00B85F7F" w:rsidRDefault="00604AF8">
      <w:pPr>
        <w:pStyle w:val="Textoindependiente"/>
        <w:spacing w:before="5"/>
      </w:pPr>
    </w:p>
    <w:p w14:paraId="6571B884" w14:textId="77777777" w:rsidR="00604AF8" w:rsidRPr="00B85F7F" w:rsidRDefault="0033731B">
      <w:pPr>
        <w:pStyle w:val="Textoindependiente"/>
        <w:spacing w:before="93"/>
        <w:ind w:left="100"/>
      </w:pPr>
      <w:r w:rsidRPr="00B85F7F">
        <w:rPr>
          <w:rFonts w:hint="eastAsia"/>
        </w:rPr>
        <w:t>완성한 신청서와 레쥬메를 여기로 보내주십시오.</w:t>
      </w:r>
    </w:p>
    <w:p w14:paraId="56C08481" w14:textId="77777777" w:rsidR="00604AF8" w:rsidRPr="00B85F7F" w:rsidRDefault="0033731B">
      <w:pPr>
        <w:pStyle w:val="Textoindependiente"/>
        <w:spacing w:before="38" w:line="273" w:lineRule="auto"/>
        <w:ind w:left="100" w:right="4063"/>
      </w:pPr>
      <w:r w:rsidRPr="00B85F7F">
        <w:rPr>
          <w:rFonts w:hint="eastAsia"/>
        </w:rPr>
        <w:t xml:space="preserve">OC Health Care Agency, Attention: </w:t>
      </w:r>
      <w:proofErr w:type="spellStart"/>
      <w:r w:rsidRPr="00B85F7F">
        <w:rPr>
          <w:rFonts w:hint="eastAsia"/>
        </w:rPr>
        <w:t>Torhon</w:t>
      </w:r>
      <w:proofErr w:type="spellEnd"/>
      <w:r w:rsidRPr="00B85F7F">
        <w:rPr>
          <w:rFonts w:hint="eastAsia"/>
        </w:rPr>
        <w:t xml:space="preserve"> Barnes 405 W. 5th St., Ste. 716</w:t>
      </w:r>
    </w:p>
    <w:p w14:paraId="32A83FED" w14:textId="77777777" w:rsidR="00604AF8" w:rsidRPr="00B85F7F" w:rsidRDefault="0033731B">
      <w:pPr>
        <w:pStyle w:val="Textoindependiente"/>
        <w:spacing w:line="276" w:lineRule="exact"/>
        <w:ind w:left="100"/>
        <w:rPr>
          <w:lang w:val="es-AR"/>
        </w:rPr>
      </w:pPr>
      <w:r w:rsidRPr="00B85F7F">
        <w:rPr>
          <w:rFonts w:hint="eastAsia"/>
          <w:lang w:val="es-AR"/>
        </w:rPr>
        <w:t>Santa Ana, CA 92701</w:t>
      </w:r>
    </w:p>
    <w:p w14:paraId="7BA9329F" w14:textId="77777777" w:rsidR="00604AF8" w:rsidRPr="00B85F7F" w:rsidRDefault="00604AF8">
      <w:pPr>
        <w:pStyle w:val="Textoindependiente"/>
        <w:spacing w:before="9"/>
        <w:rPr>
          <w:lang w:val="es-AR"/>
        </w:rPr>
      </w:pPr>
    </w:p>
    <w:p w14:paraId="25080190" w14:textId="77777777" w:rsidR="00604AF8" w:rsidRPr="00B85F7F" w:rsidRDefault="0033731B">
      <w:pPr>
        <w:pStyle w:val="Textoindependiente"/>
        <w:ind w:left="100"/>
        <w:rPr>
          <w:lang w:val="es-AR"/>
        </w:rPr>
      </w:pPr>
      <w:r w:rsidRPr="00B85F7F">
        <w:rPr>
          <w:rFonts w:hint="eastAsia"/>
        </w:rPr>
        <w:t>모든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신청서는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공공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기록임을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기억하십시오</w:t>
      </w:r>
      <w:r w:rsidRPr="00B85F7F">
        <w:rPr>
          <w:rFonts w:hint="eastAsia"/>
          <w:lang w:val="es-AR"/>
        </w:rPr>
        <w:t>.</w:t>
      </w:r>
    </w:p>
    <w:p w14:paraId="3F30B845" w14:textId="77777777" w:rsidR="00604AF8" w:rsidRPr="00B85F7F" w:rsidRDefault="00604AF8">
      <w:pPr>
        <w:pStyle w:val="Textoindependiente"/>
        <w:spacing w:before="10"/>
        <w:rPr>
          <w:lang w:val="es-AR"/>
        </w:rPr>
      </w:pPr>
    </w:p>
    <w:p w14:paraId="4B1A096E" w14:textId="77777777" w:rsidR="00604AF8" w:rsidRPr="00B85F7F" w:rsidRDefault="0033731B">
      <w:pPr>
        <w:pStyle w:val="Textoindependiente"/>
        <w:spacing w:line="273" w:lineRule="auto"/>
        <w:ind w:left="100" w:right="234"/>
        <w:rPr>
          <w:lang w:val="es-AR"/>
        </w:rPr>
      </w:pPr>
      <w:r w:rsidRPr="00B85F7F">
        <w:rPr>
          <w:rFonts w:hint="eastAsia"/>
        </w:rPr>
        <w:t>선발된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신청자는</w:t>
      </w:r>
      <w:r w:rsidRPr="00B85F7F">
        <w:rPr>
          <w:rFonts w:hint="eastAsia"/>
          <w:lang w:val="es-AR"/>
        </w:rPr>
        <w:t xml:space="preserve"> 2023</w:t>
      </w:r>
      <w:r w:rsidRPr="00B85F7F">
        <w:rPr>
          <w:rFonts w:hint="eastAsia"/>
        </w:rPr>
        <w:t>년</w:t>
      </w:r>
      <w:r w:rsidRPr="00B85F7F">
        <w:rPr>
          <w:rFonts w:hint="eastAsia"/>
          <w:lang w:val="es-AR"/>
        </w:rPr>
        <w:t xml:space="preserve"> 1</w:t>
      </w:r>
      <w:r w:rsidRPr="00B85F7F">
        <w:rPr>
          <w:rFonts w:hint="eastAsia"/>
        </w:rPr>
        <w:t>분기의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시작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시점부터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공석에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대한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잔여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기간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동안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업무를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수행하며</w:t>
      </w:r>
      <w:r w:rsidRPr="00B85F7F">
        <w:rPr>
          <w:rFonts w:hint="eastAsia"/>
          <w:lang w:val="es-AR"/>
        </w:rPr>
        <w:t xml:space="preserve">, </w:t>
      </w:r>
      <w:r w:rsidRPr="00B85F7F">
        <w:rPr>
          <w:rFonts w:hint="eastAsia"/>
        </w:rPr>
        <w:t>오렌지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카운티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감독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위원회의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재임명을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받을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경우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추가로</w:t>
      </w:r>
      <w:r w:rsidRPr="00B85F7F">
        <w:rPr>
          <w:rFonts w:hint="eastAsia"/>
          <w:lang w:val="es-AR"/>
        </w:rPr>
        <w:t xml:space="preserve"> 4</w:t>
      </w:r>
      <w:r w:rsidRPr="00B85F7F">
        <w:rPr>
          <w:rFonts w:hint="eastAsia"/>
        </w:rPr>
        <w:t>년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동안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수행할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수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있습니다</w:t>
      </w:r>
      <w:r w:rsidRPr="00B85F7F">
        <w:rPr>
          <w:rFonts w:hint="eastAsia"/>
          <w:lang w:val="es-AR"/>
        </w:rPr>
        <w:t xml:space="preserve">. </w:t>
      </w:r>
      <w:proofErr w:type="spellStart"/>
      <w:r w:rsidRPr="00B85F7F">
        <w:rPr>
          <w:rFonts w:hint="eastAsia"/>
          <w:lang w:val="es-AR"/>
        </w:rPr>
        <w:t>CalOptima</w:t>
      </w:r>
      <w:proofErr w:type="spellEnd"/>
      <w:r w:rsidRPr="00B85F7F">
        <w:rPr>
          <w:rFonts w:hint="eastAsia"/>
          <w:lang w:val="es-AR"/>
        </w:rPr>
        <w:t xml:space="preserve"> </w:t>
      </w:r>
      <w:proofErr w:type="spellStart"/>
      <w:r w:rsidRPr="00B85F7F">
        <w:rPr>
          <w:rFonts w:hint="eastAsia"/>
          <w:lang w:val="es-AR"/>
        </w:rPr>
        <w:t>Health</w:t>
      </w:r>
      <w:proofErr w:type="spellEnd"/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이사회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회의는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통상적으로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매달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첫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번째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목요일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오후</w:t>
      </w:r>
      <w:r w:rsidRPr="00B85F7F">
        <w:rPr>
          <w:rFonts w:hint="eastAsia"/>
          <w:lang w:val="es-AR"/>
        </w:rPr>
        <w:t xml:space="preserve"> 2</w:t>
      </w:r>
      <w:r w:rsidRPr="00B85F7F">
        <w:rPr>
          <w:rFonts w:hint="eastAsia"/>
        </w:rPr>
        <w:t>시에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오렌지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시의</w:t>
      </w:r>
      <w:r w:rsidRPr="00B85F7F">
        <w:rPr>
          <w:rFonts w:hint="eastAsia"/>
          <w:lang w:val="es-AR"/>
        </w:rPr>
        <w:t xml:space="preserve"> 505 City Parkway W.</w:t>
      </w:r>
      <w:r w:rsidRPr="00B85F7F">
        <w:rPr>
          <w:rFonts w:hint="eastAsia"/>
        </w:rPr>
        <w:t>에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위치한</w:t>
      </w:r>
      <w:r w:rsidRPr="00B85F7F">
        <w:rPr>
          <w:rFonts w:hint="eastAsia"/>
          <w:lang w:val="es-AR"/>
        </w:rPr>
        <w:t xml:space="preserve"> </w:t>
      </w:r>
      <w:proofErr w:type="spellStart"/>
      <w:r w:rsidRPr="00B85F7F">
        <w:rPr>
          <w:rFonts w:hint="eastAsia"/>
          <w:lang w:val="es-AR"/>
        </w:rPr>
        <w:t>CalOptima</w:t>
      </w:r>
      <w:proofErr w:type="spellEnd"/>
      <w:r w:rsidRPr="00B85F7F">
        <w:rPr>
          <w:rFonts w:hint="eastAsia"/>
          <w:lang w:val="es-AR"/>
        </w:rPr>
        <w:t xml:space="preserve"> </w:t>
      </w:r>
      <w:proofErr w:type="spellStart"/>
      <w:r w:rsidRPr="00B85F7F">
        <w:rPr>
          <w:rFonts w:hint="eastAsia"/>
          <w:lang w:val="es-AR"/>
        </w:rPr>
        <w:t>Health</w:t>
      </w:r>
      <w:proofErr w:type="spellEnd"/>
      <w:r w:rsidRPr="00B85F7F">
        <w:rPr>
          <w:rFonts w:hint="eastAsia"/>
        </w:rPr>
        <w:t>에서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열립니다</w:t>
      </w:r>
      <w:r w:rsidRPr="00B85F7F">
        <w:rPr>
          <w:rFonts w:hint="eastAsia"/>
          <w:lang w:val="es-AR"/>
        </w:rPr>
        <w:t>.</w:t>
      </w:r>
    </w:p>
    <w:p w14:paraId="40E89D0C" w14:textId="77777777" w:rsidR="00604AF8" w:rsidRPr="00B85F7F" w:rsidRDefault="00604AF8">
      <w:pPr>
        <w:spacing w:line="273" w:lineRule="auto"/>
        <w:rPr>
          <w:sz w:val="24"/>
          <w:szCs w:val="24"/>
          <w:lang w:val="es-AR"/>
        </w:rPr>
        <w:sectPr w:rsidR="00604AF8" w:rsidRPr="00B85F7F" w:rsidSect="00B85F7F">
          <w:type w:val="continuous"/>
          <w:pgSz w:w="12240" w:h="15840"/>
          <w:pgMar w:top="284" w:right="1340" w:bottom="0" w:left="1340" w:header="720" w:footer="720" w:gutter="0"/>
          <w:cols w:space="720"/>
        </w:sectPr>
      </w:pPr>
    </w:p>
    <w:p w14:paraId="36DDB844" w14:textId="77777777" w:rsidR="00604AF8" w:rsidRPr="00B85F7F" w:rsidRDefault="0033731B">
      <w:pPr>
        <w:pStyle w:val="Textoindependiente"/>
        <w:spacing w:before="79" w:line="273" w:lineRule="auto"/>
        <w:ind w:left="100" w:right="1034"/>
        <w:rPr>
          <w:lang w:val="es-AR"/>
        </w:rPr>
      </w:pPr>
      <w:r w:rsidRPr="00B85F7F">
        <w:rPr>
          <w:rFonts w:hint="eastAsia"/>
        </w:rPr>
        <w:lastRenderedPageBreak/>
        <w:t>신청서는</w:t>
      </w:r>
      <w:r w:rsidRPr="00B85F7F">
        <w:rPr>
          <w:rFonts w:hint="eastAsia"/>
          <w:lang w:val="es-AR"/>
        </w:rPr>
        <w:t xml:space="preserve"> </w:t>
      </w:r>
      <w:proofErr w:type="spellStart"/>
      <w:r w:rsidRPr="00B85F7F">
        <w:rPr>
          <w:rFonts w:hint="eastAsia"/>
          <w:lang w:val="es-AR"/>
        </w:rPr>
        <w:t>CalOptima</w:t>
      </w:r>
      <w:proofErr w:type="spellEnd"/>
      <w:r w:rsidRPr="00B85F7F">
        <w:rPr>
          <w:rFonts w:hint="eastAsia"/>
          <w:lang w:val="es-AR"/>
        </w:rPr>
        <w:t xml:space="preserve"> </w:t>
      </w:r>
      <w:proofErr w:type="spellStart"/>
      <w:r w:rsidRPr="00B85F7F">
        <w:rPr>
          <w:rFonts w:hint="eastAsia"/>
          <w:lang w:val="es-AR"/>
        </w:rPr>
        <w:t>Health</w:t>
      </w:r>
      <w:proofErr w:type="spellEnd"/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이사회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이사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자리에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대하여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승인됩니다</w:t>
      </w:r>
      <w:r w:rsidRPr="00B85F7F">
        <w:rPr>
          <w:rFonts w:hint="eastAsia"/>
          <w:lang w:val="es-AR"/>
        </w:rPr>
        <w:t>.</w:t>
      </w:r>
    </w:p>
    <w:p w14:paraId="72F2D98C" w14:textId="77777777" w:rsidR="00604AF8" w:rsidRPr="00B85F7F" w:rsidRDefault="00604AF8">
      <w:pPr>
        <w:pStyle w:val="Textoindependiente"/>
        <w:spacing w:before="4"/>
        <w:rPr>
          <w:lang w:val="es-AR"/>
        </w:rPr>
      </w:pPr>
    </w:p>
    <w:p w14:paraId="2E1D36F1" w14:textId="77777777" w:rsidR="0033731B" w:rsidRPr="00B85F7F" w:rsidRDefault="0033731B" w:rsidP="0033731B">
      <w:pPr>
        <w:ind w:left="100"/>
        <w:rPr>
          <w:rFonts w:ascii="Calibri" w:eastAsiaTheme="minorHAnsi" w:hAnsi="Calibri" w:cs="Calibri"/>
          <w:color w:val="000000"/>
          <w:sz w:val="24"/>
          <w:szCs w:val="24"/>
          <w:bdr w:val="none" w:sz="0" w:space="0" w:color="auto" w:frame="1"/>
          <w:lang w:val="es-AR"/>
        </w:rPr>
      </w:pPr>
      <w:r w:rsidRPr="00B85F7F">
        <w:rPr>
          <w:rFonts w:hint="eastAsia"/>
          <w:sz w:val="24"/>
          <w:szCs w:val="24"/>
          <w:lang w:val="es-AR"/>
        </w:rPr>
        <w:t>1.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회계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또는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공공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재정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전문가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,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또는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주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변호사로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활동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중인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변호사인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한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 xml:space="preserve"> 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</w:rPr>
        <w:t>사람</w:t>
      </w:r>
      <w:r w:rsidRPr="00B85F7F">
        <w:rPr>
          <w:rFonts w:hint="eastAsia"/>
          <w:color w:val="000000"/>
          <w:sz w:val="24"/>
          <w:szCs w:val="24"/>
          <w:bdr w:val="none" w:sz="0" w:space="0" w:color="auto" w:frame="1"/>
          <w:lang w:val="es-AR"/>
        </w:rPr>
        <w:t>.</w:t>
      </w:r>
    </w:p>
    <w:p w14:paraId="27D4ED3D" w14:textId="1997209C" w:rsidR="0033731B" w:rsidRPr="00B85F7F" w:rsidRDefault="0033731B" w:rsidP="0033731B">
      <w:pPr>
        <w:pStyle w:val="Textoindependiente"/>
        <w:spacing w:line="273" w:lineRule="auto"/>
        <w:ind w:left="460" w:right="101"/>
        <w:rPr>
          <w:lang w:val="es-AR"/>
        </w:rPr>
      </w:pPr>
    </w:p>
    <w:p w14:paraId="06B967BA" w14:textId="77777777" w:rsidR="00604AF8" w:rsidRPr="00B85F7F" w:rsidRDefault="0033731B">
      <w:pPr>
        <w:pStyle w:val="Textoindependiente"/>
        <w:spacing w:line="273" w:lineRule="auto"/>
        <w:ind w:left="100" w:right="128"/>
        <w:rPr>
          <w:lang w:val="es-AR"/>
        </w:rPr>
      </w:pPr>
      <w:r w:rsidRPr="00B85F7F">
        <w:rPr>
          <w:rFonts w:hint="eastAsia"/>
        </w:rPr>
        <w:t>자세한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정보는</w:t>
      </w:r>
      <w:r w:rsidRPr="00B85F7F">
        <w:rPr>
          <w:rFonts w:hint="eastAsia"/>
          <w:lang w:val="es-AR"/>
        </w:rPr>
        <w:t xml:space="preserve"> </w:t>
      </w:r>
      <w:proofErr w:type="spellStart"/>
      <w:r w:rsidRPr="00B85F7F">
        <w:rPr>
          <w:rFonts w:hint="eastAsia"/>
          <w:lang w:val="es-AR"/>
        </w:rPr>
        <w:t>Torhon</w:t>
      </w:r>
      <w:proofErr w:type="spellEnd"/>
      <w:r w:rsidRPr="00B85F7F">
        <w:rPr>
          <w:rFonts w:hint="eastAsia"/>
          <w:lang w:val="es-AR"/>
        </w:rPr>
        <w:t xml:space="preserve"> Barnes (714) 834-5109 </w:t>
      </w:r>
      <w:r w:rsidRPr="00B85F7F">
        <w:rPr>
          <w:rFonts w:hint="eastAsia"/>
        </w:rPr>
        <w:t>또는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이메일</w:t>
      </w:r>
      <w:r w:rsidRPr="00B85F7F">
        <w:rPr>
          <w:rFonts w:hint="eastAsia"/>
          <w:lang w:val="es-AR"/>
        </w:rPr>
        <w:t xml:space="preserve"> </w:t>
      </w:r>
      <w:hyperlink r:id="rId9">
        <w:r w:rsidRPr="00B85F7F">
          <w:rPr>
            <w:rFonts w:hint="eastAsia"/>
            <w:lang w:val="es-AR"/>
          </w:rPr>
          <w:t>tbarnes@ochca.com</w:t>
        </w:r>
      </w:hyperlink>
      <w:r w:rsidRPr="00B85F7F">
        <w:rPr>
          <w:rFonts w:hint="eastAsia"/>
        </w:rPr>
        <w:t>로</w:t>
      </w:r>
      <w:r w:rsidRPr="00B85F7F">
        <w:rPr>
          <w:rFonts w:hint="eastAsia"/>
          <w:lang w:val="es-AR"/>
        </w:rPr>
        <w:t xml:space="preserve"> </w:t>
      </w:r>
      <w:r w:rsidRPr="00B85F7F">
        <w:rPr>
          <w:rFonts w:hint="eastAsia"/>
        </w:rPr>
        <w:t>문의하십시오</w:t>
      </w:r>
      <w:r w:rsidRPr="00B85F7F">
        <w:rPr>
          <w:rFonts w:hint="eastAsia"/>
          <w:lang w:val="es-AR"/>
        </w:rPr>
        <w:t>.</w:t>
      </w:r>
    </w:p>
    <w:p w14:paraId="11CD0ED5" w14:textId="77777777" w:rsidR="00604AF8" w:rsidRPr="00B85F7F" w:rsidRDefault="00604AF8">
      <w:pPr>
        <w:pStyle w:val="Textoindependiente"/>
        <w:rPr>
          <w:lang w:val="es-AR"/>
        </w:rPr>
      </w:pPr>
    </w:p>
    <w:p w14:paraId="79B240F3" w14:textId="52A4C6E6" w:rsidR="00D45DDA" w:rsidRPr="00B85F7F" w:rsidRDefault="0033731B" w:rsidP="00B85F7F">
      <w:pPr>
        <w:pStyle w:val="Textoindependiente"/>
        <w:ind w:left="4559" w:right="4559"/>
        <w:jc w:val="center"/>
      </w:pPr>
      <w:r w:rsidRPr="00B85F7F">
        <w:rPr>
          <w:rFonts w:hint="eastAsia"/>
        </w:rPr>
        <w:t>###</w:t>
      </w:r>
    </w:p>
    <w:sectPr w:rsidR="00D45DDA" w:rsidRPr="00B85F7F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DDD8" w14:textId="77777777" w:rsidR="00D20220" w:rsidRDefault="00D20220" w:rsidP="0033731B">
      <w:r>
        <w:separator/>
      </w:r>
    </w:p>
  </w:endnote>
  <w:endnote w:type="continuationSeparator" w:id="0">
    <w:p w14:paraId="364B169D" w14:textId="77777777" w:rsidR="00D20220" w:rsidRDefault="00D20220" w:rsidP="003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5168" w14:textId="77777777" w:rsidR="00D20220" w:rsidRDefault="00D20220" w:rsidP="0033731B">
      <w:r>
        <w:separator/>
      </w:r>
    </w:p>
  </w:footnote>
  <w:footnote w:type="continuationSeparator" w:id="0">
    <w:p w14:paraId="49291214" w14:textId="77777777" w:rsidR="00D20220" w:rsidRDefault="00D20220" w:rsidP="0033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337"/>
    <w:multiLevelType w:val="hybridMultilevel"/>
    <w:tmpl w:val="21FC339A"/>
    <w:lvl w:ilvl="0" w:tplc="E034D15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74BA5AEC"/>
    <w:multiLevelType w:val="hybridMultilevel"/>
    <w:tmpl w:val="2B4EC3CA"/>
    <w:lvl w:ilvl="0" w:tplc="6EA880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46503886">
    <w:abstractNumId w:val="0"/>
  </w:num>
  <w:num w:numId="2" w16cid:durableId="1154833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AF8"/>
    <w:rsid w:val="0033731B"/>
    <w:rsid w:val="003A6CA7"/>
    <w:rsid w:val="003D346F"/>
    <w:rsid w:val="00604AF8"/>
    <w:rsid w:val="009F0062"/>
    <w:rsid w:val="00AC0FCC"/>
    <w:rsid w:val="00B85F7F"/>
    <w:rsid w:val="00C34D95"/>
    <w:rsid w:val="00D20220"/>
    <w:rsid w:val="00D45DDA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BD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731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31B"/>
    <w:rPr>
      <w:rFonts w:ascii="Arial" w:eastAsia="Arial" w:hAnsi="Arial" w:cs="Arial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33731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31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healthinfo.com/calopti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arnes@och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2023-01-16T01:16:00Z</dcterms:created>
  <dcterms:modified xsi:type="dcterms:W3CDTF">2023-01-16T14:53:00Z</dcterms:modified>
</cp:coreProperties>
</file>