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FAC5" w14:textId="28B9553C" w:rsidR="005869DC" w:rsidRDefault="005869DC" w:rsidP="00D06259">
      <w:pPr>
        <w:pStyle w:val="Header"/>
        <w:tabs>
          <w:tab w:val="clear" w:pos="4320"/>
          <w:tab w:val="clear" w:pos="8640"/>
          <w:tab w:val="left" w:pos="6675"/>
          <w:tab w:val="right" w:pos="9648"/>
          <w:tab w:val="left" w:pos="13500"/>
          <w:tab w:val="right" w:pos="13608"/>
        </w:tabs>
        <w:ind w:left="-900" w:right="-18"/>
        <w:jc w:val="center"/>
        <w:rPr>
          <w:rFonts w:ascii="Arial" w:hAnsi="Arial" w:cs="Arial"/>
          <w:b/>
          <w:bCs/>
          <w:sz w:val="22"/>
          <w:u w:val="single"/>
        </w:rPr>
      </w:pPr>
      <w:r w:rsidRPr="00A74071">
        <w:rPr>
          <w:rFonts w:ascii="Arial" w:hAnsi="Arial" w:cs="Arial"/>
          <w:b/>
          <w:bCs/>
          <w:szCs w:val="24"/>
        </w:rPr>
        <w:t>COUNTY</w:t>
      </w:r>
      <w:r w:rsidR="007B2C23">
        <w:rPr>
          <w:rFonts w:ascii="Arial" w:hAnsi="Arial" w:cs="Arial"/>
          <w:b/>
          <w:bCs/>
          <w:sz w:val="22"/>
        </w:rPr>
        <w:t>:</w:t>
      </w:r>
      <w:r w:rsidR="008A277F" w:rsidRPr="007B2C23">
        <w:rPr>
          <w:rFonts w:ascii="Arial" w:hAnsi="Arial" w:cs="Arial"/>
          <w:b/>
          <w:bCs/>
          <w:sz w:val="22"/>
          <w:u w:val="single"/>
        </w:rPr>
        <w:t xml:space="preserve">  </w:t>
      </w:r>
      <w:r w:rsidR="00966943" w:rsidRPr="007B2C23">
        <w:rPr>
          <w:rFonts w:ascii="Arial" w:hAnsi="Arial" w:cs="Arial"/>
          <w:b/>
          <w:bCs/>
          <w:sz w:val="22"/>
          <w:u w:val="single"/>
        </w:rPr>
        <w:t xml:space="preserve">  </w:t>
      </w:r>
      <w:r w:rsidR="00856B6B">
        <w:rPr>
          <w:rFonts w:ascii="Arial" w:hAnsi="Arial" w:cs="Arial"/>
          <w:b/>
          <w:bCs/>
          <w:sz w:val="22"/>
          <w:u w:val="single"/>
        </w:rPr>
        <w:t>ORANGE</w:t>
      </w:r>
      <w:r w:rsidRPr="007B2C23">
        <w:rPr>
          <w:rFonts w:ascii="Arial" w:hAnsi="Arial" w:cs="Arial"/>
          <w:b/>
          <w:bCs/>
          <w:sz w:val="22"/>
          <w:u w:val="single"/>
        </w:rPr>
        <w:tab/>
      </w:r>
      <w:r w:rsidR="00D06259">
        <w:rPr>
          <w:rFonts w:ascii="Arial" w:hAnsi="Arial" w:cs="Arial"/>
          <w:b/>
          <w:bCs/>
          <w:sz w:val="22"/>
          <w:u w:val="single"/>
        </w:rPr>
        <w:tab/>
      </w:r>
      <w:r w:rsidRPr="00A74071">
        <w:rPr>
          <w:rFonts w:ascii="Arial" w:hAnsi="Arial" w:cs="Arial"/>
          <w:b/>
          <w:bCs/>
          <w:szCs w:val="24"/>
        </w:rPr>
        <w:t>DATE</w:t>
      </w:r>
      <w:r>
        <w:rPr>
          <w:rFonts w:ascii="Arial" w:hAnsi="Arial" w:cs="Arial"/>
          <w:b/>
          <w:bCs/>
          <w:sz w:val="22"/>
        </w:rPr>
        <w:t>:</w:t>
      </w:r>
      <w:r w:rsidR="00674EF4">
        <w:rPr>
          <w:rFonts w:ascii="Arial" w:hAnsi="Arial" w:cs="Arial"/>
          <w:b/>
          <w:bCs/>
          <w:sz w:val="22"/>
        </w:rPr>
        <w:t xml:space="preserve"> </w:t>
      </w:r>
      <w:r w:rsidR="00BC2822">
        <w:rPr>
          <w:rFonts w:ascii="Arial" w:hAnsi="Arial" w:cs="Arial"/>
          <w:b/>
          <w:bCs/>
          <w:sz w:val="22"/>
        </w:rPr>
        <w:t xml:space="preserve"> </w:t>
      </w:r>
      <w:sdt>
        <w:sdtPr>
          <w:rPr>
            <w:rFonts w:ascii="Arial" w:hAnsi="Arial" w:cs="Arial"/>
            <w:b/>
            <w:bCs/>
            <w:sz w:val="22"/>
          </w:rPr>
          <w:id w:val="858780289"/>
          <w:placeholder>
            <w:docPart w:val="46BA4DB8F610450AA52EBB209D663FEE"/>
          </w:placeholder>
          <w:showingPlcHdr/>
          <w:date>
            <w:dateFormat w:val="M/d/yyyy"/>
            <w:lid w:val="en-US"/>
            <w:storeMappedDataAs w:val="dateTime"/>
            <w:calendar w:val="gregorian"/>
          </w:date>
        </w:sdtPr>
        <w:sdtEndPr/>
        <w:sdtContent>
          <w:r w:rsidR="00BC2822" w:rsidRPr="001C3D03">
            <w:rPr>
              <w:rStyle w:val="PlaceholderText"/>
            </w:rPr>
            <w:t>Click or tap to enter a date.</w:t>
          </w:r>
        </w:sdtContent>
      </w:sdt>
      <w:r>
        <w:rPr>
          <w:rFonts w:ascii="Arial" w:hAnsi="Arial" w:cs="Arial"/>
          <w:b/>
          <w:bCs/>
          <w:sz w:val="22"/>
          <w:u w:val="single"/>
        </w:rPr>
        <w:tab/>
      </w:r>
    </w:p>
    <w:tbl>
      <w:tblPr>
        <w:tblW w:w="14478" w:type="dxa"/>
        <w:tblInd w:w="-792" w:type="dxa"/>
        <w:tblLayout w:type="fixed"/>
        <w:tblLook w:val="0000" w:firstRow="0" w:lastRow="0" w:firstColumn="0" w:lastColumn="0" w:noHBand="0" w:noVBand="0"/>
      </w:tblPr>
      <w:tblGrid>
        <w:gridCol w:w="1507"/>
        <w:gridCol w:w="2809"/>
        <w:gridCol w:w="539"/>
        <w:gridCol w:w="1062"/>
        <w:gridCol w:w="3075"/>
        <w:gridCol w:w="1349"/>
        <w:gridCol w:w="4137"/>
      </w:tblGrid>
      <w:tr w:rsidR="005869DC" w14:paraId="131B9809" w14:textId="77777777" w:rsidTr="00D556B9">
        <w:trPr>
          <w:cantSplit/>
          <w:trHeight w:val="1709"/>
        </w:trPr>
        <w:tc>
          <w:tcPr>
            <w:tcW w:w="10341" w:type="dxa"/>
            <w:gridSpan w:val="6"/>
            <w:tcBorders>
              <w:top w:val="single" w:sz="4" w:space="0" w:color="auto"/>
              <w:left w:val="single" w:sz="4" w:space="0" w:color="auto"/>
              <w:bottom w:val="single" w:sz="4" w:space="0" w:color="auto"/>
              <w:right w:val="single" w:sz="4" w:space="0" w:color="auto"/>
            </w:tcBorders>
            <w:shd w:val="clear" w:color="auto" w:fill="CCFFFF"/>
          </w:tcPr>
          <w:p w14:paraId="6EC10A81" w14:textId="2C54FCB9" w:rsidR="008A2AA2" w:rsidRDefault="008A2AA2" w:rsidP="008A2AA2">
            <w:pPr>
              <w:pStyle w:val="Header"/>
              <w:tabs>
                <w:tab w:val="clear" w:pos="4320"/>
                <w:tab w:val="clear" w:pos="8640"/>
                <w:tab w:val="left" w:pos="7169"/>
              </w:tabs>
              <w:spacing w:before="120"/>
              <w:ind w:left="72" w:right="782"/>
              <w:jc w:val="both"/>
              <w:rPr>
                <w:rFonts w:ascii="Arial" w:hAnsi="Arial" w:cs="Arial"/>
                <w:b/>
                <w:bCs/>
                <w:sz w:val="22"/>
              </w:rPr>
            </w:pPr>
            <w:r>
              <w:rPr>
                <w:rFonts w:ascii="Arial" w:hAnsi="Arial" w:cs="Arial"/>
                <w:b/>
                <w:bCs/>
                <w:sz w:val="22"/>
              </w:rPr>
              <w:t xml:space="preserve">PROVIDER NUMBER: </w:t>
            </w:r>
            <w:sdt>
              <w:sdtPr>
                <w:rPr>
                  <w:rFonts w:ascii="Arial" w:hAnsi="Arial" w:cs="Arial"/>
                  <w:b/>
                  <w:bCs/>
                  <w:sz w:val="22"/>
                </w:rPr>
                <w:id w:val="287862334"/>
                <w:placeholder>
                  <w:docPart w:val="365D6FC79DFF4EA0B4EF14E4B3B99B33"/>
                </w:placeholder>
                <w:showingPlcHdr/>
              </w:sdtPr>
              <w:sdtEndPr/>
              <w:sdtContent>
                <w:r w:rsidR="0066512B">
                  <w:rPr>
                    <w:rStyle w:val="PlaceholderText"/>
                  </w:rPr>
                  <w:t>Enter PROVIDER #</w:t>
                </w:r>
              </w:sdtContent>
            </w:sdt>
            <w:r>
              <w:rPr>
                <w:rFonts w:ascii="Arial" w:hAnsi="Arial" w:cs="Arial"/>
                <w:b/>
                <w:bCs/>
                <w:sz w:val="22"/>
              </w:rPr>
              <w:t xml:space="preserve"> NPI # </w:t>
            </w:r>
            <w:sdt>
              <w:sdtPr>
                <w:rPr>
                  <w:rFonts w:ascii="Arial" w:hAnsi="Arial" w:cs="Arial"/>
                  <w:b/>
                  <w:bCs/>
                  <w:sz w:val="22"/>
                </w:rPr>
                <w:id w:val="-290745410"/>
                <w:placeholder>
                  <w:docPart w:val="A7E00480D76D4E62806B3E6700BD0EE9"/>
                </w:placeholder>
                <w:showingPlcHdr/>
                <w:text/>
              </w:sdtPr>
              <w:sdtEndPr/>
              <w:sdtContent>
                <w:r>
                  <w:rPr>
                    <w:rStyle w:val="PlaceholderText"/>
                  </w:rPr>
                  <w:t>Enter NPI #</w:t>
                </w:r>
              </w:sdtContent>
            </w:sdt>
          </w:p>
          <w:p w14:paraId="7EBCECF2" w14:textId="0DC9A7AD" w:rsidR="008A2AA2" w:rsidRDefault="008A2AA2" w:rsidP="008A2AA2">
            <w:pPr>
              <w:pStyle w:val="Header"/>
              <w:tabs>
                <w:tab w:val="clear" w:pos="4320"/>
                <w:tab w:val="clear" w:pos="8640"/>
              </w:tabs>
              <w:spacing w:before="120"/>
              <w:ind w:left="72" w:right="782"/>
              <w:rPr>
                <w:rFonts w:ascii="Arial" w:hAnsi="Arial" w:cs="Arial"/>
                <w:b/>
                <w:bCs/>
                <w:sz w:val="22"/>
              </w:rPr>
            </w:pPr>
            <w:r>
              <w:rPr>
                <w:rFonts w:ascii="Arial" w:hAnsi="Arial" w:cs="Arial"/>
                <w:b/>
                <w:bCs/>
                <w:sz w:val="22"/>
              </w:rPr>
              <w:t xml:space="preserve">PROVIDER Name: </w:t>
            </w:r>
            <w:sdt>
              <w:sdtPr>
                <w:rPr>
                  <w:rFonts w:ascii="Arial" w:hAnsi="Arial" w:cs="Arial"/>
                  <w:b/>
                  <w:bCs/>
                  <w:sz w:val="22"/>
                </w:rPr>
                <w:id w:val="719873431"/>
                <w:placeholder>
                  <w:docPart w:val="E1D3DC49784048B88CB2CF8CCA7B4843"/>
                </w:placeholder>
                <w:showingPlcHdr/>
              </w:sdtPr>
              <w:sdtEndPr/>
              <w:sdtContent>
                <w:r>
                  <w:rPr>
                    <w:rStyle w:val="PlaceholderText"/>
                  </w:rPr>
                  <w:t>Enter PROVIDER Name</w:t>
                </w:r>
              </w:sdtContent>
            </w:sdt>
          </w:p>
          <w:p w14:paraId="30DB0A4F" w14:textId="77777777" w:rsidR="008A2AA2" w:rsidRDefault="008A2AA2" w:rsidP="008A2AA2">
            <w:pPr>
              <w:pStyle w:val="Header"/>
              <w:tabs>
                <w:tab w:val="clear" w:pos="4320"/>
                <w:tab w:val="clear" w:pos="8640"/>
              </w:tabs>
              <w:spacing w:before="120"/>
              <w:ind w:left="72" w:right="782"/>
              <w:rPr>
                <w:rFonts w:ascii="Arial" w:hAnsi="Arial" w:cs="Arial"/>
                <w:b/>
                <w:bCs/>
                <w:sz w:val="22"/>
              </w:rPr>
            </w:pPr>
            <w:r>
              <w:rPr>
                <w:rFonts w:ascii="Arial" w:hAnsi="Arial" w:cs="Arial"/>
                <w:b/>
                <w:bCs/>
                <w:sz w:val="22"/>
              </w:rPr>
              <w:t xml:space="preserve">ADDRESS: </w:t>
            </w:r>
            <w:sdt>
              <w:sdtPr>
                <w:rPr>
                  <w:rFonts w:ascii="Arial" w:hAnsi="Arial" w:cs="Arial"/>
                  <w:b/>
                  <w:bCs/>
                  <w:sz w:val="22"/>
                </w:rPr>
                <w:id w:val="-490174267"/>
                <w:placeholder>
                  <w:docPart w:val="87815F72818F4F5CA93CB542B8FB0316"/>
                </w:placeholder>
                <w:showingPlcHdr/>
              </w:sdtPr>
              <w:sdtEndPr/>
              <w:sdtContent>
                <w:r>
                  <w:rPr>
                    <w:rStyle w:val="PlaceholderText"/>
                  </w:rPr>
                  <w:t>Enter Address</w:t>
                </w:r>
                <w:r w:rsidRPr="001C3D03">
                  <w:rPr>
                    <w:rStyle w:val="PlaceholderText"/>
                  </w:rPr>
                  <w:t>.</w:t>
                </w:r>
              </w:sdtContent>
            </w:sdt>
          </w:p>
          <w:p w14:paraId="06370393" w14:textId="5E273F0E" w:rsidR="005869DC" w:rsidRDefault="008A2AA2" w:rsidP="008A2AA2">
            <w:pPr>
              <w:pStyle w:val="Header"/>
              <w:tabs>
                <w:tab w:val="clear" w:pos="4320"/>
                <w:tab w:val="clear" w:pos="8640"/>
              </w:tabs>
              <w:spacing w:before="120"/>
              <w:ind w:left="72" w:right="782"/>
              <w:jc w:val="both"/>
              <w:rPr>
                <w:rFonts w:ascii="Arial" w:hAnsi="Arial" w:cs="Arial"/>
                <w:b/>
                <w:bCs/>
                <w:sz w:val="22"/>
              </w:rPr>
            </w:pPr>
            <w:r>
              <w:rPr>
                <w:rFonts w:ascii="Arial" w:hAnsi="Arial" w:cs="Arial"/>
                <w:b/>
                <w:bCs/>
                <w:sz w:val="22"/>
              </w:rPr>
              <w:t xml:space="preserve">CITY: </w:t>
            </w:r>
            <w:sdt>
              <w:sdtPr>
                <w:rPr>
                  <w:rFonts w:ascii="Arial" w:hAnsi="Arial" w:cs="Arial"/>
                  <w:b/>
                  <w:bCs/>
                  <w:sz w:val="22"/>
                </w:rPr>
                <w:id w:val="-625622681"/>
                <w:placeholder>
                  <w:docPart w:val="47CEE8A2B19A48F88C3ACFAEDB5ED7CB"/>
                </w:placeholder>
                <w:showingPlcHdr/>
              </w:sdtPr>
              <w:sdtEndPr/>
              <w:sdtContent>
                <w:r w:rsidRPr="006D7550">
                  <w:rPr>
                    <w:rStyle w:val="PlaceholderText"/>
                    <w:sz w:val="22"/>
                    <w:szCs w:val="22"/>
                  </w:rPr>
                  <w:t>Enter City</w:t>
                </w:r>
              </w:sdtContent>
            </w:sdt>
            <w:r>
              <w:rPr>
                <w:rFonts w:ascii="Arial" w:hAnsi="Arial" w:cs="Arial"/>
                <w:b/>
                <w:bCs/>
                <w:sz w:val="22"/>
              </w:rPr>
              <w:t xml:space="preserve"> ZIP: </w:t>
            </w:r>
            <w:sdt>
              <w:sdtPr>
                <w:rPr>
                  <w:rFonts w:ascii="Arial" w:hAnsi="Arial" w:cs="Arial"/>
                  <w:b/>
                  <w:bCs/>
                  <w:sz w:val="22"/>
                </w:rPr>
                <w:id w:val="2063899278"/>
                <w:placeholder>
                  <w:docPart w:val="20ACDBD941DB46FB982F7EBB8C6291A9"/>
                </w:placeholder>
                <w:showingPlcHdr/>
              </w:sdtPr>
              <w:sdtEndPr/>
              <w:sdtContent>
                <w:r w:rsidRPr="006D7550">
                  <w:rPr>
                    <w:rStyle w:val="PlaceholderText"/>
                    <w:sz w:val="22"/>
                    <w:szCs w:val="22"/>
                  </w:rPr>
                  <w:t>Enter ZIP</w:t>
                </w:r>
              </w:sdtContent>
            </w:sdt>
            <w:r>
              <w:rPr>
                <w:rFonts w:ascii="Arial" w:hAnsi="Arial" w:cs="Arial"/>
                <w:b/>
                <w:bCs/>
                <w:sz w:val="22"/>
              </w:rPr>
              <w:t xml:space="preserve"> PHONE:  </w:t>
            </w:r>
            <w:sdt>
              <w:sdtPr>
                <w:rPr>
                  <w:rFonts w:ascii="Arial" w:hAnsi="Arial" w:cs="Arial"/>
                  <w:b/>
                  <w:bCs/>
                  <w:sz w:val="22"/>
                </w:rPr>
                <w:id w:val="-1659682446"/>
                <w:placeholder>
                  <w:docPart w:val="3E18A6B0C17B423D8BB7FF9695224C80"/>
                </w:placeholder>
                <w:showingPlcHdr/>
              </w:sdtPr>
              <w:sdtEndPr/>
              <w:sdtContent>
                <w:r w:rsidRPr="006D7550">
                  <w:rPr>
                    <w:rStyle w:val="PlaceholderText"/>
                    <w:sz w:val="22"/>
                    <w:szCs w:val="22"/>
                  </w:rPr>
                  <w:t>Enter Phone #</w:t>
                </w:r>
              </w:sdtContent>
            </w:sdt>
          </w:p>
        </w:tc>
        <w:tc>
          <w:tcPr>
            <w:tcW w:w="4137" w:type="dxa"/>
            <w:vMerge w:val="restart"/>
            <w:tcBorders>
              <w:top w:val="single" w:sz="4" w:space="0" w:color="auto"/>
              <w:left w:val="single" w:sz="4" w:space="0" w:color="auto"/>
              <w:bottom w:val="single" w:sz="4" w:space="0" w:color="auto"/>
              <w:right w:val="single" w:sz="4" w:space="0" w:color="auto"/>
            </w:tcBorders>
            <w:shd w:val="clear" w:color="auto" w:fill="CCFFFF"/>
          </w:tcPr>
          <w:p w14:paraId="286EF1D2" w14:textId="2750EA90" w:rsidR="006E5471" w:rsidRDefault="005869DC" w:rsidP="006E5471">
            <w:pPr>
              <w:pStyle w:val="Header"/>
              <w:tabs>
                <w:tab w:val="clear" w:pos="4320"/>
                <w:tab w:val="clear" w:pos="8640"/>
              </w:tabs>
              <w:spacing w:before="120"/>
              <w:ind w:right="-18"/>
              <w:rPr>
                <w:rFonts w:ascii="Arial" w:hAnsi="Arial" w:cs="Arial"/>
                <w:b/>
                <w:sz w:val="20"/>
              </w:rPr>
            </w:pPr>
            <w:r>
              <w:rPr>
                <w:rFonts w:ascii="Arial" w:hAnsi="Arial" w:cs="Arial"/>
                <w:b/>
                <w:bCs/>
                <w:sz w:val="22"/>
              </w:rPr>
              <w:t>DAYS/HOURS OF OPERATION:</w:t>
            </w:r>
            <w:r w:rsidR="001767C2">
              <w:rPr>
                <w:rFonts w:ascii="Arial" w:hAnsi="Arial" w:cs="Arial"/>
                <w:b/>
                <w:sz w:val="20"/>
              </w:rPr>
              <w:t xml:space="preserve"> </w:t>
            </w:r>
          </w:p>
          <w:p w14:paraId="66437026" w14:textId="7038FF45" w:rsidR="006E5471" w:rsidRDefault="006E5471" w:rsidP="006E5471">
            <w:pPr>
              <w:pStyle w:val="Header"/>
              <w:tabs>
                <w:tab w:val="clear" w:pos="4320"/>
                <w:tab w:val="clear" w:pos="8640"/>
              </w:tabs>
              <w:spacing w:before="120"/>
              <w:ind w:right="-18"/>
              <w:rPr>
                <w:rFonts w:ascii="Arial" w:hAnsi="Arial" w:cs="Arial"/>
                <w:b/>
                <w:sz w:val="20"/>
              </w:rPr>
            </w:pPr>
          </w:p>
          <w:p w14:paraId="7416D0C6" w14:textId="4AC0E2C5" w:rsidR="006E5471" w:rsidRPr="00470DDB" w:rsidRDefault="006E5471" w:rsidP="006E5471">
            <w:pPr>
              <w:pStyle w:val="Header"/>
              <w:tabs>
                <w:tab w:val="clear" w:pos="4320"/>
                <w:tab w:val="clear" w:pos="8640"/>
              </w:tabs>
              <w:spacing w:before="120"/>
              <w:ind w:right="-18"/>
              <w:rPr>
                <w:rFonts w:ascii="Arial" w:hAnsi="Arial" w:cs="Arial"/>
                <w:b/>
                <w:sz w:val="22"/>
                <w:szCs w:val="22"/>
              </w:rPr>
            </w:pPr>
            <w:r w:rsidRPr="00470DDB">
              <w:rPr>
                <w:rFonts w:ascii="Arial" w:hAnsi="Arial" w:cs="Arial"/>
                <w:b/>
                <w:sz w:val="22"/>
                <w:szCs w:val="22"/>
              </w:rPr>
              <w:t>LAST CERT DATE:</w:t>
            </w:r>
            <w:r w:rsidR="00432117">
              <w:rPr>
                <w:rFonts w:ascii="Arial" w:hAnsi="Arial" w:cs="Arial"/>
                <w:b/>
                <w:sz w:val="22"/>
                <w:szCs w:val="22"/>
              </w:rPr>
              <w:t xml:space="preserve"> </w:t>
            </w:r>
            <w:sdt>
              <w:sdtPr>
                <w:rPr>
                  <w:rFonts w:ascii="Arial" w:hAnsi="Arial" w:cs="Arial"/>
                  <w:b/>
                  <w:sz w:val="22"/>
                  <w:szCs w:val="22"/>
                </w:rPr>
                <w:id w:val="1957056038"/>
                <w:placeholder>
                  <w:docPart w:val="61B6C7B83E224AD9B6FE693B30C86BB0"/>
                </w:placeholder>
                <w:showingPlcHdr/>
                <w:date w:fullDate="2020-02-12T00:00:00Z">
                  <w:dateFormat w:val="M/d/yyyy"/>
                  <w:lid w:val="en-US"/>
                  <w:storeMappedDataAs w:val="dateTime"/>
                  <w:calendar w:val="gregorian"/>
                </w:date>
              </w:sdtPr>
              <w:sdtEndPr/>
              <w:sdtContent>
                <w:r w:rsidR="0022710F">
                  <w:rPr>
                    <w:rStyle w:val="PlaceholderText"/>
                    <w:sz w:val="16"/>
                    <w:szCs w:val="16"/>
                  </w:rPr>
                  <w:t>Enter Date</w:t>
                </w:r>
              </w:sdtContent>
            </w:sdt>
          </w:p>
          <w:p w14:paraId="3B2FB9CD" w14:textId="433FCB1F" w:rsidR="006E5471" w:rsidRPr="006E5471" w:rsidRDefault="006E5471" w:rsidP="006E5471">
            <w:pPr>
              <w:pStyle w:val="Header"/>
              <w:tabs>
                <w:tab w:val="clear" w:pos="4320"/>
                <w:tab w:val="clear" w:pos="8640"/>
              </w:tabs>
              <w:spacing w:before="120"/>
              <w:ind w:right="-18"/>
              <w:rPr>
                <w:rFonts w:ascii="Arial" w:hAnsi="Arial" w:cs="Arial"/>
                <w:b/>
                <w:sz w:val="20"/>
              </w:rPr>
            </w:pPr>
            <w:r w:rsidRPr="006C059F">
              <w:rPr>
                <w:rFonts w:ascii="Arial" w:hAnsi="Arial" w:cs="Arial"/>
                <w:b/>
                <w:bCs/>
                <w:sz w:val="22"/>
                <w:szCs w:val="22"/>
              </w:rPr>
              <w:t>FACILITY TYPE:</w:t>
            </w:r>
          </w:p>
          <w:p w14:paraId="30F7CE82" w14:textId="66A436E6" w:rsidR="006E5471" w:rsidRPr="00581CA0" w:rsidRDefault="0049753E" w:rsidP="006E5471">
            <w:pPr>
              <w:rPr>
                <w:rFonts w:ascii="Arial" w:eastAsia="MS Gothic" w:hAnsi="Arial" w:cs="Arial"/>
                <w:sz w:val="22"/>
                <w:szCs w:val="22"/>
              </w:rPr>
            </w:pPr>
            <w:sdt>
              <w:sdtPr>
                <w:rPr>
                  <w:rFonts w:ascii="Arial" w:eastAsia="MS Gothic" w:hAnsi="Arial" w:cs="Arial"/>
                  <w:sz w:val="22"/>
                  <w:szCs w:val="22"/>
                </w:rPr>
                <w:id w:val="-262378325"/>
                <w14:checkbox>
                  <w14:checked w14:val="0"/>
                  <w14:checkedState w14:val="2612" w14:font="MS Gothic"/>
                  <w14:uncheckedState w14:val="2610" w14:font="MS Gothic"/>
                </w14:checkbox>
              </w:sdtPr>
              <w:sdtEndPr/>
              <w:sdtContent>
                <w:r w:rsidR="00392CD9" w:rsidRPr="00392CD9">
                  <w:rPr>
                    <w:rFonts w:ascii="Segoe UI Symbol" w:eastAsia="MS Gothic" w:hAnsi="Segoe UI Symbol" w:cs="Arial"/>
                    <w:szCs w:val="24"/>
                  </w:rPr>
                  <w:t>☐</w:t>
                </w:r>
              </w:sdtContent>
            </w:sdt>
            <w:r w:rsidR="006E5471" w:rsidRPr="00581CA0">
              <w:rPr>
                <w:rFonts w:ascii="Arial" w:eastAsia="MS Gothic" w:hAnsi="Arial" w:cs="Arial"/>
                <w:sz w:val="22"/>
                <w:szCs w:val="22"/>
              </w:rPr>
              <w:t xml:space="preserve"> Outpatient</w:t>
            </w:r>
          </w:p>
          <w:p w14:paraId="2DBA0D52" w14:textId="1B4056CD" w:rsidR="006E5471" w:rsidRPr="00581CA0" w:rsidRDefault="0049753E" w:rsidP="006E5471">
            <w:pPr>
              <w:rPr>
                <w:rFonts w:ascii="Arial" w:eastAsia="MS Gothic" w:hAnsi="Arial" w:cs="Arial"/>
                <w:sz w:val="22"/>
                <w:szCs w:val="22"/>
              </w:rPr>
            </w:pPr>
            <w:sdt>
              <w:sdtPr>
                <w:rPr>
                  <w:rFonts w:ascii="Arial" w:eastAsia="MS Gothic" w:hAnsi="Arial" w:cs="Arial"/>
                  <w:sz w:val="22"/>
                  <w:szCs w:val="22"/>
                </w:rPr>
                <w:id w:val="290637096"/>
                <w14:checkbox>
                  <w14:checked w14:val="0"/>
                  <w14:checkedState w14:val="2612" w14:font="MS Gothic"/>
                  <w14:uncheckedState w14:val="2610" w14:font="MS Gothic"/>
                </w14:checkbox>
              </w:sdtPr>
              <w:sdtEndPr/>
              <w:sdtContent>
                <w:r w:rsidR="008357A4">
                  <w:rPr>
                    <w:rFonts w:ascii="MS Gothic" w:eastAsia="MS Gothic" w:hAnsi="MS Gothic" w:cs="Arial" w:hint="eastAsia"/>
                    <w:sz w:val="22"/>
                    <w:szCs w:val="22"/>
                  </w:rPr>
                  <w:t>☐</w:t>
                </w:r>
              </w:sdtContent>
            </w:sdt>
            <w:r w:rsidR="006E5471" w:rsidRPr="00581CA0">
              <w:rPr>
                <w:rFonts w:ascii="Arial" w:eastAsia="MS Gothic" w:hAnsi="Arial" w:cs="Arial"/>
                <w:sz w:val="22"/>
                <w:szCs w:val="22"/>
              </w:rPr>
              <w:t xml:space="preserve"> CSU</w:t>
            </w:r>
          </w:p>
          <w:p w14:paraId="559DD030" w14:textId="4E453E1B" w:rsidR="006E5471" w:rsidRPr="00581CA0" w:rsidRDefault="0049753E" w:rsidP="004868E1">
            <w:pPr>
              <w:rPr>
                <w:rFonts w:ascii="Arial" w:eastAsia="MS Gothic" w:hAnsi="Arial" w:cs="Arial"/>
                <w:sz w:val="22"/>
                <w:szCs w:val="22"/>
              </w:rPr>
            </w:pPr>
            <w:sdt>
              <w:sdtPr>
                <w:rPr>
                  <w:rFonts w:ascii="Arial" w:eastAsia="MS Gothic" w:hAnsi="Arial" w:cs="Arial"/>
                  <w:sz w:val="22"/>
                  <w:szCs w:val="22"/>
                </w:rPr>
                <w:id w:val="896785509"/>
                <w14:checkbox>
                  <w14:checked w14:val="0"/>
                  <w14:checkedState w14:val="2612" w14:font="MS Gothic"/>
                  <w14:uncheckedState w14:val="2610" w14:font="MS Gothic"/>
                </w14:checkbox>
              </w:sdtPr>
              <w:sdtEndPr/>
              <w:sdtContent>
                <w:r w:rsidR="006E5471" w:rsidRPr="006D7550">
                  <w:rPr>
                    <w:rFonts w:ascii="Segoe UI Symbol" w:eastAsia="MS Gothic" w:hAnsi="Segoe UI Symbol" w:cs="Segoe UI Symbol"/>
                    <w:szCs w:val="24"/>
                  </w:rPr>
                  <w:t>☐</w:t>
                </w:r>
              </w:sdtContent>
            </w:sdt>
            <w:r w:rsidR="006E5471" w:rsidRPr="00581CA0">
              <w:rPr>
                <w:rFonts w:ascii="Arial" w:eastAsia="MS Gothic" w:hAnsi="Arial" w:cs="Arial"/>
                <w:sz w:val="22"/>
                <w:szCs w:val="22"/>
              </w:rPr>
              <w:t xml:space="preserve"> CRP:</w:t>
            </w:r>
            <w:r w:rsidR="004868E1">
              <w:rPr>
                <w:rFonts w:ascii="Arial" w:eastAsia="MS Gothic" w:hAnsi="Arial" w:cs="Arial"/>
                <w:sz w:val="22"/>
                <w:szCs w:val="22"/>
              </w:rPr>
              <w:t xml:space="preserve">  </w:t>
            </w:r>
            <w:sdt>
              <w:sdtPr>
                <w:rPr>
                  <w:rFonts w:ascii="Arial" w:hAnsi="Arial" w:cs="Arial"/>
                  <w:b/>
                  <w:sz w:val="22"/>
                </w:rPr>
                <w:id w:val="-3444320"/>
                <w:placeholder>
                  <w:docPart w:val="F54EEC5CA0F24FEAA360A27A65A959A4"/>
                </w:placeholder>
                <w:showingPlcHdr/>
                <w:date>
                  <w:dateFormat w:val="M/d/yyyy"/>
                  <w:lid w:val="en-US"/>
                  <w:storeMappedDataAs w:val="dateTime"/>
                  <w:calendar w:val="gregorian"/>
                </w:date>
              </w:sdtPr>
              <w:sdtEndPr/>
              <w:sdtContent>
                <w:r w:rsidR="00196E5C" w:rsidRPr="008E5BC8">
                  <w:rPr>
                    <w:rStyle w:val="PlaceholderText"/>
                    <w:sz w:val="18"/>
                    <w:szCs w:val="18"/>
                  </w:rPr>
                  <w:t>C</w:t>
                </w:r>
                <w:r w:rsidR="004868E1">
                  <w:rPr>
                    <w:rStyle w:val="PlaceholderText"/>
                    <w:sz w:val="18"/>
                    <w:szCs w:val="18"/>
                  </w:rPr>
                  <w:t>CL License Date</w:t>
                </w:r>
                <w:r w:rsidR="00196E5C" w:rsidRPr="008E5BC8">
                  <w:rPr>
                    <w:rStyle w:val="PlaceholderText"/>
                    <w:sz w:val="18"/>
                    <w:szCs w:val="18"/>
                  </w:rPr>
                  <w:t>.</w:t>
                </w:r>
              </w:sdtContent>
            </w:sdt>
          </w:p>
          <w:p w14:paraId="2248B3A1" w14:textId="3A831764" w:rsidR="006E5471" w:rsidRPr="007D5C17" w:rsidRDefault="0049753E" w:rsidP="007D5C17">
            <w:pPr>
              <w:rPr>
                <w:rFonts w:ascii="Arial" w:hAnsi="Arial" w:cs="Arial"/>
                <w:b/>
                <w:sz w:val="22"/>
              </w:rPr>
            </w:pPr>
            <w:sdt>
              <w:sdtPr>
                <w:rPr>
                  <w:rFonts w:ascii="Arial" w:eastAsia="MS Gothic" w:hAnsi="Arial" w:cs="Arial"/>
                  <w:sz w:val="22"/>
                  <w:szCs w:val="22"/>
                </w:rPr>
                <w:id w:val="635772481"/>
                <w14:checkbox>
                  <w14:checked w14:val="0"/>
                  <w14:checkedState w14:val="2612" w14:font="MS Gothic"/>
                  <w14:uncheckedState w14:val="2610" w14:font="MS Gothic"/>
                </w14:checkbox>
              </w:sdtPr>
              <w:sdtEndPr/>
              <w:sdtContent>
                <w:r w:rsidR="00392CD9" w:rsidRPr="006D7550">
                  <w:rPr>
                    <w:rFonts w:ascii="MS Gothic" w:eastAsia="MS Gothic" w:hAnsi="MS Gothic" w:cs="Arial" w:hint="eastAsia"/>
                    <w:szCs w:val="24"/>
                  </w:rPr>
                  <w:t>☐</w:t>
                </w:r>
              </w:sdtContent>
            </w:sdt>
            <w:r w:rsidR="006E5471" w:rsidRPr="00581CA0">
              <w:rPr>
                <w:rFonts w:ascii="Arial" w:eastAsia="MS Gothic" w:hAnsi="Arial" w:cs="Arial"/>
                <w:sz w:val="22"/>
                <w:szCs w:val="22"/>
              </w:rPr>
              <w:t xml:space="preserve"> STRTP:</w:t>
            </w:r>
            <w:r w:rsidR="007D5C17">
              <w:rPr>
                <w:rFonts w:ascii="Arial" w:hAnsi="Arial" w:cs="Arial"/>
                <w:b/>
                <w:sz w:val="22"/>
              </w:rPr>
              <w:t xml:space="preserve"> </w:t>
            </w:r>
            <w:sdt>
              <w:sdtPr>
                <w:rPr>
                  <w:rFonts w:ascii="Arial" w:hAnsi="Arial" w:cs="Arial"/>
                  <w:b/>
                  <w:sz w:val="22"/>
                </w:rPr>
                <w:id w:val="737519886"/>
                <w:placeholder>
                  <w:docPart w:val="46623E2B79904FDB9F84DDFE6BF8EBD7"/>
                </w:placeholder>
                <w:showingPlcHdr/>
                <w:date>
                  <w:dateFormat w:val="M/d/yyyy"/>
                  <w:lid w:val="en-US"/>
                  <w:storeMappedDataAs w:val="dateTime"/>
                  <w:calendar w:val="gregorian"/>
                </w:date>
              </w:sdtPr>
              <w:sdtEndPr/>
              <w:sdtContent>
                <w:r w:rsidR="004868E1">
                  <w:rPr>
                    <w:rStyle w:val="PlaceholderText"/>
                    <w:sz w:val="18"/>
                    <w:szCs w:val="18"/>
                  </w:rPr>
                  <w:t>DHCS License Date</w:t>
                </w:r>
              </w:sdtContent>
            </w:sdt>
          </w:p>
          <w:p w14:paraId="19EC2386" w14:textId="6119CACE" w:rsidR="006E5471" w:rsidRPr="008C5F97" w:rsidRDefault="008C5F97" w:rsidP="006E5471">
            <w:pPr>
              <w:pStyle w:val="Header"/>
              <w:tabs>
                <w:tab w:val="clear" w:pos="4320"/>
                <w:tab w:val="clear" w:pos="8640"/>
              </w:tabs>
              <w:spacing w:before="120"/>
              <w:ind w:right="-18"/>
              <w:rPr>
                <w:rFonts w:ascii="Arial" w:hAnsi="Arial" w:cs="Arial"/>
                <w:b/>
                <w:bCs/>
                <w:sz w:val="22"/>
              </w:rPr>
            </w:pPr>
            <w:r>
              <w:rPr>
                <w:rFonts w:ascii="Arial" w:hAnsi="Arial" w:cs="Arial"/>
                <w:b/>
                <w:bCs/>
                <w:sz w:val="22"/>
              </w:rPr>
              <w:t>F</w:t>
            </w:r>
            <w:r w:rsidR="007D5C17">
              <w:rPr>
                <w:rFonts w:ascii="Arial" w:hAnsi="Arial" w:cs="Arial"/>
                <w:b/>
                <w:bCs/>
                <w:sz w:val="22"/>
              </w:rPr>
              <w:t>ire Clearance:</w:t>
            </w:r>
            <w:sdt>
              <w:sdtPr>
                <w:rPr>
                  <w:rFonts w:ascii="Arial" w:hAnsi="Arial" w:cs="Arial"/>
                  <w:b/>
                  <w:sz w:val="22"/>
                  <w:szCs w:val="22"/>
                </w:rPr>
                <w:id w:val="2069295314"/>
                <w:placeholder>
                  <w:docPart w:val="F76AEEA094D44439B63BE0DD851E0AD1"/>
                </w:placeholder>
                <w:showingPlcHdr/>
                <w:date>
                  <w:dateFormat w:val="M/d/yyyy"/>
                  <w:lid w:val="en-US"/>
                  <w:storeMappedDataAs w:val="dateTime"/>
                  <w:calendar w:val="gregorian"/>
                </w:date>
              </w:sdtPr>
              <w:sdtEndPr/>
              <w:sdtContent>
                <w:r w:rsidR="007D5C17">
                  <w:rPr>
                    <w:rStyle w:val="PlaceholderText"/>
                    <w:sz w:val="16"/>
                    <w:szCs w:val="16"/>
                  </w:rPr>
                  <w:t>Enter Fire Clearance Date</w:t>
                </w:r>
                <w:r w:rsidRPr="008E5BC8">
                  <w:rPr>
                    <w:rStyle w:val="PlaceholderText"/>
                    <w:sz w:val="16"/>
                    <w:szCs w:val="16"/>
                  </w:rPr>
                  <w:t>.</w:t>
                </w:r>
              </w:sdtContent>
            </w:sdt>
          </w:p>
        </w:tc>
      </w:tr>
      <w:tr w:rsidR="005869DC" w14:paraId="3BC33628" w14:textId="77777777" w:rsidTr="008F1E04">
        <w:trPr>
          <w:cantSplit/>
          <w:trHeight w:val="1160"/>
        </w:trPr>
        <w:tc>
          <w:tcPr>
            <w:tcW w:w="1507" w:type="dxa"/>
            <w:tcBorders>
              <w:top w:val="single" w:sz="4" w:space="0" w:color="auto"/>
              <w:left w:val="single" w:sz="4" w:space="0" w:color="auto"/>
              <w:bottom w:val="single" w:sz="4" w:space="0" w:color="auto"/>
              <w:right w:val="single" w:sz="4" w:space="0" w:color="auto"/>
            </w:tcBorders>
            <w:shd w:val="clear" w:color="auto" w:fill="FFCC99"/>
          </w:tcPr>
          <w:p w14:paraId="4D753EFB" w14:textId="5FF925AB" w:rsidR="00C710E6" w:rsidRPr="00196E5C" w:rsidRDefault="005869DC" w:rsidP="00196E5C">
            <w:pPr>
              <w:pStyle w:val="Header"/>
              <w:tabs>
                <w:tab w:val="clear" w:pos="4320"/>
                <w:tab w:val="clear" w:pos="8640"/>
              </w:tabs>
              <w:spacing w:before="120" w:after="40"/>
              <w:jc w:val="center"/>
              <w:rPr>
                <w:rFonts w:ascii="Arial" w:hAnsi="Arial" w:cs="Arial"/>
                <w:b/>
                <w:sz w:val="18"/>
                <w:szCs w:val="18"/>
              </w:rPr>
            </w:pPr>
            <w:r w:rsidRPr="00196E5C">
              <w:rPr>
                <w:rFonts w:ascii="Arial" w:hAnsi="Arial" w:cs="Arial"/>
                <w:b/>
                <w:sz w:val="18"/>
                <w:szCs w:val="18"/>
              </w:rPr>
              <w:t xml:space="preserve">TYPE OF REVIEW </w:t>
            </w:r>
            <w:proofErr w:type="gramStart"/>
            <w:r w:rsidR="001767C2" w:rsidRPr="00196E5C">
              <w:rPr>
                <w:rFonts w:ascii="Arial" w:hAnsi="Arial" w:cs="Arial"/>
                <w:b/>
                <w:sz w:val="18"/>
                <w:szCs w:val="18"/>
              </w:rPr>
              <w:t xml:space="preserve">   </w:t>
            </w:r>
            <w:r w:rsidRPr="00196E5C">
              <w:rPr>
                <w:rFonts w:ascii="Arial" w:hAnsi="Arial" w:cs="Arial"/>
                <w:b/>
                <w:sz w:val="18"/>
                <w:szCs w:val="18"/>
              </w:rPr>
              <w:t>(</w:t>
            </w:r>
            <w:proofErr w:type="gramEnd"/>
            <w:r w:rsidRPr="00196E5C">
              <w:rPr>
                <w:rFonts w:ascii="Arial" w:hAnsi="Arial" w:cs="Arial"/>
                <w:b/>
                <w:i/>
                <w:iCs/>
                <w:sz w:val="18"/>
                <w:szCs w:val="18"/>
              </w:rPr>
              <w:t>Please specify</w:t>
            </w:r>
            <w:r w:rsidRPr="00196E5C">
              <w:rPr>
                <w:rFonts w:ascii="Arial" w:hAnsi="Arial" w:cs="Arial"/>
                <w:b/>
                <w:sz w:val="18"/>
                <w:szCs w:val="18"/>
              </w:rPr>
              <w:t>)</w:t>
            </w:r>
            <w:r w:rsidR="008B33F0" w:rsidRPr="00196E5C">
              <w:rPr>
                <w:rFonts w:ascii="Arial" w:hAnsi="Arial" w:cs="Arial"/>
                <w:b/>
                <w:sz w:val="18"/>
                <w:szCs w:val="18"/>
              </w:rPr>
              <w:t>:</w:t>
            </w:r>
          </w:p>
        </w:tc>
        <w:bookmarkStart w:id="0" w:name="Check12"/>
        <w:tc>
          <w:tcPr>
            <w:tcW w:w="4410"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23B2668D" w14:textId="348D5D84" w:rsidR="003F6167" w:rsidRPr="00196E5C" w:rsidRDefault="004211D5" w:rsidP="00392CD9">
            <w:pPr>
              <w:spacing w:before="120"/>
              <w:rPr>
                <w:rFonts w:ascii="Arial" w:hAnsi="Arial" w:cs="Arial"/>
                <w:b/>
                <w:sz w:val="20"/>
              </w:rPr>
            </w:pPr>
            <w:r w:rsidRPr="00196E5C">
              <w:rPr>
                <w:rFonts w:ascii="Arial" w:hAnsi="Arial" w:cs="Arial"/>
                <w:b/>
                <w:sz w:val="20"/>
              </w:rPr>
              <w:fldChar w:fldCharType="begin">
                <w:ffData>
                  <w:name w:val="Check12"/>
                  <w:enabled/>
                  <w:calcOnExit w:val="0"/>
                  <w:checkBox>
                    <w:sizeAuto/>
                    <w:default w:val="0"/>
                  </w:checkBox>
                </w:ffData>
              </w:fldChar>
            </w:r>
            <w:r w:rsidRPr="00196E5C">
              <w:rPr>
                <w:rFonts w:ascii="Arial" w:hAnsi="Arial" w:cs="Arial"/>
                <w:b/>
                <w:sz w:val="20"/>
              </w:rPr>
              <w:instrText xml:space="preserve"> FORMCHECKBOX </w:instrText>
            </w:r>
            <w:r w:rsidRPr="00196E5C">
              <w:rPr>
                <w:rFonts w:ascii="Arial" w:hAnsi="Arial" w:cs="Arial"/>
                <w:b/>
                <w:sz w:val="20"/>
              </w:rPr>
            </w:r>
            <w:r w:rsidRPr="00196E5C">
              <w:rPr>
                <w:rFonts w:ascii="Arial" w:hAnsi="Arial" w:cs="Arial"/>
                <w:b/>
                <w:sz w:val="20"/>
              </w:rPr>
              <w:fldChar w:fldCharType="separate"/>
            </w:r>
            <w:r w:rsidRPr="00196E5C">
              <w:rPr>
                <w:rFonts w:ascii="Arial" w:hAnsi="Arial" w:cs="Arial"/>
                <w:b/>
                <w:sz w:val="20"/>
              </w:rPr>
              <w:fldChar w:fldCharType="end"/>
            </w:r>
            <w:bookmarkEnd w:id="0"/>
            <w:r w:rsidR="001767C2" w:rsidRPr="00196E5C">
              <w:rPr>
                <w:rFonts w:ascii="Arial" w:hAnsi="Arial" w:cs="Arial"/>
                <w:b/>
                <w:sz w:val="20"/>
              </w:rPr>
              <w:t xml:space="preserve"> </w:t>
            </w:r>
            <w:r w:rsidR="005869DC" w:rsidRPr="00196E5C">
              <w:rPr>
                <w:rFonts w:ascii="Arial" w:hAnsi="Arial" w:cs="Arial"/>
                <w:b/>
                <w:sz w:val="20"/>
              </w:rPr>
              <w:t>CERTIFICATION</w:t>
            </w:r>
            <w:r w:rsidR="003F6167">
              <w:rPr>
                <w:rFonts w:ascii="Arial" w:hAnsi="Arial" w:cs="Arial"/>
                <w:b/>
                <w:sz w:val="20"/>
              </w:rPr>
              <w:t xml:space="preserve"> - New Providers</w:t>
            </w:r>
          </w:p>
          <w:p w14:paraId="5C36ADA2" w14:textId="7385FBAC" w:rsidR="007D5C17" w:rsidRDefault="00F47468" w:rsidP="00392CD9">
            <w:pPr>
              <w:spacing w:before="120"/>
              <w:rPr>
                <w:rFonts w:ascii="Arial" w:hAnsi="Arial" w:cs="Arial"/>
                <w:b/>
                <w:sz w:val="18"/>
                <w:szCs w:val="18"/>
              </w:rPr>
            </w:pPr>
            <w:r w:rsidRPr="005D066D">
              <w:rPr>
                <w:rFonts w:ascii="Arial" w:hAnsi="Arial" w:cs="Arial"/>
                <w:b/>
                <w:sz w:val="20"/>
              </w:rPr>
              <w:t xml:space="preserve">     </w:t>
            </w:r>
            <w:r w:rsidR="00196E5C" w:rsidRPr="005D066D">
              <w:rPr>
                <w:rFonts w:ascii="Arial" w:hAnsi="Arial" w:cs="Arial"/>
                <w:b/>
                <w:sz w:val="20"/>
              </w:rPr>
              <w:t xml:space="preserve"> Effective Date</w:t>
            </w:r>
            <w:r w:rsidR="006E5471" w:rsidRPr="005D066D">
              <w:rPr>
                <w:rFonts w:ascii="Arial" w:hAnsi="Arial" w:cs="Arial"/>
                <w:b/>
                <w:sz w:val="20"/>
              </w:rPr>
              <w:t>:</w:t>
            </w:r>
            <w:r w:rsidR="005D066D">
              <w:rPr>
                <w:rFonts w:ascii="Arial" w:hAnsi="Arial" w:cs="Arial"/>
                <w:b/>
                <w:sz w:val="20"/>
              </w:rPr>
              <w:t xml:space="preserve"> </w:t>
            </w:r>
            <w:sdt>
              <w:sdtPr>
                <w:rPr>
                  <w:rFonts w:ascii="Arial" w:hAnsi="Arial" w:cs="Arial"/>
                  <w:b/>
                  <w:sz w:val="18"/>
                  <w:szCs w:val="18"/>
                </w:rPr>
                <w:id w:val="-716816256"/>
                <w:placeholder>
                  <w:docPart w:val="6071773A21BA47B9B63AF6256DD29A1A"/>
                </w:placeholder>
                <w:showingPlcHdr/>
                <w:date>
                  <w:dateFormat w:val="M/d/yyyy"/>
                  <w:lid w:val="en-US"/>
                  <w:storeMappedDataAs w:val="dateTime"/>
                  <w:calendar w:val="gregorian"/>
                </w:date>
              </w:sdtPr>
              <w:sdtEndPr/>
              <w:sdtContent>
                <w:r w:rsidR="008E5BC8" w:rsidRPr="00196E5C">
                  <w:rPr>
                    <w:rStyle w:val="PlaceholderText"/>
                    <w:sz w:val="18"/>
                    <w:szCs w:val="18"/>
                  </w:rPr>
                  <w:t>Click or tap to enter a date</w:t>
                </w:r>
              </w:sdtContent>
            </w:sdt>
          </w:p>
          <w:p w14:paraId="25FDFAB4" w14:textId="0E4EC347" w:rsidR="00B75180" w:rsidRPr="00392CD9" w:rsidRDefault="003F6167" w:rsidP="00392CD9">
            <w:pPr>
              <w:spacing w:before="120"/>
              <w:rPr>
                <w:rFonts w:ascii="Arial" w:hAnsi="Arial" w:cs="Arial"/>
                <w:b/>
                <w:sz w:val="20"/>
              </w:rPr>
            </w:pPr>
            <w:r w:rsidRPr="007D5C17">
              <w:rPr>
                <w:rFonts w:ascii="Arial" w:hAnsi="Arial" w:cs="Arial"/>
                <w:b/>
                <w:sz w:val="20"/>
              </w:rPr>
              <w:t xml:space="preserve"> </w:t>
            </w:r>
          </w:p>
        </w:tc>
        <w:tc>
          <w:tcPr>
            <w:tcW w:w="442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B8784DD" w14:textId="617E0D9F" w:rsidR="005869DC" w:rsidRPr="00196E5C" w:rsidRDefault="00726C74" w:rsidP="006E5471">
            <w:pPr>
              <w:spacing w:before="120"/>
              <w:rPr>
                <w:rFonts w:ascii="Arial" w:hAnsi="Arial" w:cs="Arial"/>
                <w:b/>
                <w:sz w:val="18"/>
                <w:szCs w:val="18"/>
              </w:rPr>
            </w:pPr>
            <w:r w:rsidRPr="00196E5C">
              <w:rPr>
                <w:rFonts w:ascii="Arial" w:hAnsi="Arial" w:cs="Arial"/>
                <w:b/>
                <w:sz w:val="18"/>
                <w:szCs w:val="18"/>
              </w:rPr>
              <w:fldChar w:fldCharType="begin">
                <w:ffData>
                  <w:name w:val="Check13"/>
                  <w:enabled/>
                  <w:calcOnExit w:val="0"/>
                  <w:checkBox>
                    <w:sizeAuto/>
                    <w:default w:val="0"/>
                  </w:checkBox>
                </w:ffData>
              </w:fldChar>
            </w:r>
            <w:bookmarkStart w:id="1" w:name="Check13"/>
            <w:r w:rsidRPr="00196E5C">
              <w:rPr>
                <w:rFonts w:ascii="Arial" w:hAnsi="Arial" w:cs="Arial"/>
                <w:b/>
                <w:sz w:val="18"/>
                <w:szCs w:val="18"/>
              </w:rPr>
              <w:instrText xml:space="preserve"> FORMCHECKBOX </w:instrText>
            </w:r>
            <w:r w:rsidRPr="00196E5C">
              <w:rPr>
                <w:rFonts w:ascii="Arial" w:hAnsi="Arial" w:cs="Arial"/>
                <w:b/>
                <w:sz w:val="18"/>
                <w:szCs w:val="18"/>
              </w:rPr>
            </w:r>
            <w:r w:rsidRPr="00196E5C">
              <w:rPr>
                <w:rFonts w:ascii="Arial" w:hAnsi="Arial" w:cs="Arial"/>
                <w:b/>
                <w:sz w:val="18"/>
                <w:szCs w:val="18"/>
              </w:rPr>
              <w:fldChar w:fldCharType="separate"/>
            </w:r>
            <w:r w:rsidRPr="00196E5C">
              <w:rPr>
                <w:rFonts w:ascii="Arial" w:hAnsi="Arial" w:cs="Arial"/>
                <w:b/>
                <w:sz w:val="18"/>
                <w:szCs w:val="18"/>
              </w:rPr>
              <w:fldChar w:fldCharType="end"/>
            </w:r>
            <w:bookmarkEnd w:id="1"/>
            <w:r w:rsidR="005869DC" w:rsidRPr="00196E5C">
              <w:rPr>
                <w:rFonts w:ascii="Arial" w:hAnsi="Arial" w:cs="Arial"/>
                <w:b/>
                <w:sz w:val="18"/>
                <w:szCs w:val="18"/>
              </w:rPr>
              <w:t xml:space="preserve"> </w:t>
            </w:r>
            <w:r w:rsidR="005869DC" w:rsidRPr="00196E5C">
              <w:rPr>
                <w:rFonts w:ascii="Arial" w:hAnsi="Arial" w:cs="Arial"/>
                <w:b/>
                <w:sz w:val="20"/>
              </w:rPr>
              <w:t>RE</w:t>
            </w:r>
            <w:r w:rsidR="000542B2" w:rsidRPr="00196E5C">
              <w:rPr>
                <w:rFonts w:ascii="Arial" w:hAnsi="Arial" w:cs="Arial"/>
                <w:b/>
                <w:sz w:val="20"/>
              </w:rPr>
              <w:t>-</w:t>
            </w:r>
            <w:r w:rsidR="005869DC" w:rsidRPr="00196E5C">
              <w:rPr>
                <w:rFonts w:ascii="Arial" w:hAnsi="Arial" w:cs="Arial"/>
                <w:b/>
                <w:sz w:val="20"/>
              </w:rPr>
              <w:t>CERTIFICATION</w:t>
            </w:r>
            <w:r w:rsidR="006E5471" w:rsidRPr="00196E5C">
              <w:rPr>
                <w:rFonts w:ascii="Arial" w:hAnsi="Arial" w:cs="Arial"/>
                <w:b/>
                <w:sz w:val="18"/>
                <w:szCs w:val="18"/>
              </w:rPr>
              <w:t xml:space="preserve"> </w:t>
            </w:r>
          </w:p>
          <w:p w14:paraId="5F0355FE" w14:textId="77777777" w:rsidR="00196E5C" w:rsidRPr="00196E5C" w:rsidRDefault="00416558" w:rsidP="006E5471">
            <w:pPr>
              <w:spacing w:before="120"/>
              <w:rPr>
                <w:rFonts w:ascii="Arial" w:hAnsi="Arial" w:cs="Arial"/>
                <w:b/>
                <w:sz w:val="18"/>
                <w:szCs w:val="18"/>
              </w:rPr>
            </w:pPr>
            <w:r w:rsidRPr="00196E5C">
              <w:rPr>
                <w:rFonts w:ascii="Arial" w:hAnsi="Arial" w:cs="Arial"/>
                <w:b/>
                <w:sz w:val="18"/>
                <w:szCs w:val="18"/>
              </w:rPr>
              <w:t xml:space="preserve">         </w:t>
            </w:r>
            <w:r w:rsidR="00726C74" w:rsidRPr="00196E5C">
              <w:rPr>
                <w:rFonts w:ascii="Arial" w:hAnsi="Arial" w:cs="Arial"/>
                <w:b/>
                <w:sz w:val="18"/>
                <w:szCs w:val="18"/>
              </w:rPr>
              <w:fldChar w:fldCharType="begin">
                <w:ffData>
                  <w:name w:val=""/>
                  <w:enabled/>
                  <w:calcOnExit w:val="0"/>
                  <w:checkBox>
                    <w:sizeAuto/>
                    <w:default w:val="0"/>
                  </w:checkBox>
                </w:ffData>
              </w:fldChar>
            </w:r>
            <w:r w:rsidR="00726C74" w:rsidRPr="00196E5C">
              <w:rPr>
                <w:rFonts w:ascii="Arial" w:hAnsi="Arial" w:cs="Arial"/>
                <w:b/>
                <w:sz w:val="18"/>
                <w:szCs w:val="18"/>
              </w:rPr>
              <w:instrText xml:space="preserve"> FORMCHECKBOX </w:instrText>
            </w:r>
            <w:r w:rsidR="00726C74" w:rsidRPr="00196E5C">
              <w:rPr>
                <w:rFonts w:ascii="Arial" w:hAnsi="Arial" w:cs="Arial"/>
                <w:b/>
                <w:sz w:val="18"/>
                <w:szCs w:val="18"/>
              </w:rPr>
            </w:r>
            <w:r w:rsidR="00726C74" w:rsidRPr="00196E5C">
              <w:rPr>
                <w:rFonts w:ascii="Arial" w:hAnsi="Arial" w:cs="Arial"/>
                <w:b/>
                <w:sz w:val="18"/>
                <w:szCs w:val="18"/>
              </w:rPr>
              <w:fldChar w:fldCharType="separate"/>
            </w:r>
            <w:r w:rsidR="00726C74" w:rsidRPr="00196E5C">
              <w:rPr>
                <w:rFonts w:ascii="Arial" w:hAnsi="Arial" w:cs="Arial"/>
                <w:b/>
                <w:sz w:val="18"/>
                <w:szCs w:val="18"/>
              </w:rPr>
              <w:fldChar w:fldCharType="end"/>
            </w:r>
            <w:r w:rsidR="006A4183" w:rsidRPr="00196E5C">
              <w:rPr>
                <w:rFonts w:ascii="Arial" w:hAnsi="Arial" w:cs="Arial"/>
                <w:b/>
                <w:sz w:val="18"/>
                <w:szCs w:val="18"/>
              </w:rPr>
              <w:t xml:space="preserve"> Triannual</w:t>
            </w:r>
            <w:r w:rsidR="008612BB" w:rsidRPr="00196E5C">
              <w:rPr>
                <w:rFonts w:ascii="Arial" w:hAnsi="Arial" w:cs="Arial"/>
                <w:b/>
                <w:sz w:val="18"/>
                <w:szCs w:val="18"/>
              </w:rPr>
              <w:t xml:space="preserve"> </w:t>
            </w:r>
            <w:r w:rsidR="006A4183" w:rsidRPr="00196E5C">
              <w:rPr>
                <w:rFonts w:ascii="Arial" w:hAnsi="Arial" w:cs="Arial"/>
                <w:b/>
                <w:sz w:val="18"/>
                <w:szCs w:val="18"/>
              </w:rPr>
              <w:t xml:space="preserve"> </w:t>
            </w:r>
          </w:p>
          <w:p w14:paraId="57FDDCC6" w14:textId="6650F246" w:rsidR="00196E5C" w:rsidRPr="00196E5C" w:rsidRDefault="00196E5C" w:rsidP="00392CD9">
            <w:pPr>
              <w:spacing w:before="120"/>
              <w:rPr>
                <w:rFonts w:ascii="Arial" w:hAnsi="Arial" w:cs="Arial"/>
                <w:b/>
                <w:sz w:val="18"/>
                <w:szCs w:val="18"/>
              </w:rPr>
            </w:pPr>
            <w:r w:rsidRPr="00196E5C">
              <w:rPr>
                <w:rFonts w:ascii="Arial" w:hAnsi="Arial" w:cs="Arial"/>
                <w:b/>
                <w:sz w:val="18"/>
                <w:szCs w:val="18"/>
              </w:rPr>
              <w:t xml:space="preserve">         </w:t>
            </w:r>
            <w:r w:rsidR="006A4183" w:rsidRPr="00196E5C">
              <w:rPr>
                <w:rFonts w:ascii="Arial" w:hAnsi="Arial" w:cs="Arial"/>
                <w:b/>
                <w:sz w:val="18"/>
                <w:szCs w:val="18"/>
              </w:rPr>
              <w:fldChar w:fldCharType="begin">
                <w:ffData>
                  <w:name w:val=""/>
                  <w:enabled/>
                  <w:calcOnExit w:val="0"/>
                  <w:checkBox>
                    <w:sizeAuto/>
                    <w:default w:val="0"/>
                  </w:checkBox>
                </w:ffData>
              </w:fldChar>
            </w:r>
            <w:r w:rsidR="006A4183" w:rsidRPr="00196E5C">
              <w:rPr>
                <w:rFonts w:ascii="Arial" w:hAnsi="Arial" w:cs="Arial"/>
                <w:b/>
                <w:sz w:val="18"/>
                <w:szCs w:val="18"/>
              </w:rPr>
              <w:instrText xml:space="preserve"> FORMCHECKBOX </w:instrText>
            </w:r>
            <w:r w:rsidR="006A4183" w:rsidRPr="00196E5C">
              <w:rPr>
                <w:rFonts w:ascii="Arial" w:hAnsi="Arial" w:cs="Arial"/>
                <w:b/>
                <w:sz w:val="18"/>
                <w:szCs w:val="18"/>
              </w:rPr>
            </w:r>
            <w:r w:rsidR="006A4183" w:rsidRPr="00196E5C">
              <w:rPr>
                <w:rFonts w:ascii="Arial" w:hAnsi="Arial" w:cs="Arial"/>
                <w:b/>
                <w:sz w:val="18"/>
                <w:szCs w:val="18"/>
              </w:rPr>
              <w:fldChar w:fldCharType="separate"/>
            </w:r>
            <w:r w:rsidR="006A4183" w:rsidRPr="00196E5C">
              <w:rPr>
                <w:rFonts w:ascii="Arial" w:hAnsi="Arial" w:cs="Arial"/>
                <w:b/>
                <w:sz w:val="18"/>
                <w:szCs w:val="18"/>
              </w:rPr>
              <w:fldChar w:fldCharType="end"/>
            </w:r>
            <w:r w:rsidR="006A4183" w:rsidRPr="00196E5C">
              <w:rPr>
                <w:rFonts w:ascii="Arial" w:hAnsi="Arial" w:cs="Arial"/>
                <w:b/>
                <w:sz w:val="18"/>
                <w:szCs w:val="18"/>
              </w:rPr>
              <w:t xml:space="preserve"> Relocation</w:t>
            </w:r>
            <w:r w:rsidR="008612BB" w:rsidRPr="00196E5C">
              <w:rPr>
                <w:rFonts w:ascii="Arial" w:hAnsi="Arial" w:cs="Arial"/>
                <w:b/>
                <w:sz w:val="18"/>
                <w:szCs w:val="18"/>
              </w:rPr>
              <w:t xml:space="preserve"> </w:t>
            </w:r>
            <w:r w:rsidR="00B75180" w:rsidRPr="00196E5C">
              <w:rPr>
                <w:rFonts w:ascii="Arial" w:hAnsi="Arial" w:cs="Arial"/>
                <w:b/>
                <w:sz w:val="18"/>
                <w:szCs w:val="18"/>
              </w:rPr>
              <w:t xml:space="preserve"> </w:t>
            </w:r>
            <w:r w:rsidR="00392CD9">
              <w:rPr>
                <w:rFonts w:ascii="Arial" w:hAnsi="Arial" w:cs="Arial"/>
                <w:b/>
                <w:sz w:val="18"/>
                <w:szCs w:val="18"/>
              </w:rPr>
              <w:t xml:space="preserve">   </w:t>
            </w:r>
            <w:sdt>
              <w:sdtPr>
                <w:rPr>
                  <w:rFonts w:ascii="Arial" w:hAnsi="Arial" w:cs="Arial"/>
                  <w:b/>
                  <w:sz w:val="18"/>
                  <w:szCs w:val="18"/>
                </w:rPr>
                <w:id w:val="512508378"/>
                <w:placeholder>
                  <w:docPart w:val="938C29E07F674433A089A037CA50C9D7"/>
                </w:placeholder>
                <w:showingPlcHdr/>
                <w:date>
                  <w:dateFormat w:val="M/d/yyyy"/>
                  <w:lid w:val="en-US"/>
                  <w:storeMappedDataAs w:val="dateTime"/>
                  <w:calendar w:val="gregorian"/>
                </w:date>
              </w:sdtPr>
              <w:sdtEndPr/>
              <w:sdtContent>
                <w:r w:rsidR="00392CD9">
                  <w:rPr>
                    <w:rStyle w:val="PlaceholderText"/>
                    <w:sz w:val="20"/>
                    <w:szCs w:val="16"/>
                  </w:rPr>
                  <w:t>Relocation Date</w:t>
                </w:r>
              </w:sdtContent>
            </w:sdt>
          </w:p>
          <w:p w14:paraId="3900D1FA" w14:textId="4A6B60AA" w:rsidR="006A4183" w:rsidRPr="00392CD9" w:rsidRDefault="00416558" w:rsidP="00392CD9">
            <w:pPr>
              <w:spacing w:before="120"/>
              <w:rPr>
                <w:rFonts w:ascii="Arial" w:hAnsi="Arial" w:cs="Arial"/>
                <w:b/>
                <w:sz w:val="18"/>
                <w:szCs w:val="18"/>
              </w:rPr>
            </w:pPr>
            <w:r w:rsidRPr="00196E5C">
              <w:rPr>
                <w:rFonts w:ascii="Arial" w:hAnsi="Arial" w:cs="Arial"/>
                <w:b/>
                <w:sz w:val="18"/>
                <w:szCs w:val="18"/>
              </w:rPr>
              <w:t xml:space="preserve">         </w:t>
            </w:r>
            <w:r w:rsidR="00B75180" w:rsidRPr="00196E5C">
              <w:rPr>
                <w:rFonts w:ascii="Arial" w:hAnsi="Arial" w:cs="Arial"/>
                <w:b/>
                <w:sz w:val="18"/>
                <w:szCs w:val="18"/>
              </w:rPr>
              <w:fldChar w:fldCharType="begin">
                <w:ffData>
                  <w:name w:val=""/>
                  <w:enabled/>
                  <w:calcOnExit w:val="0"/>
                  <w:checkBox>
                    <w:sizeAuto/>
                    <w:default w:val="0"/>
                  </w:checkBox>
                </w:ffData>
              </w:fldChar>
            </w:r>
            <w:r w:rsidR="00B75180" w:rsidRPr="00196E5C">
              <w:rPr>
                <w:rFonts w:ascii="Arial" w:hAnsi="Arial" w:cs="Arial"/>
                <w:b/>
                <w:sz w:val="18"/>
                <w:szCs w:val="18"/>
              </w:rPr>
              <w:instrText xml:space="preserve"> FORMCHECKBOX </w:instrText>
            </w:r>
            <w:r w:rsidR="00B75180" w:rsidRPr="00196E5C">
              <w:rPr>
                <w:rFonts w:ascii="Arial" w:hAnsi="Arial" w:cs="Arial"/>
                <w:b/>
                <w:sz w:val="18"/>
                <w:szCs w:val="18"/>
              </w:rPr>
            </w:r>
            <w:r w:rsidR="00B75180" w:rsidRPr="00196E5C">
              <w:rPr>
                <w:rFonts w:ascii="Arial" w:hAnsi="Arial" w:cs="Arial"/>
                <w:b/>
                <w:sz w:val="18"/>
                <w:szCs w:val="18"/>
              </w:rPr>
              <w:fldChar w:fldCharType="separate"/>
            </w:r>
            <w:r w:rsidR="00B75180" w:rsidRPr="00196E5C">
              <w:rPr>
                <w:rFonts w:ascii="Arial" w:hAnsi="Arial" w:cs="Arial"/>
                <w:b/>
                <w:sz w:val="18"/>
                <w:szCs w:val="18"/>
              </w:rPr>
              <w:fldChar w:fldCharType="end"/>
            </w:r>
            <w:r w:rsidR="00B75180" w:rsidRPr="00196E5C">
              <w:rPr>
                <w:rFonts w:ascii="Arial" w:hAnsi="Arial" w:cs="Arial"/>
                <w:b/>
                <w:sz w:val="18"/>
                <w:szCs w:val="18"/>
              </w:rPr>
              <w:t xml:space="preserve"> Post </w:t>
            </w:r>
            <w:r w:rsidR="001767C2" w:rsidRPr="00196E5C">
              <w:rPr>
                <w:rFonts w:ascii="Arial" w:hAnsi="Arial" w:cs="Arial"/>
                <w:b/>
                <w:sz w:val="18"/>
                <w:szCs w:val="18"/>
              </w:rPr>
              <w:t>W</w:t>
            </w:r>
            <w:r w:rsidR="00B75180" w:rsidRPr="00196E5C">
              <w:rPr>
                <w:rFonts w:ascii="Arial" w:hAnsi="Arial" w:cs="Arial"/>
                <w:b/>
                <w:sz w:val="18"/>
                <w:szCs w:val="18"/>
              </w:rPr>
              <w:t>aive</w:t>
            </w:r>
            <w:r w:rsidR="00392CD9">
              <w:rPr>
                <w:rFonts w:ascii="Arial" w:hAnsi="Arial" w:cs="Arial"/>
                <w:b/>
                <w:sz w:val="18"/>
                <w:szCs w:val="18"/>
              </w:rPr>
              <w:t>r</w:t>
            </w:r>
            <w:r w:rsidR="006E5471" w:rsidRPr="00196E5C">
              <w:rPr>
                <w:rFonts w:ascii="Arial" w:hAnsi="Arial" w:cs="Arial"/>
                <w:b/>
                <w:sz w:val="18"/>
                <w:szCs w:val="18"/>
              </w:rPr>
              <w:t>:</w:t>
            </w:r>
            <w:r w:rsidR="00392CD9">
              <w:rPr>
                <w:rFonts w:ascii="Arial" w:hAnsi="Arial" w:cs="Arial"/>
                <w:b/>
                <w:sz w:val="18"/>
                <w:szCs w:val="18"/>
              </w:rPr>
              <w:t xml:space="preserve"> </w:t>
            </w:r>
            <w:r w:rsidR="007D5C17">
              <w:rPr>
                <w:rFonts w:ascii="Arial" w:hAnsi="Arial" w:cs="Arial"/>
                <w:b/>
                <w:sz w:val="18"/>
                <w:szCs w:val="18"/>
              </w:rPr>
              <w:t xml:space="preserve"> </w:t>
            </w:r>
            <w:sdt>
              <w:sdtPr>
                <w:rPr>
                  <w:rFonts w:ascii="Arial" w:hAnsi="Arial" w:cs="Arial"/>
                  <w:b/>
                  <w:sz w:val="18"/>
                  <w:szCs w:val="18"/>
                </w:rPr>
                <w:id w:val="-1560627165"/>
                <w:placeholder>
                  <w:docPart w:val="9868A1FBF0184D328FB3964CFDE944C6"/>
                </w:placeholder>
                <w:showingPlcHdr/>
                <w:date>
                  <w:dateFormat w:val="M/d/yyyy"/>
                  <w:lid w:val="en-US"/>
                  <w:storeMappedDataAs w:val="dateTime"/>
                  <w:calendar w:val="gregorian"/>
                </w:date>
              </w:sdtPr>
              <w:sdtEndPr/>
              <w:sdtContent>
                <w:r w:rsidR="00392CD9">
                  <w:rPr>
                    <w:rStyle w:val="PlaceholderText"/>
                    <w:sz w:val="18"/>
                    <w:szCs w:val="18"/>
                  </w:rPr>
                  <w:t>Waiver Recert Date</w:t>
                </w:r>
              </w:sdtContent>
            </w:sdt>
          </w:p>
        </w:tc>
        <w:tc>
          <w:tcPr>
            <w:tcW w:w="4137" w:type="dxa"/>
            <w:vMerge/>
            <w:tcBorders>
              <w:left w:val="single" w:sz="4" w:space="0" w:color="auto"/>
              <w:bottom w:val="single" w:sz="4" w:space="0" w:color="auto"/>
              <w:right w:val="single" w:sz="4" w:space="0" w:color="auto"/>
            </w:tcBorders>
            <w:shd w:val="clear" w:color="auto" w:fill="CCFFFF"/>
          </w:tcPr>
          <w:p w14:paraId="6F84266E" w14:textId="77777777" w:rsidR="005869DC" w:rsidRDefault="005869DC" w:rsidP="008A192C">
            <w:pPr>
              <w:pStyle w:val="Header"/>
              <w:tabs>
                <w:tab w:val="clear" w:pos="4320"/>
                <w:tab w:val="clear" w:pos="8640"/>
              </w:tabs>
              <w:spacing w:before="120" w:after="40"/>
              <w:rPr>
                <w:rFonts w:ascii="Arial" w:hAnsi="Arial" w:cs="Arial"/>
                <w:sz w:val="22"/>
              </w:rPr>
            </w:pPr>
          </w:p>
        </w:tc>
      </w:tr>
      <w:tr w:rsidR="005869DC" w14:paraId="5E1A2177" w14:textId="77777777" w:rsidTr="00456825">
        <w:trPr>
          <w:cantSplit/>
          <w:trHeight w:val="1232"/>
        </w:trPr>
        <w:tc>
          <w:tcPr>
            <w:tcW w:w="5917" w:type="dxa"/>
            <w:gridSpan w:val="4"/>
            <w:tcBorders>
              <w:left w:val="single" w:sz="6" w:space="0" w:color="auto"/>
              <w:bottom w:val="single" w:sz="6" w:space="0" w:color="auto"/>
              <w:right w:val="single" w:sz="4" w:space="0" w:color="auto"/>
            </w:tcBorders>
            <w:shd w:val="clear" w:color="auto" w:fill="FFFFCC"/>
          </w:tcPr>
          <w:p w14:paraId="13D0590C" w14:textId="28A7BD62" w:rsidR="008B33F0" w:rsidRPr="00416558" w:rsidRDefault="003E096C" w:rsidP="00D556B9">
            <w:pPr>
              <w:pStyle w:val="Header"/>
              <w:tabs>
                <w:tab w:val="clear" w:pos="4320"/>
                <w:tab w:val="clear" w:pos="8640"/>
              </w:tabs>
              <w:spacing w:before="120"/>
              <w:rPr>
                <w:rFonts w:ascii="Arial" w:hAnsi="Arial" w:cs="Arial"/>
                <w:b/>
                <w:sz w:val="18"/>
                <w:szCs w:val="18"/>
              </w:rPr>
            </w:pPr>
            <w:r w:rsidRPr="00D556B9">
              <w:rPr>
                <w:rFonts w:ascii="Arial" w:hAnsi="Arial" w:cs="Arial"/>
                <w:b/>
                <w:sz w:val="18"/>
                <w:szCs w:val="18"/>
              </w:rPr>
              <w:t xml:space="preserve">DEPARTMENT OF HEALTH CARE SERVICES (DHCS) </w:t>
            </w:r>
            <w:r w:rsidR="006A4183" w:rsidRPr="00D556B9">
              <w:rPr>
                <w:rFonts w:ascii="Arial" w:hAnsi="Arial" w:cs="Arial"/>
                <w:b/>
                <w:sz w:val="18"/>
                <w:szCs w:val="18"/>
              </w:rPr>
              <w:t>OR</w:t>
            </w:r>
            <w:r w:rsidR="001767C2" w:rsidRPr="00D556B9">
              <w:rPr>
                <w:rFonts w:ascii="Arial" w:hAnsi="Arial" w:cs="Arial"/>
                <w:b/>
                <w:sz w:val="18"/>
                <w:szCs w:val="18"/>
              </w:rPr>
              <w:t xml:space="preserve"> HCA </w:t>
            </w:r>
            <w:r w:rsidR="001D01D7">
              <w:rPr>
                <w:rFonts w:ascii="Arial" w:hAnsi="Arial" w:cs="Arial"/>
                <w:b/>
                <w:sz w:val="18"/>
                <w:szCs w:val="18"/>
              </w:rPr>
              <w:t>QMS</w:t>
            </w:r>
            <w:r w:rsidR="006A4183" w:rsidRPr="00D556B9">
              <w:rPr>
                <w:rFonts w:ascii="Arial" w:hAnsi="Arial" w:cs="Arial"/>
                <w:b/>
                <w:sz w:val="18"/>
                <w:szCs w:val="18"/>
              </w:rPr>
              <w:t xml:space="preserve"> (MHP) REPRESENTATIVE</w:t>
            </w:r>
            <w:r w:rsidR="001767C2" w:rsidRPr="00D556B9">
              <w:rPr>
                <w:rFonts w:ascii="Arial" w:hAnsi="Arial" w:cs="Arial"/>
                <w:b/>
                <w:sz w:val="18"/>
                <w:szCs w:val="18"/>
              </w:rPr>
              <w:t xml:space="preserve"> </w:t>
            </w:r>
            <w:r w:rsidR="006A4183" w:rsidRPr="00D556B9">
              <w:rPr>
                <w:rFonts w:ascii="Arial" w:hAnsi="Arial" w:cs="Arial"/>
                <w:b/>
                <w:sz w:val="18"/>
                <w:szCs w:val="18"/>
              </w:rPr>
              <w:t>(S):</w:t>
            </w:r>
            <w:r w:rsidR="00146ECF">
              <w:rPr>
                <w:rFonts w:ascii="Arial" w:hAnsi="Arial" w:cs="Arial"/>
                <w:b/>
                <w:sz w:val="18"/>
                <w:szCs w:val="18"/>
              </w:rPr>
              <w:t xml:space="preserve"> </w:t>
            </w:r>
          </w:p>
        </w:tc>
        <w:tc>
          <w:tcPr>
            <w:tcW w:w="8561" w:type="dxa"/>
            <w:gridSpan w:val="3"/>
            <w:tcBorders>
              <w:left w:val="single" w:sz="4" w:space="0" w:color="auto"/>
              <w:bottom w:val="single" w:sz="6" w:space="0" w:color="auto"/>
              <w:right w:val="single" w:sz="6" w:space="0" w:color="auto"/>
            </w:tcBorders>
            <w:shd w:val="clear" w:color="auto" w:fill="FFFFCC"/>
          </w:tcPr>
          <w:p w14:paraId="3AF4D848" w14:textId="5280D0B9" w:rsidR="001767C2" w:rsidRPr="00D556B9" w:rsidRDefault="005869DC" w:rsidP="00D556B9">
            <w:pPr>
              <w:spacing w:before="120"/>
              <w:rPr>
                <w:rFonts w:ascii="Arial" w:hAnsi="Arial" w:cs="Arial"/>
                <w:b/>
                <w:bCs/>
                <w:sz w:val="16"/>
                <w:szCs w:val="16"/>
              </w:rPr>
            </w:pPr>
            <w:r w:rsidRPr="00D556B9">
              <w:rPr>
                <w:rFonts w:ascii="Arial" w:hAnsi="Arial" w:cs="Arial"/>
                <w:b/>
                <w:bCs/>
                <w:sz w:val="18"/>
                <w:szCs w:val="18"/>
              </w:rPr>
              <w:t>COUNTY</w:t>
            </w:r>
            <w:r w:rsidR="003E096C" w:rsidRPr="00D556B9">
              <w:rPr>
                <w:rFonts w:ascii="Arial" w:hAnsi="Arial" w:cs="Arial"/>
                <w:b/>
                <w:bCs/>
                <w:sz w:val="18"/>
                <w:szCs w:val="18"/>
              </w:rPr>
              <w:t xml:space="preserve"> MENTAL HEALTH PLAN (MHP)</w:t>
            </w:r>
            <w:r w:rsidR="00D556B9" w:rsidRPr="00D556B9">
              <w:rPr>
                <w:rFonts w:ascii="Arial" w:hAnsi="Arial" w:cs="Arial"/>
                <w:b/>
                <w:bCs/>
                <w:sz w:val="18"/>
                <w:szCs w:val="18"/>
              </w:rPr>
              <w:t xml:space="preserve"> </w:t>
            </w:r>
            <w:r w:rsidRPr="00D556B9">
              <w:rPr>
                <w:rFonts w:ascii="Arial" w:hAnsi="Arial" w:cs="Arial"/>
                <w:b/>
                <w:bCs/>
                <w:sz w:val="18"/>
                <w:szCs w:val="18"/>
              </w:rPr>
              <w:t>/</w:t>
            </w:r>
            <w:r w:rsidR="00D556B9" w:rsidRPr="00D556B9">
              <w:rPr>
                <w:rFonts w:ascii="Arial" w:hAnsi="Arial" w:cs="Arial"/>
                <w:b/>
                <w:bCs/>
                <w:sz w:val="18"/>
                <w:szCs w:val="18"/>
              </w:rPr>
              <w:t xml:space="preserve"> </w:t>
            </w:r>
            <w:r w:rsidR="006A4183" w:rsidRPr="00D556B9">
              <w:rPr>
                <w:rFonts w:ascii="Arial" w:hAnsi="Arial" w:cs="Arial"/>
                <w:b/>
                <w:bCs/>
                <w:sz w:val="18"/>
                <w:szCs w:val="18"/>
              </w:rPr>
              <w:t>CONTRACT PROVIDER REPRESENTATIVE(S):</w:t>
            </w:r>
          </w:p>
        </w:tc>
      </w:tr>
      <w:tr w:rsidR="005869DC" w14:paraId="4F54FD1B" w14:textId="77777777" w:rsidTr="00D062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14478" w:type="dxa"/>
            <w:gridSpan w:val="7"/>
            <w:tcBorders>
              <w:top w:val="single" w:sz="6" w:space="0" w:color="auto"/>
              <w:left w:val="single" w:sz="6" w:space="0" w:color="auto"/>
              <w:bottom w:val="single" w:sz="6" w:space="0" w:color="auto"/>
              <w:right w:val="single" w:sz="6" w:space="0" w:color="auto"/>
            </w:tcBorders>
            <w:shd w:val="clear" w:color="auto" w:fill="99CCFF"/>
          </w:tcPr>
          <w:p w14:paraId="2B82ADDF" w14:textId="77777777" w:rsidR="005869DC" w:rsidRPr="003E096C" w:rsidRDefault="005869DC" w:rsidP="003E096C">
            <w:pPr>
              <w:pStyle w:val="Header"/>
              <w:tabs>
                <w:tab w:val="clear" w:pos="4320"/>
                <w:tab w:val="clear" w:pos="8640"/>
              </w:tabs>
              <w:spacing w:before="120"/>
              <w:jc w:val="center"/>
              <w:rPr>
                <w:rFonts w:ascii="Arial" w:hAnsi="Arial" w:cs="Arial"/>
                <w:b/>
                <w:i/>
                <w:iCs/>
                <w:sz w:val="22"/>
              </w:rPr>
            </w:pPr>
            <w:r w:rsidRPr="003E096C">
              <w:rPr>
                <w:rFonts w:ascii="Arial" w:hAnsi="Arial" w:cs="Arial"/>
                <w:b/>
                <w:sz w:val="22"/>
              </w:rPr>
              <w:t>SERVICES PROVIDED</w:t>
            </w:r>
          </w:p>
        </w:tc>
      </w:tr>
      <w:tr w:rsidR="005869DC" w14:paraId="5EB079B5" w14:textId="77777777" w:rsidTr="00E63481">
        <w:trPr>
          <w:trHeight w:val="864"/>
        </w:trPr>
        <w:tc>
          <w:tcPr>
            <w:tcW w:w="4316" w:type="dxa"/>
            <w:gridSpan w:val="2"/>
            <w:tcBorders>
              <w:left w:val="single" w:sz="6" w:space="0" w:color="auto"/>
              <w:bottom w:val="single" w:sz="6" w:space="0" w:color="auto"/>
              <w:right w:val="single" w:sz="6" w:space="0" w:color="auto"/>
            </w:tcBorders>
          </w:tcPr>
          <w:p w14:paraId="0A7EDE63" w14:textId="77777777" w:rsidR="005869DC" w:rsidRDefault="00AD124D" w:rsidP="002E0C46">
            <w:pPr>
              <w:tabs>
                <w:tab w:val="left" w:pos="1962"/>
              </w:tabs>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00CC78AA">
              <w:rPr>
                <w:rFonts w:ascii="Arial" w:hAnsi="Arial" w:cs="Arial"/>
                <w:b/>
                <w:sz w:val="22"/>
              </w:rPr>
              <w:t>05/</w:t>
            </w:r>
            <w:proofErr w:type="gramStart"/>
            <w:r w:rsidR="00CC78AA">
              <w:rPr>
                <w:rFonts w:ascii="Arial" w:hAnsi="Arial" w:cs="Arial"/>
                <w:b/>
                <w:sz w:val="22"/>
              </w:rPr>
              <w:t>20</w:t>
            </w:r>
            <w:r>
              <w:rPr>
                <w:rFonts w:ascii="Arial" w:hAnsi="Arial" w:cs="Arial"/>
                <w:sz w:val="22"/>
              </w:rPr>
              <w:t xml:space="preserve">  </w:t>
            </w:r>
            <w:r w:rsidR="002E0C46">
              <w:rPr>
                <w:rFonts w:ascii="Arial" w:hAnsi="Arial" w:cs="Arial"/>
                <w:sz w:val="22"/>
              </w:rPr>
              <w:t>Non</w:t>
            </w:r>
            <w:proofErr w:type="gramEnd"/>
            <w:r w:rsidR="002E0C46">
              <w:rPr>
                <w:rFonts w:ascii="Arial" w:hAnsi="Arial" w:cs="Arial"/>
                <w:sz w:val="22"/>
              </w:rPr>
              <w:t xml:space="preserve">-Hospital PHF       </w:t>
            </w:r>
            <w:r w:rsidRPr="00C57BB9">
              <w:rPr>
                <w:rFonts w:ascii="Arial" w:hAnsi="Arial" w:cs="Arial"/>
                <w:sz w:val="23"/>
                <w:szCs w:val="23"/>
              </w:rPr>
              <w:t xml:space="preserve"> </w:t>
            </w:r>
            <w:r w:rsidR="007303B8">
              <w:rPr>
                <w:rFonts w:ascii="Arial" w:hAnsi="Arial" w:cs="Arial"/>
                <w:sz w:val="23"/>
                <w:szCs w:val="23"/>
              </w:rPr>
              <w:t xml:space="preserve"> </w:t>
            </w:r>
            <w:r w:rsidR="002E0C46">
              <w:rPr>
                <w:rFonts w:ascii="Arial" w:hAnsi="Arial" w:cs="Arial"/>
                <w:sz w:val="22"/>
              </w:rPr>
              <w:t>H2013</w:t>
            </w:r>
          </w:p>
        </w:tc>
        <w:tc>
          <w:tcPr>
            <w:tcW w:w="4676" w:type="dxa"/>
            <w:gridSpan w:val="3"/>
            <w:tcBorders>
              <w:left w:val="single" w:sz="6" w:space="0" w:color="auto"/>
              <w:bottom w:val="single" w:sz="6" w:space="0" w:color="auto"/>
              <w:right w:val="single" w:sz="6" w:space="0" w:color="auto"/>
            </w:tcBorders>
          </w:tcPr>
          <w:p w14:paraId="40262CD2" w14:textId="77777777" w:rsidR="005869DC" w:rsidRDefault="005869DC" w:rsidP="008A192C">
            <w:pPr>
              <w:spacing w:before="120" w:after="40"/>
              <w:rPr>
                <w:rFonts w:ascii="Arial" w:hAnsi="Arial" w:cs="Arial"/>
                <w:sz w:val="22"/>
              </w:rPr>
            </w:pPr>
            <w:r>
              <w:rPr>
                <w:rFonts w:ascii="Arial" w:hAnsi="Arial" w:cs="Arial"/>
                <w:sz w:val="22"/>
              </w:rPr>
              <w:fldChar w:fldCharType="begin">
                <w:ffData>
                  <w:name w:val="Check5"/>
                  <w:enabled/>
                  <w:calcOnExit w:val="0"/>
                  <w:checkBox>
                    <w:sizeAuto/>
                    <w:default w:val="0"/>
                  </w:checkBox>
                </w:ffData>
              </w:fldChar>
            </w:r>
            <w:bookmarkStart w:id="2" w:name="Check5"/>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
            <w:r>
              <w:rPr>
                <w:rFonts w:ascii="Arial" w:hAnsi="Arial" w:cs="Arial"/>
                <w:sz w:val="22"/>
              </w:rPr>
              <w:t xml:space="preserve"> </w:t>
            </w:r>
            <w:r w:rsidR="00A66688" w:rsidRPr="0040128C">
              <w:rPr>
                <w:rFonts w:ascii="Arial" w:hAnsi="Arial" w:cs="Arial"/>
                <w:b/>
                <w:sz w:val="22"/>
              </w:rPr>
              <w:t>10/</w:t>
            </w:r>
            <w:proofErr w:type="gramStart"/>
            <w:r w:rsidR="00A66688" w:rsidRPr="0040128C">
              <w:rPr>
                <w:rFonts w:ascii="Arial" w:hAnsi="Arial" w:cs="Arial"/>
                <w:b/>
                <w:sz w:val="22"/>
              </w:rPr>
              <w:t>81</w:t>
            </w:r>
            <w:r w:rsidR="00A66688">
              <w:rPr>
                <w:rFonts w:ascii="Arial" w:hAnsi="Arial" w:cs="Arial"/>
                <w:b/>
                <w:sz w:val="22"/>
              </w:rPr>
              <w:t xml:space="preserve">  </w:t>
            </w:r>
            <w:r>
              <w:rPr>
                <w:rFonts w:ascii="Arial" w:hAnsi="Arial" w:cs="Arial"/>
                <w:sz w:val="22"/>
              </w:rPr>
              <w:t>Day</w:t>
            </w:r>
            <w:proofErr w:type="gramEnd"/>
            <w:r w:rsidR="00594C7D">
              <w:rPr>
                <w:rFonts w:ascii="Arial" w:hAnsi="Arial" w:cs="Arial"/>
                <w:sz w:val="22"/>
              </w:rPr>
              <w:t xml:space="preserve"> </w:t>
            </w:r>
            <w:r>
              <w:rPr>
                <w:rFonts w:ascii="Arial" w:hAnsi="Arial" w:cs="Arial"/>
                <w:sz w:val="22"/>
              </w:rPr>
              <w:t>Tx Int</w:t>
            </w:r>
            <w:r w:rsidR="00594C7D">
              <w:rPr>
                <w:rFonts w:ascii="Arial" w:hAnsi="Arial" w:cs="Arial"/>
                <w:sz w:val="22"/>
              </w:rPr>
              <w:t>:</w:t>
            </w:r>
            <w:r>
              <w:rPr>
                <w:rFonts w:ascii="Arial" w:hAnsi="Arial" w:cs="Arial"/>
                <w:sz w:val="22"/>
              </w:rPr>
              <w:t xml:space="preserve"> 1/2 </w:t>
            </w:r>
            <w:r w:rsidR="00155C6B">
              <w:rPr>
                <w:rFonts w:ascii="Arial" w:hAnsi="Arial" w:cs="Arial"/>
                <w:sz w:val="22"/>
              </w:rPr>
              <w:t>D</w:t>
            </w:r>
            <w:r>
              <w:rPr>
                <w:rFonts w:ascii="Arial" w:hAnsi="Arial" w:cs="Arial"/>
                <w:sz w:val="22"/>
              </w:rPr>
              <w:t xml:space="preserve">ay    </w:t>
            </w:r>
            <w:r w:rsidR="00594C7D">
              <w:rPr>
                <w:rFonts w:ascii="Arial" w:hAnsi="Arial" w:cs="Arial"/>
                <w:sz w:val="22"/>
              </w:rPr>
              <w:t xml:space="preserve">   </w:t>
            </w:r>
            <w:r>
              <w:rPr>
                <w:rFonts w:ascii="Arial" w:hAnsi="Arial" w:cs="Arial"/>
                <w:sz w:val="22"/>
              </w:rPr>
              <w:t xml:space="preserve"> </w:t>
            </w:r>
            <w:r w:rsidR="00594C7D">
              <w:rPr>
                <w:rFonts w:ascii="Arial" w:hAnsi="Arial" w:cs="Arial"/>
                <w:sz w:val="22"/>
              </w:rPr>
              <w:t xml:space="preserve"> </w:t>
            </w:r>
            <w:r>
              <w:rPr>
                <w:rFonts w:ascii="Arial" w:hAnsi="Arial" w:cs="Arial"/>
                <w:sz w:val="22"/>
              </w:rPr>
              <w:t xml:space="preserve"> H2012</w:t>
            </w:r>
            <w:r w:rsidR="00642F9E">
              <w:rPr>
                <w:rFonts w:ascii="Arial" w:hAnsi="Arial" w:cs="Arial"/>
                <w:sz w:val="22"/>
              </w:rPr>
              <w:t xml:space="preserve">   </w:t>
            </w:r>
          </w:p>
        </w:tc>
        <w:tc>
          <w:tcPr>
            <w:tcW w:w="5486" w:type="dxa"/>
            <w:gridSpan w:val="2"/>
            <w:tcBorders>
              <w:left w:val="single" w:sz="6" w:space="0" w:color="auto"/>
              <w:bottom w:val="single" w:sz="6" w:space="0" w:color="auto"/>
              <w:right w:val="single" w:sz="6" w:space="0" w:color="auto"/>
            </w:tcBorders>
          </w:tcPr>
          <w:p w14:paraId="13923841" w14:textId="29EE21D6" w:rsidR="00B646F2" w:rsidRPr="00B646F2" w:rsidRDefault="00312254" w:rsidP="00B646F2">
            <w:pPr>
              <w:spacing w:before="120" w:after="40"/>
              <w:rPr>
                <w:rFonts w:ascii="Arial" w:hAnsi="Arial" w:cs="Arial"/>
                <w:sz w:val="22"/>
              </w:rPr>
            </w:pPr>
            <w:r>
              <w:rPr>
                <w:rFonts w:ascii="Arial" w:hAnsi="Arial" w:cs="Arial"/>
                <w:sz w:val="22"/>
              </w:rPr>
              <w:fldChar w:fldCharType="begin">
                <w:ffData>
                  <w:name w:val="Check8"/>
                  <w:enabled/>
                  <w:calcOnExit w:val="0"/>
                  <w:checkBox>
                    <w:sizeAuto/>
                    <w:default w:val="0"/>
                  </w:checkBox>
                </w:ffData>
              </w:fldChar>
            </w:r>
            <w:bookmarkStart w:id="3" w:name="Check8"/>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3"/>
            <w:r w:rsidR="00B646F2" w:rsidRPr="00B646F2">
              <w:rPr>
                <w:rFonts w:ascii="Arial" w:hAnsi="Arial" w:cs="Arial"/>
                <w:sz w:val="22"/>
              </w:rPr>
              <w:t xml:space="preserve"> </w:t>
            </w:r>
            <w:r w:rsidR="00B646F2" w:rsidRPr="00B646F2">
              <w:rPr>
                <w:rFonts w:ascii="Arial" w:hAnsi="Arial" w:cs="Arial"/>
                <w:b/>
                <w:sz w:val="22"/>
              </w:rPr>
              <w:t>15/</w:t>
            </w:r>
            <w:proofErr w:type="gramStart"/>
            <w:r w:rsidR="00B646F2" w:rsidRPr="00B646F2">
              <w:rPr>
                <w:rFonts w:ascii="Arial" w:hAnsi="Arial" w:cs="Arial"/>
                <w:b/>
                <w:sz w:val="22"/>
              </w:rPr>
              <w:t xml:space="preserve">01  </w:t>
            </w:r>
            <w:r w:rsidR="00B646F2" w:rsidRPr="00B646F2">
              <w:rPr>
                <w:rFonts w:ascii="Arial" w:hAnsi="Arial" w:cs="Arial"/>
                <w:sz w:val="22"/>
              </w:rPr>
              <w:t>Case</w:t>
            </w:r>
            <w:proofErr w:type="gramEnd"/>
            <w:r w:rsidR="00B646F2" w:rsidRPr="00B646F2">
              <w:rPr>
                <w:rFonts w:ascii="Arial" w:hAnsi="Arial" w:cs="Arial"/>
                <w:sz w:val="22"/>
              </w:rPr>
              <w:t xml:space="preserve"> </w:t>
            </w:r>
            <w:proofErr w:type="spellStart"/>
            <w:r w:rsidR="00B646F2" w:rsidRPr="00B646F2">
              <w:rPr>
                <w:rFonts w:ascii="Arial" w:hAnsi="Arial" w:cs="Arial"/>
                <w:sz w:val="22"/>
              </w:rPr>
              <w:t>Mgmt</w:t>
            </w:r>
            <w:proofErr w:type="spellEnd"/>
            <w:r w:rsidR="00B646F2" w:rsidRPr="00B646F2">
              <w:rPr>
                <w:rFonts w:ascii="Arial" w:hAnsi="Arial" w:cs="Arial"/>
                <w:sz w:val="22"/>
              </w:rPr>
              <w:t xml:space="preserve">/Brokerage                   </w:t>
            </w:r>
            <w:r w:rsidR="00B646F2">
              <w:rPr>
                <w:rFonts w:ascii="Arial" w:hAnsi="Arial" w:cs="Arial"/>
                <w:sz w:val="22"/>
              </w:rPr>
              <w:t xml:space="preserve"> </w:t>
            </w:r>
            <w:r w:rsidR="00B646F2" w:rsidRPr="00B646F2">
              <w:rPr>
                <w:rFonts w:ascii="Arial" w:hAnsi="Arial" w:cs="Arial"/>
                <w:sz w:val="22"/>
              </w:rPr>
              <w:t>T1017</w:t>
            </w:r>
          </w:p>
          <w:p w14:paraId="6B84BF6C" w14:textId="77777777" w:rsidR="005869DC" w:rsidRPr="00B646F2" w:rsidRDefault="00B646F2" w:rsidP="00E6686C">
            <w:pPr>
              <w:pStyle w:val="ListParagraph"/>
              <w:numPr>
                <w:ilvl w:val="0"/>
                <w:numId w:val="25"/>
              </w:numPr>
              <w:spacing w:before="120" w:after="40"/>
              <w:ind w:left="342" w:hanging="342"/>
              <w:rPr>
                <w:rFonts w:ascii="Arial" w:hAnsi="Arial" w:cs="Arial"/>
                <w:sz w:val="22"/>
              </w:rPr>
            </w:pPr>
            <w:r w:rsidRPr="00B646F2">
              <w:rPr>
                <w:rFonts w:ascii="Arial" w:hAnsi="Arial" w:cs="Arial"/>
                <w:sz w:val="20"/>
              </w:rPr>
              <w:t>15/07 Intensive Care Coordination (</w:t>
            </w:r>
            <w:proofErr w:type="gramStart"/>
            <w:r w:rsidRPr="00B646F2">
              <w:rPr>
                <w:rFonts w:ascii="Arial" w:hAnsi="Arial" w:cs="Arial"/>
                <w:sz w:val="20"/>
              </w:rPr>
              <w:t xml:space="preserve">ICC)   </w:t>
            </w:r>
            <w:proofErr w:type="gramEnd"/>
            <w:r w:rsidRPr="00B646F2">
              <w:rPr>
                <w:rFonts w:ascii="Arial" w:hAnsi="Arial" w:cs="Arial"/>
                <w:sz w:val="20"/>
              </w:rPr>
              <w:t xml:space="preserve">     </w:t>
            </w:r>
            <w:r>
              <w:rPr>
                <w:rFonts w:ascii="Arial" w:hAnsi="Arial" w:cs="Arial"/>
                <w:sz w:val="20"/>
              </w:rPr>
              <w:t xml:space="preserve"> </w:t>
            </w:r>
            <w:r w:rsidRPr="00B646F2">
              <w:rPr>
                <w:rFonts w:ascii="Arial" w:hAnsi="Arial" w:cs="Arial"/>
                <w:sz w:val="20"/>
              </w:rPr>
              <w:t xml:space="preserve"> T1017</w:t>
            </w:r>
          </w:p>
        </w:tc>
      </w:tr>
      <w:tr w:rsidR="00717175" w14:paraId="5D4C5EEF" w14:textId="77777777" w:rsidTr="00444585">
        <w:trPr>
          <w:trHeight w:val="280"/>
        </w:trPr>
        <w:tc>
          <w:tcPr>
            <w:tcW w:w="4316" w:type="dxa"/>
            <w:gridSpan w:val="2"/>
            <w:vMerge w:val="restart"/>
            <w:tcBorders>
              <w:top w:val="single" w:sz="6" w:space="0" w:color="auto"/>
              <w:left w:val="single" w:sz="6" w:space="0" w:color="auto"/>
              <w:right w:val="single" w:sz="6" w:space="0" w:color="auto"/>
            </w:tcBorders>
          </w:tcPr>
          <w:p w14:paraId="333A0F1D" w14:textId="77777777" w:rsidR="00717175" w:rsidRDefault="00717175" w:rsidP="002E0C46">
            <w:pPr>
              <w:spacing w:before="120" w:after="40"/>
              <w:rPr>
                <w:rFonts w:ascii="Arial" w:hAnsi="Arial" w:cs="Arial"/>
                <w:sz w:val="22"/>
              </w:rPr>
            </w:pPr>
            <w:r>
              <w:rPr>
                <w:rFonts w:ascii="Arial" w:hAnsi="Arial" w:cs="Arial"/>
                <w:sz w:val="22"/>
              </w:rPr>
              <w:fldChar w:fldCharType="begin">
                <w:ffData>
                  <w:name w:val="Check4"/>
                  <w:enabled/>
                  <w:calcOnExit w:val="0"/>
                  <w:checkBox>
                    <w:sizeAuto/>
                    <w:default w:val="0"/>
                  </w:checkBox>
                </w:ffData>
              </w:fldChar>
            </w:r>
            <w:bookmarkStart w:id="4" w:name="Check4"/>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4"/>
            <w:r>
              <w:rPr>
                <w:rFonts w:ascii="Arial" w:hAnsi="Arial" w:cs="Arial"/>
                <w:sz w:val="22"/>
              </w:rPr>
              <w:t xml:space="preserve"> </w:t>
            </w:r>
            <w:r>
              <w:rPr>
                <w:rFonts w:ascii="Arial" w:hAnsi="Arial" w:cs="Arial"/>
                <w:b/>
                <w:sz w:val="22"/>
              </w:rPr>
              <w:t>05/</w:t>
            </w:r>
            <w:proofErr w:type="gramStart"/>
            <w:r>
              <w:rPr>
                <w:rFonts w:ascii="Arial" w:hAnsi="Arial" w:cs="Arial"/>
                <w:b/>
                <w:sz w:val="22"/>
              </w:rPr>
              <w:t>40</w:t>
            </w:r>
            <w:r>
              <w:rPr>
                <w:rFonts w:ascii="Arial" w:hAnsi="Arial" w:cs="Arial"/>
                <w:sz w:val="22"/>
              </w:rPr>
              <w:t xml:space="preserve">  Crisis</w:t>
            </w:r>
            <w:proofErr w:type="gramEnd"/>
            <w:r>
              <w:rPr>
                <w:rFonts w:ascii="Arial" w:hAnsi="Arial" w:cs="Arial"/>
                <w:sz w:val="22"/>
              </w:rPr>
              <w:t xml:space="preserve"> Residential          H0018</w:t>
            </w:r>
          </w:p>
        </w:tc>
        <w:tc>
          <w:tcPr>
            <w:tcW w:w="4676" w:type="dxa"/>
            <w:gridSpan w:val="3"/>
            <w:vMerge w:val="restart"/>
            <w:tcBorders>
              <w:top w:val="single" w:sz="6" w:space="0" w:color="auto"/>
              <w:left w:val="single" w:sz="6" w:space="0" w:color="auto"/>
              <w:right w:val="single" w:sz="6" w:space="0" w:color="auto"/>
            </w:tcBorders>
          </w:tcPr>
          <w:p w14:paraId="556296C3" w14:textId="77777777" w:rsidR="00717175" w:rsidRDefault="00717175" w:rsidP="008A192C">
            <w:pPr>
              <w:spacing w:before="120" w:after="4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85</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Int: Full Day         H2012   </w:t>
            </w:r>
          </w:p>
        </w:tc>
        <w:tc>
          <w:tcPr>
            <w:tcW w:w="5486" w:type="dxa"/>
            <w:gridSpan w:val="2"/>
            <w:tcBorders>
              <w:top w:val="single" w:sz="6" w:space="0" w:color="auto"/>
              <w:left w:val="single" w:sz="6" w:space="0" w:color="auto"/>
              <w:bottom w:val="single" w:sz="6" w:space="0" w:color="auto"/>
              <w:right w:val="single" w:sz="6" w:space="0" w:color="auto"/>
            </w:tcBorders>
          </w:tcPr>
          <w:p w14:paraId="775D9C91" w14:textId="10A0D6D7" w:rsidR="00717175" w:rsidRPr="00717175" w:rsidRDefault="00717175" w:rsidP="00717175">
            <w:pPr>
              <w:tabs>
                <w:tab w:val="right" w:pos="3564"/>
              </w:tabs>
              <w:spacing w:before="120" w:after="40"/>
              <w:rPr>
                <w:rFonts w:ascii="Arial" w:hAnsi="Arial" w:cs="Arial"/>
                <w:sz w:val="20"/>
              </w:rPr>
            </w:pPr>
            <w:r>
              <w:rPr>
                <w:rFonts w:ascii="Arial" w:hAnsi="Arial" w:cs="Arial"/>
                <w:sz w:val="22"/>
              </w:rPr>
              <w:fldChar w:fldCharType="begin">
                <w:ffData>
                  <w:name w:val="Check9"/>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b/>
                <w:bCs/>
                <w:sz w:val="22"/>
              </w:rPr>
              <w:t>15/</w:t>
            </w:r>
            <w:proofErr w:type="gramStart"/>
            <w:r>
              <w:rPr>
                <w:rFonts w:ascii="Arial" w:hAnsi="Arial" w:cs="Arial"/>
                <w:b/>
                <w:bCs/>
                <w:sz w:val="22"/>
              </w:rPr>
              <w:t xml:space="preserve">20  </w:t>
            </w:r>
            <w:r>
              <w:rPr>
                <w:rFonts w:ascii="Arial" w:hAnsi="Arial" w:cs="Arial"/>
                <w:sz w:val="22"/>
              </w:rPr>
              <w:t>Peer</w:t>
            </w:r>
            <w:proofErr w:type="gramEnd"/>
            <w:r>
              <w:rPr>
                <w:rFonts w:ascii="Arial" w:hAnsi="Arial" w:cs="Arial"/>
                <w:sz w:val="22"/>
              </w:rPr>
              <w:t xml:space="preserve"> Support Services</w:t>
            </w:r>
          </w:p>
        </w:tc>
      </w:tr>
      <w:tr w:rsidR="00717175" w14:paraId="07024F64" w14:textId="77777777" w:rsidTr="00444585">
        <w:trPr>
          <w:trHeight w:val="279"/>
        </w:trPr>
        <w:tc>
          <w:tcPr>
            <w:tcW w:w="4316" w:type="dxa"/>
            <w:gridSpan w:val="2"/>
            <w:vMerge/>
            <w:tcBorders>
              <w:left w:val="single" w:sz="6" w:space="0" w:color="auto"/>
              <w:bottom w:val="single" w:sz="6" w:space="0" w:color="auto"/>
              <w:right w:val="single" w:sz="6" w:space="0" w:color="auto"/>
            </w:tcBorders>
          </w:tcPr>
          <w:p w14:paraId="53A67827" w14:textId="77777777" w:rsidR="00717175" w:rsidRDefault="00717175" w:rsidP="00717175">
            <w:pPr>
              <w:spacing w:before="120" w:after="40"/>
              <w:rPr>
                <w:rFonts w:ascii="Arial" w:hAnsi="Arial" w:cs="Arial"/>
                <w:sz w:val="22"/>
              </w:rPr>
            </w:pPr>
          </w:p>
        </w:tc>
        <w:tc>
          <w:tcPr>
            <w:tcW w:w="4676" w:type="dxa"/>
            <w:gridSpan w:val="3"/>
            <w:vMerge/>
            <w:tcBorders>
              <w:left w:val="single" w:sz="6" w:space="0" w:color="auto"/>
              <w:bottom w:val="single" w:sz="6" w:space="0" w:color="auto"/>
              <w:right w:val="single" w:sz="6" w:space="0" w:color="auto"/>
            </w:tcBorders>
          </w:tcPr>
          <w:p w14:paraId="345C640C" w14:textId="77777777" w:rsidR="00717175" w:rsidRDefault="00717175" w:rsidP="00717175">
            <w:pPr>
              <w:spacing w:before="120" w:after="40"/>
              <w:rPr>
                <w:rFonts w:ascii="Arial" w:hAnsi="Arial" w:cs="Arial"/>
                <w:sz w:val="22"/>
              </w:rPr>
            </w:pPr>
          </w:p>
        </w:tc>
        <w:tc>
          <w:tcPr>
            <w:tcW w:w="5486" w:type="dxa"/>
            <w:gridSpan w:val="2"/>
            <w:tcBorders>
              <w:top w:val="single" w:sz="6" w:space="0" w:color="auto"/>
              <w:left w:val="single" w:sz="6" w:space="0" w:color="auto"/>
              <w:bottom w:val="single" w:sz="6" w:space="0" w:color="auto"/>
              <w:right w:val="single" w:sz="6" w:space="0" w:color="auto"/>
            </w:tcBorders>
          </w:tcPr>
          <w:p w14:paraId="2BCF93BC" w14:textId="77777777" w:rsidR="00717175" w:rsidRDefault="00717175" w:rsidP="00717175">
            <w:pPr>
              <w:tabs>
                <w:tab w:val="right" w:pos="3564"/>
              </w:tabs>
              <w:spacing w:before="120" w:after="40"/>
              <w:rPr>
                <w:rFonts w:ascii="Arial" w:hAnsi="Arial" w:cs="Arial"/>
                <w:sz w:val="22"/>
              </w:rPr>
            </w:pPr>
            <w:r>
              <w:rPr>
                <w:rFonts w:ascii="Arial" w:hAnsi="Arial" w:cs="Arial"/>
                <w:sz w:val="22"/>
              </w:rPr>
              <w:fldChar w:fldCharType="begin">
                <w:ffData>
                  <w:name w:val="Check9"/>
                  <w:enabled/>
                  <w:calcOnExit w:val="0"/>
                  <w:checkBox>
                    <w:sizeAuto/>
                    <w:default w:val="0"/>
                  </w:checkBox>
                </w:ffData>
              </w:fldChar>
            </w:r>
            <w:bookmarkStart w:id="5" w:name="Check9"/>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5"/>
            <w:r w:rsidRPr="003D287B">
              <w:rPr>
                <w:rFonts w:ascii="Arial" w:hAnsi="Arial" w:cs="Arial"/>
                <w:sz w:val="22"/>
              </w:rPr>
              <w:t xml:space="preserve"> </w:t>
            </w:r>
            <w:r w:rsidRPr="003D287B">
              <w:rPr>
                <w:rFonts w:ascii="Arial" w:hAnsi="Arial" w:cs="Arial"/>
                <w:b/>
                <w:sz w:val="22"/>
              </w:rPr>
              <w:t>15/</w:t>
            </w:r>
            <w:proofErr w:type="gramStart"/>
            <w:r w:rsidRPr="003D287B">
              <w:rPr>
                <w:rFonts w:ascii="Arial" w:hAnsi="Arial" w:cs="Arial"/>
                <w:b/>
                <w:sz w:val="22"/>
              </w:rPr>
              <w:t xml:space="preserve">30  </w:t>
            </w:r>
            <w:r w:rsidRPr="003D287B">
              <w:rPr>
                <w:rFonts w:ascii="Arial" w:hAnsi="Arial" w:cs="Arial"/>
                <w:sz w:val="22"/>
              </w:rPr>
              <w:t>Mental</w:t>
            </w:r>
            <w:proofErr w:type="gramEnd"/>
            <w:r w:rsidRPr="003D287B">
              <w:rPr>
                <w:rFonts w:ascii="Arial" w:hAnsi="Arial" w:cs="Arial"/>
                <w:sz w:val="22"/>
              </w:rPr>
              <w:t xml:space="preserve"> Health </w:t>
            </w:r>
            <w:r>
              <w:rPr>
                <w:rFonts w:ascii="Arial" w:hAnsi="Arial" w:cs="Arial"/>
                <w:sz w:val="22"/>
              </w:rPr>
              <w:t>Services                    H2015</w:t>
            </w:r>
          </w:p>
          <w:p w14:paraId="5776E37E" w14:textId="55636EC9" w:rsidR="00717175" w:rsidRDefault="00717175" w:rsidP="00717175">
            <w:pPr>
              <w:tabs>
                <w:tab w:val="right" w:pos="3564"/>
              </w:tabs>
              <w:spacing w:before="120" w:after="40"/>
              <w:rPr>
                <w:rFonts w:ascii="Arial" w:hAnsi="Arial" w:cs="Arial"/>
                <w:sz w:val="22"/>
              </w:rPr>
            </w:pPr>
            <w:r w:rsidRPr="00F63D94">
              <w:rPr>
                <w:rFonts w:ascii="Arial" w:hAnsi="Arial" w:cs="Arial"/>
                <w:sz w:val="20"/>
              </w:rPr>
              <w:t>15/57 Intensive Home Based Services (</w:t>
            </w:r>
            <w:proofErr w:type="gramStart"/>
            <w:r w:rsidRPr="00F63D94">
              <w:rPr>
                <w:rFonts w:ascii="Arial" w:hAnsi="Arial" w:cs="Arial"/>
                <w:sz w:val="20"/>
              </w:rPr>
              <w:t>IHBS)  H</w:t>
            </w:r>
            <w:proofErr w:type="gramEnd"/>
            <w:r w:rsidRPr="00F63D94">
              <w:rPr>
                <w:rFonts w:ascii="Arial" w:hAnsi="Arial" w:cs="Arial"/>
                <w:sz w:val="20"/>
              </w:rPr>
              <w:t>2015</w:t>
            </w:r>
          </w:p>
        </w:tc>
      </w:tr>
      <w:tr w:rsidR="00717175" w14:paraId="326BF68E" w14:textId="77777777" w:rsidTr="006E5471">
        <w:trPr>
          <w:cantSplit/>
          <w:trHeight w:val="433"/>
        </w:trPr>
        <w:tc>
          <w:tcPr>
            <w:tcW w:w="4316" w:type="dxa"/>
            <w:gridSpan w:val="2"/>
            <w:tcBorders>
              <w:top w:val="single" w:sz="6" w:space="0" w:color="auto"/>
              <w:left w:val="single" w:sz="6" w:space="0" w:color="auto"/>
              <w:bottom w:val="single" w:sz="4" w:space="0" w:color="auto"/>
              <w:right w:val="single" w:sz="6" w:space="0" w:color="auto"/>
            </w:tcBorders>
          </w:tcPr>
          <w:p w14:paraId="55E2E531"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b/>
                <w:sz w:val="22"/>
              </w:rPr>
              <w:t>05/</w:t>
            </w:r>
            <w:proofErr w:type="gramStart"/>
            <w:r>
              <w:rPr>
                <w:rFonts w:ascii="Arial" w:hAnsi="Arial" w:cs="Arial"/>
                <w:b/>
                <w:sz w:val="22"/>
              </w:rPr>
              <w:t>65</w:t>
            </w:r>
            <w:r>
              <w:rPr>
                <w:rFonts w:ascii="Arial" w:hAnsi="Arial" w:cs="Arial"/>
                <w:sz w:val="22"/>
              </w:rPr>
              <w:t xml:space="preserve">  Adult</w:t>
            </w:r>
            <w:proofErr w:type="gramEnd"/>
            <w:r>
              <w:rPr>
                <w:rFonts w:ascii="Arial" w:hAnsi="Arial" w:cs="Arial"/>
                <w:sz w:val="22"/>
              </w:rPr>
              <w:t xml:space="preserve"> Residential        </w:t>
            </w:r>
            <w:r w:rsidRPr="00C57BB9">
              <w:rPr>
                <w:rFonts w:ascii="Arial" w:hAnsi="Arial" w:cs="Arial"/>
                <w:sz w:val="23"/>
                <w:szCs w:val="23"/>
              </w:rPr>
              <w:t xml:space="preserve"> </w:t>
            </w:r>
            <w:r>
              <w:rPr>
                <w:rFonts w:ascii="Arial" w:hAnsi="Arial" w:cs="Arial"/>
                <w:sz w:val="23"/>
                <w:szCs w:val="23"/>
              </w:rPr>
              <w:t xml:space="preserve"> </w:t>
            </w:r>
            <w:r>
              <w:rPr>
                <w:rFonts w:ascii="Arial" w:hAnsi="Arial" w:cs="Arial"/>
                <w:sz w:val="22"/>
              </w:rPr>
              <w:t xml:space="preserve"> H0019</w:t>
            </w:r>
          </w:p>
        </w:tc>
        <w:tc>
          <w:tcPr>
            <w:tcW w:w="4676" w:type="dxa"/>
            <w:gridSpan w:val="3"/>
            <w:tcBorders>
              <w:top w:val="single" w:sz="6" w:space="0" w:color="auto"/>
              <w:left w:val="single" w:sz="6" w:space="0" w:color="auto"/>
              <w:bottom w:val="single" w:sz="4" w:space="0" w:color="auto"/>
              <w:right w:val="single" w:sz="6" w:space="0" w:color="auto"/>
            </w:tcBorders>
          </w:tcPr>
          <w:p w14:paraId="7C7F77FE"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91</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Rehab: 1/2 Day    H2012   </w:t>
            </w:r>
          </w:p>
        </w:tc>
        <w:tc>
          <w:tcPr>
            <w:tcW w:w="5486" w:type="dxa"/>
            <w:gridSpan w:val="2"/>
            <w:tcBorders>
              <w:top w:val="single" w:sz="6" w:space="0" w:color="auto"/>
              <w:left w:val="single" w:sz="6" w:space="0" w:color="auto"/>
              <w:bottom w:val="single" w:sz="4" w:space="0" w:color="auto"/>
              <w:right w:val="single" w:sz="6" w:space="0" w:color="auto"/>
            </w:tcBorders>
          </w:tcPr>
          <w:p w14:paraId="412B3A64" w14:textId="6671B093" w:rsidR="00717175" w:rsidRDefault="00717175"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58</w:t>
            </w:r>
            <w:r>
              <w:rPr>
                <w:rFonts w:ascii="Arial" w:hAnsi="Arial" w:cs="Arial"/>
                <w:b/>
                <w:sz w:val="22"/>
              </w:rPr>
              <w:t xml:space="preserve">  </w:t>
            </w:r>
            <w:r>
              <w:rPr>
                <w:rFonts w:ascii="Arial" w:hAnsi="Arial" w:cs="Arial"/>
                <w:sz w:val="22"/>
              </w:rPr>
              <w:t>Therapeutic</w:t>
            </w:r>
            <w:proofErr w:type="gramEnd"/>
            <w:r>
              <w:rPr>
                <w:rFonts w:ascii="Arial" w:hAnsi="Arial" w:cs="Arial"/>
                <w:sz w:val="22"/>
              </w:rPr>
              <w:t xml:space="preserve"> Behavioral Services     H2019</w:t>
            </w:r>
          </w:p>
        </w:tc>
      </w:tr>
      <w:tr w:rsidR="00717175" w14:paraId="505A8D85" w14:textId="77777777" w:rsidTr="00E63481">
        <w:trPr>
          <w:cantSplit/>
          <w:trHeight w:val="432"/>
        </w:trPr>
        <w:tc>
          <w:tcPr>
            <w:tcW w:w="4316" w:type="dxa"/>
            <w:gridSpan w:val="2"/>
            <w:tcBorders>
              <w:top w:val="single" w:sz="4" w:space="0" w:color="auto"/>
              <w:left w:val="single" w:sz="6" w:space="0" w:color="auto"/>
              <w:bottom w:val="single" w:sz="6" w:space="0" w:color="auto"/>
              <w:right w:val="single" w:sz="6" w:space="0" w:color="auto"/>
            </w:tcBorders>
          </w:tcPr>
          <w:p w14:paraId="72DE7276"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20</w:t>
            </w:r>
            <w:r>
              <w:rPr>
                <w:rFonts w:ascii="Arial" w:hAnsi="Arial" w:cs="Arial"/>
                <w:sz w:val="22"/>
              </w:rPr>
              <w:t xml:space="preserve">  CSU</w:t>
            </w:r>
            <w:proofErr w:type="gramEnd"/>
            <w:r>
              <w:rPr>
                <w:rFonts w:ascii="Arial" w:hAnsi="Arial" w:cs="Arial"/>
                <w:sz w:val="22"/>
              </w:rPr>
              <w:t>:  Emergency Rm</w:t>
            </w:r>
            <w:r w:rsidRPr="00C57BB9">
              <w:rPr>
                <w:rFonts w:ascii="Arial" w:hAnsi="Arial" w:cs="Arial"/>
                <w:sz w:val="23"/>
                <w:szCs w:val="23"/>
              </w:rPr>
              <w:t xml:space="preserve"> </w:t>
            </w:r>
            <w:r>
              <w:rPr>
                <w:rFonts w:ascii="Arial" w:hAnsi="Arial" w:cs="Arial"/>
                <w:sz w:val="23"/>
                <w:szCs w:val="23"/>
              </w:rPr>
              <w:t xml:space="preserve">  </w:t>
            </w:r>
            <w:r>
              <w:rPr>
                <w:rFonts w:ascii="Arial" w:hAnsi="Arial" w:cs="Arial"/>
                <w:sz w:val="22"/>
              </w:rPr>
              <w:t>S9484</w:t>
            </w:r>
          </w:p>
        </w:tc>
        <w:tc>
          <w:tcPr>
            <w:tcW w:w="4676" w:type="dxa"/>
            <w:gridSpan w:val="3"/>
            <w:tcBorders>
              <w:top w:val="single" w:sz="4" w:space="0" w:color="auto"/>
              <w:left w:val="single" w:sz="6" w:space="0" w:color="auto"/>
              <w:bottom w:val="single" w:sz="6" w:space="0" w:color="auto"/>
              <w:right w:val="single" w:sz="6" w:space="0" w:color="auto"/>
            </w:tcBorders>
          </w:tcPr>
          <w:p w14:paraId="5ADA00A4"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95</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Rehab: Full Day   H2012   </w:t>
            </w:r>
          </w:p>
        </w:tc>
        <w:tc>
          <w:tcPr>
            <w:tcW w:w="5486" w:type="dxa"/>
            <w:gridSpan w:val="2"/>
            <w:tcBorders>
              <w:top w:val="single" w:sz="4" w:space="0" w:color="auto"/>
              <w:left w:val="single" w:sz="6" w:space="0" w:color="auto"/>
              <w:bottom w:val="single" w:sz="6" w:space="0" w:color="auto"/>
              <w:right w:val="single" w:sz="6" w:space="0" w:color="auto"/>
            </w:tcBorders>
          </w:tcPr>
          <w:p w14:paraId="6397C586" w14:textId="77777777" w:rsidR="00821C9F" w:rsidRDefault="00717175" w:rsidP="00717175">
            <w:pPr>
              <w:spacing w:before="120" w:after="40"/>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6" w:name="Check11"/>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6"/>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60</w:t>
            </w:r>
            <w:r>
              <w:rPr>
                <w:rFonts w:ascii="Arial" w:hAnsi="Arial" w:cs="Arial"/>
                <w:b/>
                <w:sz w:val="22"/>
              </w:rPr>
              <w:t xml:space="preserve">  </w:t>
            </w:r>
            <w:r>
              <w:rPr>
                <w:rFonts w:ascii="Arial" w:hAnsi="Arial" w:cs="Arial"/>
                <w:sz w:val="22"/>
              </w:rPr>
              <w:t>Medication</w:t>
            </w:r>
            <w:proofErr w:type="gramEnd"/>
            <w:r>
              <w:rPr>
                <w:rFonts w:ascii="Arial" w:hAnsi="Arial" w:cs="Arial"/>
                <w:sz w:val="22"/>
              </w:rPr>
              <w:t xml:space="preserve"> Support                          H2010</w:t>
            </w:r>
          </w:p>
          <w:p w14:paraId="78578371" w14:textId="7181F01B" w:rsidR="00717175" w:rsidRDefault="00821C9F" w:rsidP="00717175">
            <w:pPr>
              <w:spacing w:before="120" w:after="40"/>
              <w:rPr>
                <w:rFonts w:ascii="Arial" w:hAnsi="Arial" w:cs="Arial"/>
                <w:sz w:val="22"/>
              </w:rPr>
            </w:pPr>
            <w:r>
              <w:rPr>
                <w:rFonts w:ascii="Arial" w:hAnsi="Arial" w:cs="Arial"/>
                <w:sz w:val="22"/>
              </w:rPr>
              <w:t xml:space="preserve">         </w:t>
            </w: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Medication Room         </w:t>
            </w: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Prescription-Only</w:t>
            </w:r>
          </w:p>
        </w:tc>
      </w:tr>
      <w:tr w:rsidR="00717175" w14:paraId="2EA72D78" w14:textId="77777777" w:rsidTr="00456825">
        <w:trPr>
          <w:trHeight w:val="534"/>
        </w:trPr>
        <w:tc>
          <w:tcPr>
            <w:tcW w:w="4316" w:type="dxa"/>
            <w:gridSpan w:val="2"/>
            <w:tcBorders>
              <w:top w:val="single" w:sz="6" w:space="0" w:color="auto"/>
              <w:left w:val="single" w:sz="6" w:space="0" w:color="auto"/>
              <w:bottom w:val="single" w:sz="6" w:space="0" w:color="auto"/>
              <w:right w:val="single" w:sz="6" w:space="0" w:color="auto"/>
            </w:tcBorders>
          </w:tcPr>
          <w:p w14:paraId="3CF410BE" w14:textId="307D95AB" w:rsidR="00717175" w:rsidRPr="008942A0" w:rsidRDefault="00312254"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sidR="00717175">
              <w:rPr>
                <w:rFonts w:ascii="Arial" w:hAnsi="Arial" w:cs="Arial"/>
                <w:sz w:val="22"/>
              </w:rPr>
              <w:t xml:space="preserve"> </w:t>
            </w:r>
            <w:r w:rsidR="00717175" w:rsidRPr="0040128C">
              <w:rPr>
                <w:rFonts w:ascii="Arial" w:hAnsi="Arial" w:cs="Arial"/>
                <w:b/>
                <w:sz w:val="22"/>
              </w:rPr>
              <w:t>10/</w:t>
            </w:r>
            <w:proofErr w:type="gramStart"/>
            <w:r w:rsidR="00717175" w:rsidRPr="0040128C">
              <w:rPr>
                <w:rFonts w:ascii="Arial" w:hAnsi="Arial" w:cs="Arial"/>
                <w:b/>
                <w:sz w:val="22"/>
              </w:rPr>
              <w:t>25</w:t>
            </w:r>
            <w:r w:rsidR="00717175">
              <w:rPr>
                <w:rFonts w:ascii="Arial" w:hAnsi="Arial" w:cs="Arial"/>
                <w:sz w:val="22"/>
              </w:rPr>
              <w:t xml:space="preserve">  CSU</w:t>
            </w:r>
            <w:proofErr w:type="gramEnd"/>
            <w:r w:rsidR="00717175">
              <w:rPr>
                <w:rFonts w:ascii="Arial" w:hAnsi="Arial" w:cs="Arial"/>
                <w:sz w:val="22"/>
              </w:rPr>
              <w:t>: Urgent Care         S9484</w:t>
            </w:r>
          </w:p>
          <w:p w14:paraId="7A33124D" w14:textId="77777777" w:rsidR="00717175" w:rsidRPr="008942A0" w:rsidRDefault="00717175" w:rsidP="00717175">
            <w:pPr>
              <w:rPr>
                <w:rFonts w:ascii="Arial" w:hAnsi="Arial" w:cs="Arial"/>
                <w:sz w:val="22"/>
              </w:rPr>
            </w:pPr>
          </w:p>
        </w:tc>
        <w:tc>
          <w:tcPr>
            <w:tcW w:w="539" w:type="dxa"/>
            <w:tcBorders>
              <w:top w:val="single" w:sz="6" w:space="0" w:color="auto"/>
              <w:left w:val="single" w:sz="6" w:space="0" w:color="auto"/>
              <w:bottom w:val="single" w:sz="6" w:space="0" w:color="auto"/>
            </w:tcBorders>
          </w:tcPr>
          <w:p w14:paraId="1452068A" w14:textId="77777777" w:rsidR="00717175" w:rsidRDefault="00717175" w:rsidP="00717175">
            <w:pPr>
              <w:spacing w:before="120" w:after="40"/>
              <w:rPr>
                <w:rFonts w:ascii="Arial" w:hAnsi="Arial" w:cs="Arial"/>
                <w:sz w:val="22"/>
              </w:rPr>
            </w:pPr>
          </w:p>
        </w:tc>
        <w:tc>
          <w:tcPr>
            <w:tcW w:w="4137" w:type="dxa"/>
            <w:gridSpan w:val="2"/>
            <w:tcBorders>
              <w:top w:val="single" w:sz="6" w:space="0" w:color="auto"/>
              <w:bottom w:val="single" w:sz="6" w:space="0" w:color="auto"/>
              <w:right w:val="single" w:sz="6" w:space="0" w:color="auto"/>
            </w:tcBorders>
          </w:tcPr>
          <w:p w14:paraId="29D1ABA2" w14:textId="77777777" w:rsidR="00717175" w:rsidRDefault="00717175" w:rsidP="00717175">
            <w:pPr>
              <w:spacing w:before="120"/>
              <w:ind w:hanging="108"/>
              <w:rPr>
                <w:rFonts w:ascii="Arial" w:hAnsi="Arial" w:cs="Arial"/>
                <w:sz w:val="22"/>
              </w:rPr>
            </w:pPr>
          </w:p>
        </w:tc>
        <w:tc>
          <w:tcPr>
            <w:tcW w:w="5486" w:type="dxa"/>
            <w:gridSpan w:val="2"/>
            <w:tcBorders>
              <w:top w:val="single" w:sz="6" w:space="0" w:color="auto"/>
              <w:left w:val="single" w:sz="6" w:space="0" w:color="auto"/>
              <w:bottom w:val="single" w:sz="6" w:space="0" w:color="auto"/>
              <w:right w:val="single" w:sz="6" w:space="0" w:color="auto"/>
            </w:tcBorders>
          </w:tcPr>
          <w:p w14:paraId="6BB234F9" w14:textId="2F045998" w:rsidR="00717175" w:rsidRDefault="00717175"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70</w:t>
            </w:r>
            <w:r>
              <w:rPr>
                <w:rFonts w:ascii="Arial" w:hAnsi="Arial" w:cs="Arial"/>
                <w:b/>
                <w:sz w:val="22"/>
              </w:rPr>
              <w:t xml:space="preserve">  </w:t>
            </w:r>
            <w:r>
              <w:rPr>
                <w:rFonts w:ascii="Arial" w:hAnsi="Arial" w:cs="Arial"/>
                <w:sz w:val="22"/>
              </w:rPr>
              <w:t>Crisis</w:t>
            </w:r>
            <w:proofErr w:type="gramEnd"/>
            <w:r>
              <w:rPr>
                <w:rFonts w:ascii="Arial" w:hAnsi="Arial" w:cs="Arial"/>
                <w:sz w:val="22"/>
              </w:rPr>
              <w:t xml:space="preserve"> Intervention                            H2011</w:t>
            </w:r>
          </w:p>
        </w:tc>
      </w:tr>
      <w:tr w:rsidR="00717175" w14:paraId="45A1D873"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5E88158E" w14:textId="77777777" w:rsidR="00717175" w:rsidRPr="008B33F0" w:rsidRDefault="00717175" w:rsidP="00717175">
            <w:pPr>
              <w:spacing w:after="60"/>
              <w:rPr>
                <w:rFonts w:ascii="Arial" w:hAnsi="Arial" w:cs="Arial"/>
                <w:color w:val="0000FF"/>
                <w:sz w:val="18"/>
                <w:szCs w:val="18"/>
              </w:rPr>
            </w:pPr>
            <w:r w:rsidRPr="008B33F0">
              <w:rPr>
                <w:rFonts w:ascii="Arial" w:hAnsi="Arial" w:cs="Arial"/>
                <w:color w:val="0000FF"/>
                <w:sz w:val="18"/>
                <w:szCs w:val="18"/>
                <w:u w:val="single"/>
              </w:rPr>
              <w:lastRenderedPageBreak/>
              <w:t>NOTE</w:t>
            </w:r>
            <w:r w:rsidRPr="008B33F0">
              <w:rPr>
                <w:rFonts w:ascii="Arial" w:hAnsi="Arial" w:cs="Arial"/>
                <w:color w:val="0000FF"/>
                <w:sz w:val="18"/>
                <w:szCs w:val="18"/>
              </w:rPr>
              <w:t xml:space="preserve">: Identify the names, addresses, phone numbers, and hours of operation of school and satellite sites and indicate which sites store medications or provide day treatment.  </w:t>
            </w:r>
          </w:p>
          <w:p w14:paraId="25AFD4EF" w14:textId="77777777" w:rsidR="00717175" w:rsidRPr="008B33F0" w:rsidRDefault="00717175" w:rsidP="00717175">
            <w:pPr>
              <w:spacing w:after="60"/>
              <w:rPr>
                <w:rFonts w:ascii="Arial" w:hAnsi="Arial" w:cs="Arial"/>
                <w:color w:val="0000FF"/>
                <w:sz w:val="18"/>
                <w:szCs w:val="18"/>
              </w:rPr>
            </w:pPr>
            <w:r w:rsidRPr="008B33F0">
              <w:rPr>
                <w:rFonts w:ascii="Arial" w:hAnsi="Arial" w:cs="Arial"/>
                <w:color w:val="0000FF"/>
                <w:sz w:val="18"/>
                <w:szCs w:val="18"/>
              </w:rPr>
              <w:t xml:space="preserve">“Satellite” is defined as a site that is owned, leased or operated by an MHP or an organizational provider at which specialty mental health services are delivered to beneficiaries fewer than 20 hours per week, or, if located at a multiagency site, at which specialty mental health services are delivered by no more than two MHP employees or contractors of the provider." </w:t>
            </w:r>
            <w:r w:rsidRPr="008B33F0">
              <w:rPr>
                <w:rFonts w:ascii="Arial" w:hAnsi="Arial" w:cs="Arial"/>
                <w:color w:val="0000FF"/>
                <w:sz w:val="18"/>
                <w:szCs w:val="18"/>
                <w:u w:val="single"/>
              </w:rPr>
              <w:t>Note</w:t>
            </w:r>
            <w:r w:rsidRPr="008B33F0">
              <w:rPr>
                <w:rFonts w:ascii="Arial" w:hAnsi="Arial" w:cs="Arial"/>
                <w:color w:val="0000FF"/>
                <w:sz w:val="18"/>
                <w:szCs w:val="18"/>
              </w:rPr>
              <w:t xml:space="preserve">: A satellite must have an NPI #.  </w:t>
            </w:r>
          </w:p>
          <w:p w14:paraId="6588A153" w14:textId="77777777" w:rsidR="00717175" w:rsidRPr="002C1D41" w:rsidRDefault="00717175" w:rsidP="00717175">
            <w:pPr>
              <w:rPr>
                <w:rFonts w:ascii="Calibri" w:hAnsi="Calibri"/>
                <w:color w:val="0000FF"/>
              </w:rPr>
            </w:pPr>
            <w:r w:rsidRPr="008B33F0">
              <w:rPr>
                <w:rFonts w:ascii="Arial" w:hAnsi="Arial" w:cs="Arial"/>
                <w:color w:val="0000FF"/>
                <w:sz w:val="18"/>
                <w:szCs w:val="18"/>
              </w:rPr>
              <w:t>Source: Please refer to MHP Contract Exhibit A, Attachment 1, Section 4.c.</w:t>
            </w:r>
            <w:r w:rsidRPr="008B33F0">
              <w:rPr>
                <w:rFonts w:ascii="Calibri" w:hAnsi="Calibri"/>
                <w:color w:val="0000FF"/>
                <w:sz w:val="18"/>
                <w:szCs w:val="18"/>
              </w:rPr>
              <w:t xml:space="preserve">                                                                                                     5-19-2020 cu</w:t>
            </w:r>
          </w:p>
        </w:tc>
      </w:tr>
      <w:tr w:rsidR="00717175" w14:paraId="1308F0D3"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59177408" w14:textId="77777777" w:rsidR="00300395" w:rsidRDefault="00300395" w:rsidP="00300395">
            <w:pPr>
              <w:tabs>
                <w:tab w:val="left" w:pos="150"/>
              </w:tabs>
              <w:spacing w:before="120" w:after="240"/>
              <w:jc w:val="right"/>
              <w:rPr>
                <w:rFonts w:ascii="Arial" w:hAnsi="Arial" w:cs="Arial"/>
                <w:b/>
                <w:iCs/>
                <w:color w:val="0066FF"/>
                <w:sz w:val="22"/>
              </w:rPr>
            </w:pPr>
            <w:r>
              <w:rPr>
                <w:rFonts w:ascii="Arial" w:hAnsi="Arial" w:cs="Arial"/>
                <w:b/>
                <w:iCs/>
                <w:color w:val="0066FF"/>
                <w:sz w:val="22"/>
              </w:rPr>
              <w:t>TABLE OF CONTENTS                                                                                                                                                                                        PAGE</w:t>
            </w:r>
          </w:p>
          <w:p w14:paraId="73CB2A60"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 LOCKOUTS . . . . . . . . . . . . . . . . . . . . . . . . . . . . . . . . . . . . . . . . . . . . . . . . . . . . . . . . . . . . . . . . . . . . . . . . . . . . . . . . . . . . . . . . . . . . . . . . . . . . . . 3-4</w:t>
            </w:r>
          </w:p>
          <w:p w14:paraId="54258C0D"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1: POSTED BROCHURES AND NOTICES . . . . . .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5-8</w:t>
            </w:r>
          </w:p>
          <w:p w14:paraId="3F7AAD35"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CATEGORY 2: FIRE SAFETY INSPECTION . . . . . . . . . . . . . . . . . . . . . . . . . . . . . . . . . . . . . . . . . . . . . . . . . . . . . . . . . . . . . . . . . . . . . . . . . . . . . . 8</w:t>
            </w:r>
          </w:p>
          <w:p w14:paraId="6053A5F7"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3: PHYSICAL PLANT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 . . . . . . . . . . . . . . . . . . . . . .   9</w:t>
            </w:r>
          </w:p>
          <w:p w14:paraId="0412DB29"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CATEGORY 4: POLICIES AND PROCEDURES . . . . . . . . . . . . . . . . . . . . . . . . . . . . . . . . . . . . . . . . . . . . .. . . . . . . . . . . . . . . . . . . . . . . . . . .  10-13</w:t>
            </w:r>
          </w:p>
          <w:p w14:paraId="626E72FB"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5: HEAD OF SERVICE &amp; LICENSED </w:t>
            </w:r>
            <w:proofErr w:type="gramStart"/>
            <w:r>
              <w:rPr>
                <w:rFonts w:ascii="Arial" w:hAnsi="Arial" w:cs="Arial"/>
                <w:b/>
                <w:iCs/>
                <w:color w:val="0066FF"/>
                <w:sz w:val="22"/>
              </w:rPr>
              <w:t>STAFF  . . .</w:t>
            </w:r>
            <w:proofErr w:type="gramEnd"/>
            <w:r>
              <w:rPr>
                <w:rFonts w:ascii="Arial" w:hAnsi="Arial" w:cs="Arial"/>
                <w:b/>
                <w:iCs/>
                <w:color w:val="0066FF"/>
                <w:sz w:val="22"/>
              </w:rPr>
              <w:t xml:space="preserve"> . . . . . . . . . . . . . . . . . . . . . . . . . . . . . . . . . . . . . . . . . . . . . . . . . . . . . . . . . . . . 13-15</w:t>
            </w:r>
          </w:p>
          <w:p w14:paraId="423E0523"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6: CRISIS STABILIZATION SERVICES </w:t>
            </w:r>
            <w:r>
              <w:rPr>
                <w:rFonts w:ascii="Arial" w:hAnsi="Arial" w:cs="Arial"/>
                <w:b/>
                <w:i/>
                <w:color w:val="0066FF"/>
                <w:sz w:val="22"/>
              </w:rPr>
              <w:t>(Intentionally Omitted)</w:t>
            </w:r>
            <w:r>
              <w:rPr>
                <w:rFonts w:ascii="Arial" w:hAnsi="Arial" w:cs="Arial"/>
                <w:b/>
                <w:iCs/>
                <w:color w:val="0066FF"/>
                <w:sz w:val="22"/>
              </w:rPr>
              <w:t xml:space="preserve">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 N/A</w:t>
            </w:r>
          </w:p>
          <w:p w14:paraId="6057F684"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7: MEDICATION SUPPORT SERVICES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 . . . . . . . . . . . . . . . . . . . . . . . . . . 16-21</w:t>
            </w:r>
          </w:p>
          <w:p w14:paraId="299907E3"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SIGN OFF SHEET . . . . . . . . . . . . . . . . . .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 . . . . . . . . . . . . . . . 22-23</w:t>
            </w:r>
          </w:p>
          <w:p w14:paraId="3FA75F89" w14:textId="48F7EE74" w:rsidR="00717175" w:rsidRPr="00CD67E4" w:rsidRDefault="00300395" w:rsidP="00300395">
            <w:pPr>
              <w:tabs>
                <w:tab w:val="left" w:pos="150"/>
              </w:tabs>
              <w:spacing w:before="120" w:after="360"/>
              <w:ind w:left="8058" w:hanging="8010"/>
              <w:jc w:val="right"/>
              <w:rPr>
                <w:rFonts w:ascii="Arial" w:hAnsi="Arial" w:cs="Arial"/>
                <w:b/>
                <w:iCs/>
                <w:color w:val="0066FF"/>
                <w:sz w:val="20"/>
                <w:szCs w:val="18"/>
              </w:rPr>
            </w:pPr>
            <w:r>
              <w:rPr>
                <w:rFonts w:ascii="Arial" w:hAnsi="Arial" w:cs="Arial"/>
                <w:b/>
                <w:iCs/>
                <w:color w:val="0066FF"/>
                <w:sz w:val="22"/>
              </w:rPr>
              <w:t xml:space="preserve">PLAN OF CORRECTION </w:t>
            </w:r>
            <w:r>
              <w:rPr>
                <w:rFonts w:ascii="Arial" w:hAnsi="Arial" w:cs="Arial"/>
                <w:b/>
                <w:i/>
                <w:color w:val="0066FF"/>
                <w:sz w:val="22"/>
              </w:rPr>
              <w:t>(If Applicable)</w:t>
            </w:r>
            <w:r>
              <w:rPr>
                <w:rFonts w:ascii="Arial" w:hAnsi="Arial" w:cs="Arial"/>
                <w:b/>
                <w:iCs/>
                <w:color w:val="0066FF"/>
                <w:sz w:val="22"/>
              </w:rPr>
              <w:t xml:space="preserve"> . . . . . . . . . . . . . . . . . . . . . . . . . . . . . . . . . . . . . . . . . . . . . . . . . . . . . . . . . . . . . . . . . . . . . . . . . . . . . . . . .24</w:t>
            </w:r>
          </w:p>
        </w:tc>
      </w:tr>
      <w:tr w:rsidR="00717175" w14:paraId="6633ECF8"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2D886FC0" w14:textId="7BDED7A2" w:rsidR="00717175" w:rsidRPr="00CD67E4" w:rsidRDefault="00717175" w:rsidP="00300395">
            <w:pPr>
              <w:spacing w:before="120" w:after="40" w:line="360" w:lineRule="auto"/>
              <w:rPr>
                <w:rFonts w:ascii="Arial" w:hAnsi="Arial" w:cs="Arial"/>
                <w:b/>
                <w:iCs/>
                <w:color w:val="0066FF"/>
                <w:sz w:val="20"/>
                <w:szCs w:val="18"/>
              </w:rPr>
            </w:pPr>
            <w:r w:rsidRPr="00CD67E4">
              <w:rPr>
                <w:rFonts w:ascii="Arial" w:hAnsi="Arial" w:cs="Arial"/>
                <w:b/>
                <w:iCs/>
                <w:color w:val="0066FF"/>
                <w:sz w:val="20"/>
                <w:szCs w:val="18"/>
              </w:rPr>
              <w:t xml:space="preserve">Use </w:t>
            </w:r>
            <w:r w:rsidRPr="00CD67E4">
              <w:rPr>
                <w:rFonts w:ascii="Arial" w:hAnsi="Arial" w:cs="Arial"/>
                <w:b/>
                <w:iCs/>
                <w:color w:val="0066FF"/>
                <w:sz w:val="20"/>
                <w:szCs w:val="18"/>
                <w:u w:val="single"/>
              </w:rPr>
              <w:t>Categories 1-5</w:t>
            </w:r>
            <w:r w:rsidRPr="00CD67E4">
              <w:rPr>
                <w:rFonts w:ascii="Arial" w:hAnsi="Arial" w:cs="Arial"/>
                <w:b/>
                <w:iCs/>
                <w:color w:val="0066FF"/>
                <w:sz w:val="20"/>
                <w:szCs w:val="18"/>
              </w:rPr>
              <w:t xml:space="preserve"> for all modes of service/service functions.  </w:t>
            </w:r>
            <w:r w:rsidRPr="00CD67E4">
              <w:rPr>
                <w:rFonts w:ascii="Arial" w:hAnsi="Arial" w:cs="Arial"/>
                <w:b/>
                <w:iCs/>
                <w:color w:val="0066FF"/>
                <w:sz w:val="20"/>
                <w:szCs w:val="18"/>
              </w:rPr>
              <w:br/>
            </w:r>
            <w:r w:rsidRPr="00CD67E4">
              <w:rPr>
                <w:rFonts w:ascii="Arial" w:hAnsi="Arial" w:cs="Arial"/>
                <w:b/>
                <w:i/>
                <w:iCs/>
                <w:color w:val="0066FF"/>
                <w:sz w:val="20"/>
                <w:szCs w:val="18"/>
              </w:rPr>
              <w:t>In addition</w:t>
            </w:r>
            <w:r w:rsidRPr="00CD67E4">
              <w:rPr>
                <w:rFonts w:ascii="Arial" w:hAnsi="Arial" w:cs="Arial"/>
                <w:b/>
                <w:iCs/>
                <w:color w:val="0066FF"/>
                <w:sz w:val="20"/>
                <w:szCs w:val="18"/>
              </w:rPr>
              <w:t xml:space="preserve">, use </w:t>
            </w:r>
            <w:r w:rsidRPr="00CD67E4">
              <w:rPr>
                <w:rFonts w:ascii="Arial" w:hAnsi="Arial" w:cs="Arial"/>
                <w:b/>
                <w:iCs/>
                <w:color w:val="0066FF"/>
                <w:sz w:val="20"/>
                <w:szCs w:val="18"/>
                <w:u w:val="single"/>
              </w:rPr>
              <w:t>Category 6</w:t>
            </w:r>
            <w:r w:rsidRPr="00CD67E4">
              <w:rPr>
                <w:rFonts w:ascii="Arial" w:hAnsi="Arial" w:cs="Arial"/>
                <w:b/>
                <w:iCs/>
                <w:color w:val="0066FF"/>
                <w:sz w:val="20"/>
                <w:szCs w:val="18"/>
              </w:rPr>
              <w:t xml:space="preserve"> for CSUs 10/20 and 10/25,  </w:t>
            </w:r>
            <w:r w:rsidRPr="00CD67E4">
              <w:rPr>
                <w:rFonts w:ascii="Arial" w:hAnsi="Arial" w:cs="Arial"/>
                <w:b/>
                <w:iCs/>
                <w:color w:val="0066FF"/>
                <w:sz w:val="20"/>
                <w:szCs w:val="18"/>
              </w:rPr>
              <w:br/>
            </w:r>
            <w:r w:rsidRPr="00CD67E4">
              <w:rPr>
                <w:rFonts w:ascii="Arial" w:hAnsi="Arial" w:cs="Arial"/>
                <w:b/>
                <w:iCs/>
                <w:color w:val="0066FF"/>
                <w:sz w:val="20"/>
                <w:szCs w:val="18"/>
                <w:u w:val="single"/>
              </w:rPr>
              <w:t>Category 7</w:t>
            </w:r>
            <w:r w:rsidRPr="00CD67E4">
              <w:rPr>
                <w:rFonts w:ascii="Arial" w:hAnsi="Arial" w:cs="Arial"/>
                <w:b/>
                <w:iCs/>
                <w:color w:val="0066FF"/>
                <w:sz w:val="20"/>
                <w:szCs w:val="18"/>
              </w:rPr>
              <w:t xml:space="preserve"> for Medication Support 15/60.</w:t>
            </w:r>
          </w:p>
        </w:tc>
      </w:tr>
    </w:tbl>
    <w:p w14:paraId="7116C639" w14:textId="67D12AA2" w:rsidR="00B84A8A" w:rsidRDefault="00B84A8A"/>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0"/>
        <w:gridCol w:w="360"/>
        <w:gridCol w:w="7290"/>
      </w:tblGrid>
      <w:tr w:rsidR="007D3BD3" w14:paraId="79D0717D" w14:textId="77777777" w:rsidTr="00170369">
        <w:trPr>
          <w:trHeight w:val="354"/>
        </w:trPr>
        <w:tc>
          <w:tcPr>
            <w:tcW w:w="14490" w:type="dxa"/>
            <w:gridSpan w:val="3"/>
            <w:tcBorders>
              <w:bottom w:val="nil"/>
            </w:tcBorders>
            <w:shd w:val="pct15" w:color="auto" w:fill="auto"/>
          </w:tcPr>
          <w:p w14:paraId="11BF7AA3" w14:textId="77777777" w:rsidR="007D3BD3" w:rsidRDefault="007D3BD3" w:rsidP="008628DA">
            <w:pPr>
              <w:pStyle w:val="Heading4"/>
              <w:tabs>
                <w:tab w:val="left" w:pos="3582"/>
              </w:tabs>
              <w:jc w:val="left"/>
              <w:rPr>
                <w:rFonts w:ascii="Arial" w:hAnsi="Arial" w:cs="Arial"/>
                <w:sz w:val="22"/>
              </w:rPr>
            </w:pPr>
            <w:r>
              <w:rPr>
                <w:rFonts w:ascii="Arial Black" w:hAnsi="Arial Black" w:cs="Arial"/>
                <w:szCs w:val="24"/>
              </w:rPr>
              <w:t>LOCKOUTS</w:t>
            </w:r>
          </w:p>
        </w:tc>
      </w:tr>
      <w:tr w:rsidR="007D3BD3" w14:paraId="6439507D" w14:textId="77777777" w:rsidTr="004E06FA">
        <w:trPr>
          <w:trHeight w:val="952"/>
        </w:trPr>
        <w:tc>
          <w:tcPr>
            <w:tcW w:w="6840" w:type="dxa"/>
            <w:tcBorders>
              <w:top w:val="single" w:sz="4" w:space="0" w:color="auto"/>
              <w:left w:val="single" w:sz="4" w:space="0" w:color="auto"/>
            </w:tcBorders>
            <w:shd w:val="clear" w:color="auto" w:fill="auto"/>
          </w:tcPr>
          <w:p w14:paraId="4C9EC40B" w14:textId="77777777" w:rsidR="007D3BD3" w:rsidRPr="00101B68" w:rsidRDefault="007D3BD3" w:rsidP="00C95022">
            <w:pPr>
              <w:pStyle w:val="BodyText"/>
              <w:spacing w:before="120" w:after="0"/>
              <w:rPr>
                <w:rFonts w:cs="Arial"/>
                <w:b/>
                <w:iCs/>
                <w:color w:val="000000"/>
                <w:szCs w:val="22"/>
              </w:rPr>
            </w:pPr>
            <w:r w:rsidRPr="000042EB">
              <w:rPr>
                <w:rFonts w:cs="Arial"/>
                <w:b/>
                <w:iCs/>
                <w:color w:val="000000"/>
                <w:szCs w:val="22"/>
              </w:rPr>
              <w:t>CCR</w:t>
            </w:r>
            <w:r>
              <w:rPr>
                <w:rFonts w:cs="Arial"/>
                <w:b/>
                <w:iCs/>
                <w:color w:val="000000"/>
                <w:szCs w:val="22"/>
              </w:rPr>
              <w:t xml:space="preserve">, Title 9, Section </w:t>
            </w:r>
            <w:r w:rsidRPr="00101B68">
              <w:rPr>
                <w:rFonts w:cs="Arial"/>
                <w:b/>
                <w:iCs/>
                <w:color w:val="000000"/>
                <w:szCs w:val="22"/>
              </w:rPr>
              <w:t>1840.360</w:t>
            </w:r>
            <w:r>
              <w:rPr>
                <w:rFonts w:cs="Arial"/>
                <w:b/>
                <w:iCs/>
                <w:color w:val="000000"/>
                <w:szCs w:val="22"/>
              </w:rPr>
              <w:t>.</w:t>
            </w:r>
            <w:r w:rsidRPr="00101B68">
              <w:rPr>
                <w:rFonts w:cs="Arial"/>
                <w:b/>
                <w:iCs/>
                <w:color w:val="000000"/>
                <w:szCs w:val="22"/>
              </w:rPr>
              <w:t xml:space="preserve"> Lockouts for Day Rehabilitation and Day Treatment Intensive</w:t>
            </w:r>
          </w:p>
          <w:p w14:paraId="01D3A8C0" w14:textId="77777777" w:rsidR="007D3BD3" w:rsidRPr="00CB2584" w:rsidRDefault="007D3BD3" w:rsidP="00101B68">
            <w:pPr>
              <w:pStyle w:val="BodyText"/>
              <w:spacing w:before="120" w:after="0"/>
              <w:rPr>
                <w:rFonts w:cs="Arial"/>
                <w:i/>
                <w:iCs/>
                <w:color w:val="0000FF"/>
                <w:szCs w:val="22"/>
              </w:rPr>
            </w:pPr>
            <w:r w:rsidRPr="00CB2584">
              <w:rPr>
                <w:rFonts w:cs="Arial"/>
                <w:i/>
                <w:iCs/>
                <w:color w:val="0000FF"/>
                <w:szCs w:val="22"/>
              </w:rPr>
              <w:t>Day Rehabilitation and Day Treatment Intensive are not reimbursable under the following circumstances:</w:t>
            </w:r>
          </w:p>
          <w:p w14:paraId="2FFD7D8E"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When Crisis Residential Treatment Services, Psychiatric Inpatient Hospital Services, Psychiatric Health Facility Services or Psychiatric Nursing Facility Services are reimbursed, except for the day of admission to those services.</w:t>
            </w:r>
          </w:p>
          <w:p w14:paraId="2AC68615"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 xml:space="preserve">Mental Health Services are not reimbursable when provided by Day Rehabilitation or Day Treatment Intensive staff during the same </w:t>
            </w:r>
            <w:proofErr w:type="gramStart"/>
            <w:r w:rsidRPr="00CB2584">
              <w:rPr>
                <w:rFonts w:cs="Arial"/>
                <w:i/>
                <w:iCs/>
                <w:color w:val="0000FF"/>
                <w:szCs w:val="22"/>
              </w:rPr>
              <w:t>time period</w:t>
            </w:r>
            <w:proofErr w:type="gramEnd"/>
            <w:r w:rsidRPr="00CB2584">
              <w:rPr>
                <w:rFonts w:cs="Arial"/>
                <w:i/>
                <w:iCs/>
                <w:color w:val="0000FF"/>
                <w:szCs w:val="22"/>
              </w:rPr>
              <w:t xml:space="preserve"> that Day Rehabilitation or Day Treatment Intensive is provided.</w:t>
            </w:r>
          </w:p>
          <w:p w14:paraId="1D12A7C7"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Two full-day or one full-day and one half-day or two half-day programs may not be provided to the same beneficiary on the same day.</w:t>
            </w:r>
          </w:p>
          <w:p w14:paraId="6FBB3017" w14:textId="77777777" w:rsidR="007D3BD3" w:rsidRDefault="007D3BD3" w:rsidP="000447A7">
            <w:pPr>
              <w:pStyle w:val="BodyText"/>
              <w:rPr>
                <w:rFonts w:cs="Arial"/>
                <w:b/>
                <w:iCs/>
                <w:color w:val="000000"/>
                <w:szCs w:val="22"/>
              </w:rPr>
            </w:pPr>
          </w:p>
          <w:p w14:paraId="7B30E866" w14:textId="77777777" w:rsidR="007D04A9" w:rsidRPr="000042EB" w:rsidRDefault="007D04A9" w:rsidP="007D04A9">
            <w:pPr>
              <w:pStyle w:val="BodyText"/>
              <w:spacing w:after="120"/>
              <w:rPr>
                <w:rFonts w:cs="Arial"/>
                <w:b/>
                <w:iCs/>
                <w:color w:val="000000"/>
                <w:szCs w:val="22"/>
              </w:rPr>
            </w:pPr>
            <w:r w:rsidRPr="000042EB">
              <w:rPr>
                <w:rFonts w:cs="Arial"/>
                <w:b/>
                <w:iCs/>
                <w:color w:val="000000"/>
                <w:szCs w:val="22"/>
              </w:rPr>
              <w:t xml:space="preserve">CCR, Title 9, Section </w:t>
            </w:r>
            <w:r w:rsidRPr="000042EB">
              <w:rPr>
                <w:rFonts w:cs="Arial"/>
                <w:b/>
                <w:color w:val="000000"/>
                <w:szCs w:val="22"/>
              </w:rPr>
              <w:t>1840.362. Lockouts for</w:t>
            </w:r>
            <w:r w:rsidR="004E06FA" w:rsidRPr="000042EB">
              <w:rPr>
                <w:rFonts w:cs="Arial"/>
                <w:b/>
                <w:color w:val="000000"/>
                <w:szCs w:val="22"/>
              </w:rPr>
              <w:t xml:space="preserve"> </w:t>
            </w:r>
            <w:r w:rsidRPr="000042EB">
              <w:rPr>
                <w:rFonts w:cs="Arial"/>
                <w:b/>
                <w:color w:val="000000"/>
                <w:szCs w:val="22"/>
              </w:rPr>
              <w:t>Adult Residential Treatment Services.</w:t>
            </w:r>
          </w:p>
          <w:p w14:paraId="1E508F9C" w14:textId="77777777" w:rsidR="007D04A9" w:rsidRPr="000042EB" w:rsidRDefault="007D04A9" w:rsidP="007D04A9">
            <w:pPr>
              <w:spacing w:after="120"/>
              <w:rPr>
                <w:rFonts w:ascii="Arial" w:hAnsi="Arial" w:cs="Arial"/>
                <w:color w:val="0000FF"/>
                <w:sz w:val="22"/>
                <w:szCs w:val="22"/>
              </w:rPr>
            </w:pPr>
            <w:r w:rsidRPr="000042EB">
              <w:rPr>
                <w:rFonts w:ascii="Arial" w:hAnsi="Arial" w:cs="Arial"/>
                <w:color w:val="0000FF"/>
                <w:sz w:val="22"/>
                <w:szCs w:val="22"/>
              </w:rPr>
              <w:t>Adult Residential Treatment Services are not reimbursable under the following circumstances:</w:t>
            </w:r>
          </w:p>
          <w:p w14:paraId="13A22592" w14:textId="77777777" w:rsidR="007D04A9" w:rsidRPr="000042EB" w:rsidRDefault="007D04A9" w:rsidP="007D04A9">
            <w:pPr>
              <w:ind w:left="360" w:hanging="360"/>
              <w:rPr>
                <w:rFonts w:ascii="Arial" w:hAnsi="Arial" w:cs="Arial"/>
                <w:i/>
                <w:color w:val="0000FF"/>
                <w:sz w:val="22"/>
                <w:szCs w:val="22"/>
              </w:rPr>
            </w:pPr>
            <w:r w:rsidRPr="000042EB">
              <w:rPr>
                <w:rFonts w:ascii="Arial" w:hAnsi="Arial" w:cs="Arial"/>
                <w:i/>
                <w:color w:val="0000FF"/>
                <w:sz w:val="22"/>
                <w:szCs w:val="22"/>
              </w:rPr>
              <w:t>(a) When Crisis Residential Treatment Services, Psychiatric Inpatient Hospital Services, Psychiatric Health Facility, or Psychiatric Nursing Facility Services are reimbursed, except for the day of admission.</w:t>
            </w:r>
          </w:p>
          <w:p w14:paraId="4E8819F8" w14:textId="77777777" w:rsidR="007D3BD3" w:rsidRPr="00170369" w:rsidRDefault="007D04A9" w:rsidP="00170369">
            <w:pPr>
              <w:ind w:left="360" w:hanging="360"/>
              <w:rPr>
                <w:rFonts w:ascii="Verdana" w:hAnsi="Verdana"/>
                <w:i/>
                <w:color w:val="000000"/>
                <w:sz w:val="21"/>
                <w:szCs w:val="21"/>
              </w:rPr>
            </w:pPr>
            <w:r w:rsidRPr="000042EB">
              <w:rPr>
                <w:rFonts w:ascii="Arial" w:hAnsi="Arial" w:cs="Arial"/>
                <w:i/>
                <w:color w:val="0000FF"/>
                <w:sz w:val="22"/>
                <w:szCs w:val="22"/>
              </w:rPr>
              <w:t xml:space="preserve">(b) When an organizational provider of both Mental Health Services and Adult Residential Treatment Services allocates the same staff's time under the two cost centers of Mental Health Services and Adult Residential Treatment Services for the same </w:t>
            </w:r>
            <w:proofErr w:type="gramStart"/>
            <w:r w:rsidRPr="000042EB">
              <w:rPr>
                <w:rFonts w:ascii="Arial" w:hAnsi="Arial" w:cs="Arial"/>
                <w:i/>
                <w:color w:val="0000FF"/>
                <w:sz w:val="22"/>
                <w:szCs w:val="22"/>
              </w:rPr>
              <w:t>period</w:t>
            </w:r>
            <w:r w:rsidRPr="000042EB">
              <w:rPr>
                <w:rFonts w:ascii="Verdana" w:hAnsi="Verdana"/>
                <w:i/>
                <w:color w:val="0000FF"/>
                <w:sz w:val="21"/>
                <w:szCs w:val="21"/>
              </w:rPr>
              <w:t xml:space="preserve"> of time</w:t>
            </w:r>
            <w:proofErr w:type="gramEnd"/>
            <w:r w:rsidRPr="000042EB">
              <w:rPr>
                <w:rFonts w:ascii="Verdana" w:hAnsi="Verdana"/>
                <w:i/>
                <w:color w:val="0000FF"/>
                <w:sz w:val="21"/>
                <w:szCs w:val="21"/>
              </w:rPr>
              <w:t>.</w:t>
            </w:r>
          </w:p>
        </w:tc>
        <w:tc>
          <w:tcPr>
            <w:tcW w:w="360" w:type="dxa"/>
            <w:tcBorders>
              <w:top w:val="single" w:sz="4" w:space="0" w:color="auto"/>
              <w:right w:val="single" w:sz="4" w:space="0" w:color="auto"/>
            </w:tcBorders>
            <w:shd w:val="clear" w:color="auto" w:fill="auto"/>
          </w:tcPr>
          <w:p w14:paraId="56592751" w14:textId="77777777" w:rsidR="007D3BD3" w:rsidRPr="00CB2584" w:rsidRDefault="007D3BD3" w:rsidP="008628DA">
            <w:pPr>
              <w:spacing w:before="120" w:after="40"/>
              <w:jc w:val="center"/>
              <w:rPr>
                <w:rFonts w:ascii="Arial" w:hAnsi="Arial" w:cs="Arial"/>
                <w:color w:val="0000FF"/>
                <w:sz w:val="22"/>
                <w:szCs w:val="22"/>
              </w:rPr>
            </w:pPr>
          </w:p>
        </w:tc>
        <w:tc>
          <w:tcPr>
            <w:tcW w:w="7290" w:type="dxa"/>
            <w:tcBorders>
              <w:top w:val="single" w:sz="4" w:space="0" w:color="auto"/>
              <w:left w:val="single" w:sz="4" w:space="0" w:color="auto"/>
              <w:right w:val="single" w:sz="4" w:space="0" w:color="auto"/>
            </w:tcBorders>
            <w:shd w:val="clear" w:color="auto" w:fill="auto"/>
          </w:tcPr>
          <w:p w14:paraId="354641AB" w14:textId="77777777" w:rsidR="007D04A9" w:rsidRPr="000042EB" w:rsidRDefault="007D04A9" w:rsidP="00B92A22">
            <w:pPr>
              <w:spacing w:before="120" w:after="120"/>
              <w:rPr>
                <w:rFonts w:ascii="Arial" w:hAnsi="Arial" w:cs="Arial"/>
                <w:b/>
                <w:color w:val="000000"/>
                <w:sz w:val="22"/>
                <w:szCs w:val="22"/>
              </w:rPr>
            </w:pPr>
            <w:r w:rsidRPr="000042EB">
              <w:rPr>
                <w:rFonts w:ascii="Arial" w:hAnsi="Arial" w:cs="Arial"/>
                <w:b/>
                <w:iCs/>
                <w:color w:val="000000"/>
                <w:sz w:val="22"/>
                <w:szCs w:val="22"/>
              </w:rPr>
              <w:t xml:space="preserve">CCR, Title 9, Section </w:t>
            </w:r>
            <w:r w:rsidRPr="000042EB">
              <w:rPr>
                <w:rFonts w:ascii="Arial" w:hAnsi="Arial" w:cs="Arial"/>
                <w:b/>
                <w:color w:val="000000"/>
                <w:sz w:val="22"/>
                <w:szCs w:val="22"/>
              </w:rPr>
              <w:t xml:space="preserve">1840.364. Lockouts for Residential Treatment Services </w:t>
            </w:r>
          </w:p>
          <w:p w14:paraId="6351FE88" w14:textId="77777777" w:rsidR="007D04A9" w:rsidRPr="000042EB" w:rsidRDefault="007D04A9" w:rsidP="00170369">
            <w:pPr>
              <w:rPr>
                <w:rFonts w:ascii="Arial" w:hAnsi="Arial" w:cs="Arial"/>
                <w:i/>
                <w:color w:val="0000FF"/>
                <w:sz w:val="22"/>
                <w:szCs w:val="22"/>
              </w:rPr>
            </w:pPr>
            <w:r w:rsidRPr="000042EB">
              <w:rPr>
                <w:rFonts w:ascii="Arial" w:hAnsi="Arial" w:cs="Arial"/>
                <w:i/>
                <w:color w:val="0000FF"/>
                <w:sz w:val="22"/>
                <w:szCs w:val="22"/>
              </w:rPr>
              <w:t>Crisis Residential Treatment Services are not reimbursable on days when the following services are reimbursed, except for day of admission to Crisis Residential Treatment Services:</w:t>
            </w:r>
          </w:p>
          <w:p w14:paraId="5B9E9733" w14:textId="77777777" w:rsidR="00170369" w:rsidRPr="000042EB" w:rsidRDefault="007D04A9" w:rsidP="00170369">
            <w:pPr>
              <w:spacing w:before="120"/>
              <w:ind w:left="360" w:hanging="360"/>
              <w:rPr>
                <w:rFonts w:ascii="Arial" w:hAnsi="Arial" w:cs="Arial"/>
                <w:i/>
                <w:color w:val="0000FF"/>
                <w:sz w:val="22"/>
                <w:szCs w:val="22"/>
              </w:rPr>
            </w:pPr>
            <w:r w:rsidRPr="000042EB">
              <w:rPr>
                <w:rFonts w:ascii="Arial" w:hAnsi="Arial" w:cs="Arial"/>
                <w:i/>
                <w:color w:val="0000FF"/>
                <w:sz w:val="22"/>
                <w:szCs w:val="22"/>
              </w:rPr>
              <w:t>(a) Mental Health Services</w:t>
            </w:r>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proofErr w:type="gramEnd"/>
            <w:r w:rsidR="00170369" w:rsidRPr="000042EB">
              <w:rPr>
                <w:rFonts w:ascii="Arial" w:hAnsi="Arial" w:cs="Arial"/>
                <w:i/>
                <w:color w:val="0000FF"/>
                <w:sz w:val="22"/>
                <w:szCs w:val="22"/>
              </w:rPr>
              <w:t>f) Psychiatric Nursing Facility Services</w:t>
            </w:r>
          </w:p>
          <w:p w14:paraId="6E1B59AA" w14:textId="77777777" w:rsidR="007D04A9" w:rsidRPr="000042EB" w:rsidRDefault="007D04A9" w:rsidP="00170369">
            <w:pPr>
              <w:ind w:left="360" w:hanging="360"/>
              <w:rPr>
                <w:rFonts w:ascii="Arial" w:hAnsi="Arial" w:cs="Arial"/>
                <w:i/>
                <w:color w:val="0000FF"/>
                <w:sz w:val="22"/>
                <w:szCs w:val="22"/>
              </w:rPr>
            </w:pPr>
            <w:r w:rsidRPr="000042EB">
              <w:rPr>
                <w:rFonts w:ascii="Arial" w:hAnsi="Arial" w:cs="Arial"/>
                <w:i/>
                <w:color w:val="0000FF"/>
                <w:sz w:val="22"/>
                <w:szCs w:val="22"/>
              </w:rPr>
              <w:t>(b) Day Treatment Intensive</w:t>
            </w:r>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bookmarkStart w:id="7" w:name="IN;8"/>
            <w:bookmarkEnd w:id="7"/>
            <w:r w:rsidR="00E41D8A">
              <w:rPr>
                <w:rFonts w:ascii="Arial" w:hAnsi="Arial" w:cs="Arial"/>
                <w:i/>
                <w:color w:val="0000FF"/>
                <w:sz w:val="22"/>
                <w:szCs w:val="22"/>
              </w:rPr>
              <w:t xml:space="preserve"> </w:t>
            </w:r>
            <w:r w:rsidR="00170369" w:rsidRPr="000042EB">
              <w:rPr>
                <w:rFonts w:ascii="Arial" w:hAnsi="Arial" w:cs="Arial"/>
                <w:i/>
                <w:color w:val="0000FF"/>
                <w:sz w:val="22"/>
                <w:szCs w:val="22"/>
              </w:rPr>
              <w:t>(</w:t>
            </w:r>
            <w:proofErr w:type="gramEnd"/>
            <w:r w:rsidR="00170369" w:rsidRPr="000042EB">
              <w:rPr>
                <w:rFonts w:ascii="Arial" w:hAnsi="Arial" w:cs="Arial"/>
                <w:i/>
                <w:color w:val="0000FF"/>
                <w:sz w:val="22"/>
                <w:szCs w:val="22"/>
              </w:rPr>
              <w:t>g) Adult Residential Treatment Services</w:t>
            </w:r>
          </w:p>
          <w:p w14:paraId="2A4BBC4E" w14:textId="77777777" w:rsidR="007D04A9" w:rsidRPr="000042EB" w:rsidRDefault="007D04A9" w:rsidP="007D04A9">
            <w:pPr>
              <w:rPr>
                <w:rFonts w:ascii="Arial" w:hAnsi="Arial" w:cs="Arial"/>
                <w:i/>
                <w:color w:val="0000FF"/>
                <w:sz w:val="22"/>
                <w:szCs w:val="22"/>
              </w:rPr>
            </w:pPr>
            <w:r w:rsidRPr="000042EB">
              <w:rPr>
                <w:rFonts w:ascii="Arial" w:hAnsi="Arial" w:cs="Arial"/>
                <w:i/>
                <w:color w:val="0000FF"/>
                <w:sz w:val="22"/>
                <w:szCs w:val="22"/>
              </w:rPr>
              <w:t>(c) Day Rehabilitation</w:t>
            </w:r>
            <w:bookmarkStart w:id="8" w:name="IN;5"/>
            <w:bookmarkEnd w:id="8"/>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proofErr w:type="gramEnd"/>
            <w:r w:rsidR="00170369" w:rsidRPr="000042EB">
              <w:rPr>
                <w:rFonts w:ascii="Arial" w:hAnsi="Arial" w:cs="Arial"/>
                <w:i/>
                <w:color w:val="0000FF"/>
                <w:sz w:val="22"/>
                <w:szCs w:val="22"/>
              </w:rPr>
              <w:t>i) Crisis Stabilization</w:t>
            </w:r>
          </w:p>
          <w:p w14:paraId="3683C564" w14:textId="77777777" w:rsidR="00170369" w:rsidRPr="000042EB" w:rsidRDefault="007D04A9" w:rsidP="00170369">
            <w:pPr>
              <w:rPr>
                <w:rFonts w:ascii="Arial" w:hAnsi="Arial" w:cs="Arial"/>
                <w:i/>
                <w:color w:val="0000FF"/>
                <w:sz w:val="22"/>
                <w:szCs w:val="22"/>
              </w:rPr>
            </w:pPr>
            <w:r w:rsidRPr="000042EB">
              <w:rPr>
                <w:rFonts w:ascii="Arial" w:hAnsi="Arial" w:cs="Arial"/>
                <w:i/>
                <w:color w:val="0000FF"/>
                <w:sz w:val="22"/>
                <w:szCs w:val="22"/>
              </w:rPr>
              <w:t>(d) Psychiatric Inpatient Hospital Services</w:t>
            </w:r>
            <w:bookmarkStart w:id="9" w:name="IN;6"/>
            <w:bookmarkEnd w:id="9"/>
            <w:r w:rsidR="00170369" w:rsidRPr="000042EB">
              <w:rPr>
                <w:rFonts w:ascii="Arial" w:hAnsi="Arial" w:cs="Arial"/>
                <w:i/>
                <w:color w:val="0000FF"/>
                <w:sz w:val="22"/>
                <w:szCs w:val="22"/>
              </w:rPr>
              <w:t xml:space="preserve">       </w:t>
            </w:r>
          </w:p>
          <w:p w14:paraId="78386AFC" w14:textId="77777777" w:rsidR="00170369" w:rsidRPr="000042EB" w:rsidRDefault="00170369" w:rsidP="00170369">
            <w:pPr>
              <w:ind w:left="360" w:hanging="360"/>
              <w:rPr>
                <w:rFonts w:ascii="Arial" w:hAnsi="Arial" w:cs="Arial"/>
                <w:i/>
                <w:color w:val="0000FF"/>
                <w:sz w:val="22"/>
                <w:szCs w:val="22"/>
              </w:rPr>
            </w:pPr>
            <w:bookmarkStart w:id="10" w:name="IN;9"/>
            <w:bookmarkEnd w:id="10"/>
            <w:r w:rsidRPr="000042EB">
              <w:rPr>
                <w:rFonts w:ascii="Arial" w:hAnsi="Arial" w:cs="Arial"/>
                <w:i/>
                <w:color w:val="0000FF"/>
                <w:sz w:val="22"/>
                <w:szCs w:val="22"/>
              </w:rPr>
              <w:t>(e) Psychiatric Health Facility Services</w:t>
            </w:r>
            <w:bookmarkStart w:id="11" w:name="IN;7"/>
            <w:bookmarkEnd w:id="11"/>
          </w:p>
          <w:p w14:paraId="276D47B3" w14:textId="77777777" w:rsidR="007D04A9" w:rsidRPr="00170369" w:rsidRDefault="007D04A9" w:rsidP="00170369">
            <w:pPr>
              <w:rPr>
                <w:rFonts w:ascii="Arial" w:hAnsi="Arial" w:cs="Arial"/>
                <w:color w:val="000000"/>
                <w:sz w:val="22"/>
                <w:szCs w:val="22"/>
              </w:rPr>
            </w:pPr>
          </w:p>
          <w:p w14:paraId="26646523" w14:textId="77777777" w:rsidR="007D04A9" w:rsidRPr="00B00F4F" w:rsidRDefault="007D04A9" w:rsidP="00170369">
            <w:pPr>
              <w:rPr>
                <w:rFonts w:ascii="Arial" w:hAnsi="Arial" w:cs="Arial"/>
                <w:b/>
                <w:color w:val="000000"/>
                <w:sz w:val="22"/>
                <w:szCs w:val="22"/>
              </w:rPr>
            </w:pPr>
            <w:r w:rsidRPr="00B00F4F">
              <w:rPr>
                <w:rFonts w:ascii="Arial" w:hAnsi="Arial" w:cs="Arial"/>
                <w:b/>
                <w:iCs/>
                <w:color w:val="000000"/>
                <w:sz w:val="22"/>
                <w:szCs w:val="22"/>
              </w:rPr>
              <w:t>CCR,</w:t>
            </w:r>
            <w:r w:rsidRPr="00B00F4F">
              <w:rPr>
                <w:rFonts w:cs="Arial"/>
                <w:b/>
                <w:iCs/>
                <w:color w:val="000000"/>
                <w:sz w:val="22"/>
                <w:szCs w:val="22"/>
              </w:rPr>
              <w:t xml:space="preserve"> </w:t>
            </w:r>
            <w:r w:rsidRPr="00B00F4F">
              <w:rPr>
                <w:rFonts w:ascii="Arial" w:hAnsi="Arial" w:cs="Arial"/>
                <w:b/>
                <w:iCs/>
                <w:color w:val="000000"/>
                <w:sz w:val="22"/>
                <w:szCs w:val="22"/>
              </w:rPr>
              <w:t>Title 9, Section</w:t>
            </w:r>
            <w:r w:rsidRPr="00B00F4F">
              <w:rPr>
                <w:rFonts w:cs="Arial"/>
                <w:b/>
                <w:iCs/>
                <w:color w:val="000000"/>
                <w:sz w:val="22"/>
                <w:szCs w:val="22"/>
              </w:rPr>
              <w:t xml:space="preserve"> </w:t>
            </w:r>
            <w:r w:rsidRPr="00B00F4F">
              <w:rPr>
                <w:rFonts w:ascii="Arial" w:hAnsi="Arial" w:cs="Arial"/>
                <w:b/>
                <w:color w:val="000000"/>
                <w:sz w:val="22"/>
                <w:szCs w:val="22"/>
              </w:rPr>
              <w:t>1840.366. Lockouts for Crisis Intervention</w:t>
            </w:r>
          </w:p>
          <w:p w14:paraId="7488B1A6" w14:textId="77777777" w:rsidR="007D04A9" w:rsidRDefault="007D04A9" w:rsidP="00E6686C">
            <w:pPr>
              <w:numPr>
                <w:ilvl w:val="0"/>
                <w:numId w:val="9"/>
              </w:numPr>
              <w:tabs>
                <w:tab w:val="num" w:pos="432"/>
              </w:tabs>
              <w:spacing w:before="80"/>
              <w:ind w:left="432" w:hanging="432"/>
              <w:rPr>
                <w:rFonts w:ascii="Arial" w:hAnsi="Arial" w:cs="Arial"/>
                <w:i/>
                <w:color w:val="0000FF"/>
                <w:sz w:val="22"/>
                <w:szCs w:val="22"/>
              </w:rPr>
            </w:pPr>
            <w:r>
              <w:rPr>
                <w:rFonts w:ascii="Arial" w:hAnsi="Arial" w:cs="Arial"/>
                <w:i/>
                <w:color w:val="0000FF"/>
                <w:sz w:val="22"/>
                <w:szCs w:val="22"/>
              </w:rPr>
              <w:t>Crisis Intervention is not reimbursable on days when Crisis Residential Treatment Services, Psychiatric Health Facility Services, Psychiatric Nursing Facility Services, or Psychiatric Inpatient Hospital Services are reimbursed, except for the day of admission to those services.</w:t>
            </w:r>
          </w:p>
          <w:p w14:paraId="3B142783" w14:textId="77777777" w:rsidR="007D04A9" w:rsidRDefault="007D04A9" w:rsidP="00E6686C">
            <w:pPr>
              <w:numPr>
                <w:ilvl w:val="0"/>
                <w:numId w:val="9"/>
              </w:numPr>
              <w:tabs>
                <w:tab w:val="num" w:pos="432"/>
              </w:tabs>
              <w:spacing w:before="120"/>
              <w:ind w:left="432" w:hanging="432"/>
              <w:rPr>
                <w:rFonts w:ascii="Arial" w:hAnsi="Arial" w:cs="Arial"/>
                <w:i/>
                <w:color w:val="0000FF"/>
                <w:sz w:val="22"/>
                <w:szCs w:val="22"/>
              </w:rPr>
            </w:pPr>
            <w:r>
              <w:rPr>
                <w:rFonts w:ascii="Arial" w:hAnsi="Arial" w:cs="Arial"/>
                <w:i/>
                <w:color w:val="0000FF"/>
                <w:sz w:val="22"/>
                <w:szCs w:val="22"/>
              </w:rPr>
              <w:t xml:space="preserve">The maximum amount claimable for Crisis Intervention in a 24-hour period is </w:t>
            </w:r>
            <w:r w:rsidRPr="00170369">
              <w:rPr>
                <w:rFonts w:ascii="Arial" w:hAnsi="Arial" w:cs="Arial"/>
                <w:b/>
                <w:i/>
                <w:color w:val="0000FF"/>
                <w:sz w:val="22"/>
                <w:szCs w:val="22"/>
              </w:rPr>
              <w:t>8 hours</w:t>
            </w:r>
            <w:r>
              <w:rPr>
                <w:rFonts w:ascii="Arial" w:hAnsi="Arial" w:cs="Arial"/>
                <w:i/>
                <w:color w:val="0000FF"/>
                <w:sz w:val="22"/>
                <w:szCs w:val="22"/>
              </w:rPr>
              <w:t>.</w:t>
            </w:r>
          </w:p>
          <w:p w14:paraId="0F3CB053" w14:textId="77777777" w:rsidR="00170369" w:rsidRDefault="00170369" w:rsidP="00170369">
            <w:pPr>
              <w:rPr>
                <w:rFonts w:ascii="Arial" w:hAnsi="Arial" w:cs="Arial"/>
                <w:i/>
                <w:color w:val="0000FF"/>
                <w:sz w:val="22"/>
                <w:szCs w:val="22"/>
              </w:rPr>
            </w:pPr>
          </w:p>
          <w:p w14:paraId="26450A90" w14:textId="77777777" w:rsidR="00170369" w:rsidRPr="00B00F4F" w:rsidRDefault="00170369" w:rsidP="00170369">
            <w:pPr>
              <w:rPr>
                <w:rFonts w:ascii="Arial" w:hAnsi="Arial" w:cs="Arial"/>
                <w:b/>
                <w:color w:val="000000"/>
                <w:sz w:val="22"/>
                <w:szCs w:val="22"/>
              </w:rPr>
            </w:pPr>
            <w:r w:rsidRPr="00B00F4F">
              <w:rPr>
                <w:rFonts w:ascii="Arial" w:hAnsi="Arial" w:cs="Arial"/>
                <w:b/>
                <w:iCs/>
                <w:color w:val="000000"/>
                <w:sz w:val="22"/>
                <w:szCs w:val="22"/>
              </w:rPr>
              <w:t xml:space="preserve">CCR, Title 9, Section </w:t>
            </w:r>
            <w:r w:rsidRPr="00B00F4F">
              <w:rPr>
                <w:rFonts w:ascii="Arial" w:hAnsi="Arial" w:cs="Arial"/>
                <w:b/>
                <w:color w:val="000000"/>
                <w:sz w:val="22"/>
                <w:szCs w:val="22"/>
              </w:rPr>
              <w:t>1840.368. Lockouts for Crisis Stabilization</w:t>
            </w:r>
          </w:p>
          <w:p w14:paraId="41B308CF" w14:textId="77777777" w:rsidR="00170369" w:rsidRDefault="00170369" w:rsidP="00E6686C">
            <w:pPr>
              <w:numPr>
                <w:ilvl w:val="0"/>
                <w:numId w:val="10"/>
              </w:numPr>
              <w:tabs>
                <w:tab w:val="clear" w:pos="720"/>
                <w:tab w:val="num" w:pos="342"/>
              </w:tabs>
              <w:spacing w:before="120"/>
              <w:ind w:left="346" w:hanging="346"/>
              <w:rPr>
                <w:rFonts w:ascii="Arial" w:hAnsi="Arial" w:cs="Arial"/>
                <w:i/>
                <w:color w:val="0000FF"/>
                <w:sz w:val="22"/>
                <w:szCs w:val="22"/>
              </w:rPr>
            </w:pPr>
            <w:r>
              <w:rPr>
                <w:rFonts w:ascii="Arial" w:hAnsi="Arial" w:cs="Arial"/>
                <w:i/>
                <w:color w:val="0000FF"/>
                <w:sz w:val="22"/>
                <w:szCs w:val="22"/>
              </w:rPr>
              <w:t>Crisis Stabilization is not reimbursable on days when Psychiatric Inpatient Hospital Services, Psychiatric Health Facility Services, or Psychiatric Nursing Facility Services are reimbursed, except on the day of admission to those services.</w:t>
            </w:r>
          </w:p>
          <w:p w14:paraId="0C65C684" w14:textId="77777777" w:rsidR="00170369" w:rsidRDefault="00170369" w:rsidP="00E6686C">
            <w:pPr>
              <w:numPr>
                <w:ilvl w:val="0"/>
                <w:numId w:val="10"/>
              </w:numPr>
              <w:tabs>
                <w:tab w:val="clear" w:pos="720"/>
                <w:tab w:val="num" w:pos="342"/>
              </w:tabs>
              <w:spacing w:before="120"/>
              <w:ind w:left="346" w:hanging="346"/>
              <w:rPr>
                <w:rFonts w:ascii="Arial" w:hAnsi="Arial" w:cs="Arial"/>
                <w:i/>
                <w:color w:val="0000FF"/>
                <w:sz w:val="22"/>
                <w:szCs w:val="22"/>
              </w:rPr>
            </w:pPr>
            <w:r>
              <w:rPr>
                <w:rFonts w:ascii="Arial" w:hAnsi="Arial" w:cs="Arial"/>
                <w:i/>
                <w:color w:val="0000FF"/>
                <w:sz w:val="22"/>
                <w:szCs w:val="22"/>
              </w:rPr>
              <w:t xml:space="preserve">Crisis Stabilization is a package </w:t>
            </w:r>
            <w:proofErr w:type="gramStart"/>
            <w:r>
              <w:rPr>
                <w:rFonts w:ascii="Arial" w:hAnsi="Arial" w:cs="Arial"/>
                <w:i/>
                <w:color w:val="0000FF"/>
                <w:sz w:val="22"/>
                <w:szCs w:val="22"/>
              </w:rPr>
              <w:t>program</w:t>
            </w:r>
            <w:proofErr w:type="gramEnd"/>
            <w:r>
              <w:rPr>
                <w:rFonts w:ascii="Arial" w:hAnsi="Arial" w:cs="Arial"/>
                <w:i/>
                <w:color w:val="0000FF"/>
                <w:sz w:val="22"/>
                <w:szCs w:val="22"/>
              </w:rPr>
              <w:t xml:space="preserve"> and NO OTHER specialty mental health services are reimbursable during the same time period this service is reimbursed, except for Targeted Case Management.</w:t>
            </w:r>
          </w:p>
          <w:p w14:paraId="377D7D36" w14:textId="77777777" w:rsidR="007D3BD3" w:rsidRPr="00170369" w:rsidRDefault="00170369" w:rsidP="00E6686C">
            <w:pPr>
              <w:pStyle w:val="BodyText"/>
              <w:numPr>
                <w:ilvl w:val="0"/>
                <w:numId w:val="10"/>
              </w:numPr>
              <w:tabs>
                <w:tab w:val="clear" w:pos="720"/>
                <w:tab w:val="num" w:pos="342"/>
              </w:tabs>
              <w:spacing w:before="120" w:after="0"/>
              <w:ind w:left="342" w:hanging="342"/>
              <w:rPr>
                <w:rFonts w:cs="Arial"/>
                <w:i/>
                <w:iCs/>
                <w:color w:val="0000FF"/>
                <w:szCs w:val="22"/>
              </w:rPr>
            </w:pPr>
            <w:r>
              <w:rPr>
                <w:rFonts w:cs="Arial"/>
                <w:i/>
                <w:color w:val="0000FF"/>
                <w:szCs w:val="22"/>
              </w:rPr>
              <w:t xml:space="preserve">The maximum number of hours claimable for Crisis Stabilization in a 24-hour period is </w:t>
            </w:r>
            <w:r w:rsidRPr="00E41D8A">
              <w:rPr>
                <w:rFonts w:cs="Arial"/>
                <w:b/>
                <w:i/>
                <w:color w:val="0000FF"/>
                <w:szCs w:val="22"/>
              </w:rPr>
              <w:t>20 hours.</w:t>
            </w:r>
          </w:p>
        </w:tc>
      </w:tr>
    </w:tbl>
    <w:p w14:paraId="05D1BD61" w14:textId="77777777" w:rsidR="000447A7" w:rsidRPr="00170369" w:rsidRDefault="000447A7">
      <w:pPr>
        <w:rPr>
          <w:sz w:val="8"/>
          <w:szCs w:val="8"/>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0"/>
        <w:gridCol w:w="360"/>
        <w:gridCol w:w="7290"/>
      </w:tblGrid>
      <w:tr w:rsidR="007D04A9" w14:paraId="6DC0BCEA" w14:textId="77777777" w:rsidTr="007D04A9">
        <w:tc>
          <w:tcPr>
            <w:tcW w:w="14490" w:type="dxa"/>
            <w:gridSpan w:val="3"/>
            <w:tcBorders>
              <w:bottom w:val="nil"/>
            </w:tcBorders>
            <w:shd w:val="pct15" w:color="auto" w:fill="auto"/>
          </w:tcPr>
          <w:p w14:paraId="5A5AF047" w14:textId="77777777" w:rsidR="007D04A9" w:rsidRDefault="007D04A9" w:rsidP="007D04A9">
            <w:pPr>
              <w:pStyle w:val="Heading4"/>
              <w:tabs>
                <w:tab w:val="left" w:pos="3582"/>
              </w:tabs>
              <w:jc w:val="left"/>
              <w:rPr>
                <w:rFonts w:ascii="Arial" w:hAnsi="Arial" w:cs="Arial"/>
                <w:sz w:val="22"/>
              </w:rPr>
            </w:pPr>
            <w:r>
              <w:rPr>
                <w:rFonts w:ascii="Arial Black" w:hAnsi="Arial Black" w:cs="Arial"/>
                <w:szCs w:val="24"/>
              </w:rPr>
              <w:lastRenderedPageBreak/>
              <w:t>LOCKOUTS</w:t>
            </w:r>
          </w:p>
        </w:tc>
      </w:tr>
      <w:tr w:rsidR="007D04A9" w:rsidRPr="00150493" w14:paraId="2A361CB2" w14:textId="77777777" w:rsidTr="004E06FA">
        <w:trPr>
          <w:trHeight w:val="952"/>
        </w:trPr>
        <w:tc>
          <w:tcPr>
            <w:tcW w:w="6840" w:type="dxa"/>
            <w:tcBorders>
              <w:top w:val="single" w:sz="4" w:space="0" w:color="auto"/>
              <w:left w:val="single" w:sz="4" w:space="0" w:color="auto"/>
            </w:tcBorders>
            <w:shd w:val="clear" w:color="auto" w:fill="auto"/>
          </w:tcPr>
          <w:p w14:paraId="161C5725" w14:textId="77777777" w:rsidR="007D04A9" w:rsidRPr="000042EB" w:rsidRDefault="00170369" w:rsidP="004E06FA">
            <w:pPr>
              <w:pStyle w:val="BodyText"/>
              <w:spacing w:before="60"/>
              <w:rPr>
                <w:rFonts w:cs="Arial"/>
                <w:b/>
                <w:color w:val="000000"/>
                <w:szCs w:val="22"/>
              </w:rPr>
            </w:pPr>
            <w:r w:rsidRPr="000042EB">
              <w:rPr>
                <w:rFonts w:cs="Arial"/>
                <w:b/>
                <w:iCs/>
                <w:color w:val="000000"/>
                <w:szCs w:val="22"/>
              </w:rPr>
              <w:t xml:space="preserve">CCR, Title 9, Section </w:t>
            </w:r>
            <w:r w:rsidRPr="00152F14">
              <w:rPr>
                <w:rFonts w:cs="Arial"/>
                <w:b/>
                <w:color w:val="000000"/>
                <w:szCs w:val="22"/>
              </w:rPr>
              <w:t>1840.3</w:t>
            </w:r>
            <w:r w:rsidR="00152F14" w:rsidRPr="00152F14">
              <w:rPr>
                <w:rFonts w:cs="Arial"/>
                <w:b/>
                <w:color w:val="000000"/>
                <w:szCs w:val="22"/>
              </w:rPr>
              <w:t>7</w:t>
            </w:r>
            <w:r w:rsidR="00E41D8A" w:rsidRPr="00152F14">
              <w:rPr>
                <w:rFonts w:cs="Arial"/>
                <w:b/>
                <w:color w:val="000000"/>
                <w:szCs w:val="22"/>
              </w:rPr>
              <w:t>0</w:t>
            </w:r>
            <w:r w:rsidRPr="000042EB">
              <w:rPr>
                <w:rFonts w:cs="Arial"/>
                <w:b/>
                <w:color w:val="000000"/>
                <w:szCs w:val="22"/>
              </w:rPr>
              <w:t xml:space="preserve"> Lockouts for Psychiatric Health Facility </w:t>
            </w:r>
            <w:r w:rsidR="00177F87" w:rsidRPr="000042EB">
              <w:rPr>
                <w:rFonts w:cs="Arial"/>
                <w:b/>
                <w:color w:val="000000"/>
                <w:szCs w:val="22"/>
              </w:rPr>
              <w:t>Services</w:t>
            </w:r>
          </w:p>
          <w:p w14:paraId="5847DCEA" w14:textId="77777777" w:rsidR="00177F87" w:rsidRPr="000042EB" w:rsidRDefault="00177F87" w:rsidP="00177F87">
            <w:pPr>
              <w:spacing w:before="120" w:after="120"/>
              <w:rPr>
                <w:rFonts w:ascii="Arial" w:hAnsi="Arial" w:cs="Arial"/>
                <w:i/>
                <w:color w:val="0000FF"/>
                <w:sz w:val="22"/>
                <w:szCs w:val="22"/>
              </w:rPr>
            </w:pPr>
            <w:r w:rsidRPr="000042EB">
              <w:rPr>
                <w:rFonts w:ascii="Arial" w:hAnsi="Arial" w:cs="Arial"/>
                <w:i/>
                <w:color w:val="0000FF"/>
                <w:sz w:val="22"/>
                <w:szCs w:val="22"/>
              </w:rPr>
              <w:t>Psychiatric Health Facility Services are not reimbursable on days when the following services are reimbursed, except for day of admission to Psychiatric Health Facility Services:</w:t>
            </w:r>
          </w:p>
          <w:p w14:paraId="57F2D8DE" w14:textId="77777777" w:rsidR="00177F87" w:rsidRPr="000042EB" w:rsidRDefault="00177F87" w:rsidP="00177F87">
            <w:pPr>
              <w:spacing w:before="120" w:after="120"/>
              <w:contextualSpacing/>
              <w:rPr>
                <w:rFonts w:ascii="Arial" w:hAnsi="Arial" w:cs="Arial"/>
                <w:i/>
                <w:color w:val="0000FF"/>
                <w:sz w:val="22"/>
                <w:szCs w:val="22"/>
              </w:rPr>
            </w:pPr>
            <w:r w:rsidRPr="000042EB">
              <w:rPr>
                <w:rFonts w:ascii="Arial" w:hAnsi="Arial" w:cs="Arial"/>
                <w:i/>
                <w:color w:val="0000FF"/>
                <w:sz w:val="22"/>
                <w:szCs w:val="22"/>
              </w:rPr>
              <w:t>(a) Adult Residential Treatment Services</w:t>
            </w:r>
          </w:p>
          <w:p w14:paraId="1A76B104"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(b) Crisis Residential Treatment Services</w:t>
            </w:r>
          </w:p>
          <w:p w14:paraId="56719D4D"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(c) Crisis Intervention</w:t>
            </w:r>
          </w:p>
          <w:p w14:paraId="5FAC6B50"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(d) Day Treatment Intensive</w:t>
            </w:r>
          </w:p>
          <w:p w14:paraId="749DBBD1"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(e) Day Rehabilitation</w:t>
            </w:r>
          </w:p>
          <w:p w14:paraId="623B465F"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(f) Psychiatric Inpatient Hospital Services</w:t>
            </w:r>
          </w:p>
          <w:p w14:paraId="170797AF"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(g) Medication Support Services</w:t>
            </w:r>
          </w:p>
          <w:p w14:paraId="1952E101"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(h) Mental Health Services</w:t>
            </w:r>
          </w:p>
          <w:p w14:paraId="1B8EA155"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(i) Crisis Stabilization</w:t>
            </w:r>
            <w:bookmarkStart w:id="12" w:name="IN;11"/>
            <w:bookmarkEnd w:id="12"/>
          </w:p>
          <w:p w14:paraId="49CFF5AC"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(j) Psychiatric Nursing Facility Services.</w:t>
            </w:r>
          </w:p>
          <w:p w14:paraId="4A109F60" w14:textId="77777777" w:rsidR="00170369" w:rsidRPr="000042EB" w:rsidRDefault="00170369" w:rsidP="007D04A9">
            <w:pPr>
              <w:pStyle w:val="BodyText"/>
              <w:rPr>
                <w:rFonts w:cs="Arial"/>
                <w:b/>
                <w:color w:val="000000"/>
                <w:szCs w:val="22"/>
              </w:rPr>
            </w:pPr>
          </w:p>
          <w:p w14:paraId="7ABF022F" w14:textId="77777777" w:rsidR="00177F87" w:rsidRPr="000042EB" w:rsidRDefault="00177F87" w:rsidP="00177F87">
            <w:pPr>
              <w:spacing w:before="120"/>
              <w:rPr>
                <w:rFonts w:ascii="Arial" w:hAnsi="Arial" w:cs="Arial"/>
                <w:i/>
                <w:color w:val="0000FF"/>
                <w:sz w:val="22"/>
                <w:szCs w:val="22"/>
              </w:rPr>
            </w:pPr>
            <w:r w:rsidRPr="000042EB">
              <w:rPr>
                <w:rFonts w:ascii="Arial" w:hAnsi="Arial" w:cs="Arial"/>
                <w:b/>
                <w:iCs/>
                <w:color w:val="000000"/>
                <w:sz w:val="22"/>
                <w:szCs w:val="22"/>
              </w:rPr>
              <w:t>CCR, Title 9, Section 1840.374.  Lockouts for Targeted Case Management Services</w:t>
            </w:r>
          </w:p>
          <w:p w14:paraId="0CC3BCE3" w14:textId="77777777" w:rsidR="00177F87" w:rsidRPr="000042EB" w:rsidRDefault="00177F87" w:rsidP="00E6686C">
            <w:pPr>
              <w:numPr>
                <w:ilvl w:val="0"/>
                <w:numId w:val="11"/>
              </w:numPr>
              <w:tabs>
                <w:tab w:val="clear" w:pos="720"/>
                <w:tab w:val="num" w:pos="342"/>
              </w:tabs>
              <w:spacing w:before="120"/>
              <w:ind w:left="346" w:hanging="346"/>
              <w:rPr>
                <w:rFonts w:ascii="Arial" w:hAnsi="Arial" w:cs="Arial"/>
                <w:i/>
                <w:color w:val="0000FF"/>
                <w:sz w:val="22"/>
                <w:szCs w:val="22"/>
              </w:rPr>
            </w:pPr>
            <w:r w:rsidRPr="000042EB">
              <w:rPr>
                <w:rFonts w:ascii="Arial" w:hAnsi="Arial" w:cs="Arial"/>
                <w:i/>
                <w:color w:val="0000FF"/>
                <w:sz w:val="22"/>
                <w:szCs w:val="22"/>
              </w:rPr>
              <w:t>Targeted Case Management Services are not reimbursable on days when the following services are reimbursed, except for day of admission or for placement services as provided in Subsection (b): (1) Psychiatric Inpatient Hospital Services; (2) Psychiatric Health Facility Services; (3) Psychiatric Nursing Facility Services.</w:t>
            </w:r>
          </w:p>
          <w:p w14:paraId="4C321506" w14:textId="77777777" w:rsidR="007D04A9" w:rsidRPr="000042EB" w:rsidRDefault="00177F87" w:rsidP="00177F87">
            <w:pPr>
              <w:ind w:left="360" w:hanging="360"/>
              <w:rPr>
                <w:rFonts w:ascii="Arial" w:hAnsi="Arial" w:cs="Arial"/>
                <w:i/>
                <w:color w:val="0000FF"/>
                <w:sz w:val="22"/>
                <w:szCs w:val="22"/>
              </w:rPr>
            </w:pPr>
            <w:r w:rsidRPr="000042EB">
              <w:rPr>
                <w:rFonts w:ascii="Arial" w:hAnsi="Arial" w:cs="Arial"/>
                <w:i/>
                <w:color w:val="0000FF"/>
                <w:sz w:val="22"/>
                <w:szCs w:val="22"/>
              </w:rPr>
              <w:t>(b)Targeted Case Management Services, solely for the purpose of coordinating placement of the beneficiary on discharge from the hospital, psychiatric health facility or psychiatric nursing facility, may be provided during the 30 calendar days immediately prior to the day of discharge, for a maximum of three nonconsecutive periods of 30 calendar days or less per continuous stay in the facility.</w:t>
            </w:r>
          </w:p>
        </w:tc>
        <w:tc>
          <w:tcPr>
            <w:tcW w:w="360" w:type="dxa"/>
            <w:tcBorders>
              <w:top w:val="single" w:sz="4" w:space="0" w:color="auto"/>
              <w:right w:val="single" w:sz="4" w:space="0" w:color="auto"/>
            </w:tcBorders>
            <w:shd w:val="clear" w:color="auto" w:fill="auto"/>
          </w:tcPr>
          <w:p w14:paraId="385D68BD" w14:textId="77777777" w:rsidR="007D04A9" w:rsidRPr="000042EB" w:rsidRDefault="007D04A9" w:rsidP="007D04A9">
            <w:pPr>
              <w:spacing w:before="120" w:after="40"/>
              <w:jc w:val="center"/>
              <w:rPr>
                <w:rFonts w:ascii="Arial" w:hAnsi="Arial" w:cs="Arial"/>
                <w:color w:val="0000FF"/>
                <w:sz w:val="22"/>
                <w:szCs w:val="22"/>
              </w:rPr>
            </w:pPr>
          </w:p>
        </w:tc>
        <w:tc>
          <w:tcPr>
            <w:tcW w:w="7290" w:type="dxa"/>
            <w:tcBorders>
              <w:top w:val="single" w:sz="4" w:space="0" w:color="auto"/>
              <w:left w:val="single" w:sz="4" w:space="0" w:color="auto"/>
              <w:right w:val="single" w:sz="4" w:space="0" w:color="auto"/>
            </w:tcBorders>
            <w:shd w:val="clear" w:color="auto" w:fill="auto"/>
          </w:tcPr>
          <w:p w14:paraId="7287E12A" w14:textId="77777777" w:rsidR="00177F87" w:rsidRPr="000042EB" w:rsidRDefault="00177F87" w:rsidP="00B92A22">
            <w:pPr>
              <w:pStyle w:val="BodyText"/>
              <w:spacing w:before="120"/>
              <w:rPr>
                <w:rFonts w:cs="Arial"/>
                <w:b/>
                <w:iCs/>
                <w:color w:val="000000"/>
                <w:szCs w:val="22"/>
              </w:rPr>
            </w:pPr>
            <w:r w:rsidRPr="000042EB">
              <w:rPr>
                <w:rFonts w:cs="Arial"/>
                <w:b/>
                <w:iCs/>
                <w:color w:val="000000"/>
                <w:szCs w:val="22"/>
              </w:rPr>
              <w:t>C</w:t>
            </w:r>
            <w:r w:rsidR="004E06FA" w:rsidRPr="000042EB">
              <w:rPr>
                <w:rFonts w:cs="Arial"/>
                <w:b/>
                <w:iCs/>
                <w:color w:val="000000"/>
                <w:szCs w:val="22"/>
              </w:rPr>
              <w:t>C</w:t>
            </w:r>
            <w:r w:rsidRPr="000042EB">
              <w:rPr>
                <w:rFonts w:cs="Arial"/>
                <w:b/>
                <w:iCs/>
                <w:color w:val="000000"/>
                <w:szCs w:val="22"/>
              </w:rPr>
              <w:t xml:space="preserve">R, Title 9, Section </w:t>
            </w:r>
            <w:r w:rsidRPr="000042EB">
              <w:rPr>
                <w:rFonts w:cs="Arial"/>
                <w:b/>
                <w:color w:val="000000"/>
                <w:szCs w:val="22"/>
              </w:rPr>
              <w:t xml:space="preserve">1840.372 Lockouts for Medication Support Services - </w:t>
            </w:r>
            <w:r w:rsidRPr="000042EB">
              <w:rPr>
                <w:rFonts w:cs="Arial"/>
                <w:i/>
                <w:color w:val="0000FF"/>
                <w:szCs w:val="22"/>
              </w:rPr>
              <w:t xml:space="preserve">The maximum amount claimable for Medication Support Services in a 24-hour period is </w:t>
            </w:r>
            <w:r w:rsidRPr="00E41D8A">
              <w:rPr>
                <w:rFonts w:cs="Arial"/>
                <w:b/>
                <w:i/>
                <w:color w:val="0000FF"/>
                <w:szCs w:val="22"/>
              </w:rPr>
              <w:t>4 hours</w:t>
            </w:r>
            <w:r w:rsidRPr="000042EB">
              <w:rPr>
                <w:rFonts w:cs="Arial"/>
                <w:i/>
                <w:color w:val="0000FF"/>
                <w:szCs w:val="22"/>
              </w:rPr>
              <w:t>.</w:t>
            </w:r>
          </w:p>
          <w:p w14:paraId="61D60589" w14:textId="77777777" w:rsidR="007D04A9" w:rsidRPr="000042EB" w:rsidRDefault="007D04A9" w:rsidP="00177F87">
            <w:pPr>
              <w:rPr>
                <w:rFonts w:ascii="Arial" w:hAnsi="Arial" w:cs="Arial"/>
                <w:i/>
                <w:color w:val="0000FF"/>
                <w:sz w:val="22"/>
                <w:szCs w:val="22"/>
              </w:rPr>
            </w:pPr>
          </w:p>
          <w:p w14:paraId="6A9F4D95" w14:textId="77777777" w:rsidR="00177F87" w:rsidRPr="000042EB" w:rsidRDefault="00177F87" w:rsidP="00177F87">
            <w:pPr>
              <w:pStyle w:val="BodyText"/>
              <w:rPr>
                <w:rFonts w:cs="Arial"/>
                <w:b/>
                <w:color w:val="000000"/>
                <w:szCs w:val="22"/>
              </w:rPr>
            </w:pPr>
            <w:r w:rsidRPr="00B92A22">
              <w:rPr>
                <w:rFonts w:cs="Arial"/>
                <w:b/>
                <w:iCs/>
                <w:color w:val="000000"/>
                <w:szCs w:val="22"/>
              </w:rPr>
              <w:t>CCR,</w:t>
            </w:r>
            <w:r w:rsidRPr="000042EB">
              <w:rPr>
                <w:rFonts w:cs="Arial"/>
                <w:b/>
                <w:iCs/>
                <w:color w:val="000000"/>
                <w:szCs w:val="22"/>
              </w:rPr>
              <w:t xml:space="preserve"> Title 9, Section </w:t>
            </w:r>
            <w:r w:rsidRPr="000042EB">
              <w:rPr>
                <w:rFonts w:cs="Arial"/>
                <w:b/>
                <w:color w:val="000000"/>
                <w:szCs w:val="22"/>
              </w:rPr>
              <w:t>1840.215 Lockouts for Psychiatric Inpatient Hospital Services</w:t>
            </w:r>
          </w:p>
          <w:p w14:paraId="7C702DC8" w14:textId="77777777" w:rsidR="00177F87" w:rsidRPr="000042EB" w:rsidRDefault="00177F87" w:rsidP="00177F87">
            <w:pPr>
              <w:ind w:left="360" w:hanging="360"/>
              <w:rPr>
                <w:rFonts w:ascii="Arial" w:hAnsi="Arial" w:cs="Arial"/>
                <w:i/>
                <w:color w:val="0000FF"/>
                <w:sz w:val="22"/>
                <w:szCs w:val="22"/>
              </w:rPr>
            </w:pPr>
            <w:r w:rsidRPr="000042EB">
              <w:rPr>
                <w:rFonts w:ascii="Verdana" w:hAnsi="Verdana"/>
                <w:color w:val="0000FF"/>
                <w:sz w:val="21"/>
                <w:szCs w:val="21"/>
              </w:rPr>
              <w:t>(</w:t>
            </w:r>
            <w:r w:rsidRPr="000042EB">
              <w:rPr>
                <w:rFonts w:ascii="Arial" w:hAnsi="Arial" w:cs="Arial"/>
                <w:i/>
                <w:color w:val="0000FF"/>
                <w:sz w:val="22"/>
                <w:szCs w:val="22"/>
              </w:rPr>
              <w:t>a) The following services are not reimbursable on days when psychiatric inpatient hospital services are reimbursed, except for the day of admission to psychiatric inpatient hospital services:</w:t>
            </w:r>
          </w:p>
          <w:p w14:paraId="76995DFE" w14:textId="77777777" w:rsidR="00177F87" w:rsidRPr="000042EB" w:rsidRDefault="00177F87" w:rsidP="00474B9C">
            <w:pPr>
              <w:ind w:left="720"/>
              <w:rPr>
                <w:rFonts w:ascii="Arial" w:hAnsi="Arial" w:cs="Arial"/>
                <w:i/>
                <w:color w:val="0000FF"/>
                <w:sz w:val="22"/>
                <w:szCs w:val="22"/>
              </w:rPr>
            </w:pPr>
            <w:bookmarkStart w:id="13" w:name="I9B701BB42FD511E0998B9D3E338CA7FA"/>
            <w:bookmarkStart w:id="14" w:name="I9B701BB52FD511E0998B9D3E338CA7FA"/>
            <w:bookmarkEnd w:id="13"/>
            <w:bookmarkEnd w:id="14"/>
            <w:r w:rsidRPr="000042EB">
              <w:rPr>
                <w:rFonts w:ascii="Arial" w:hAnsi="Arial" w:cs="Arial"/>
                <w:i/>
                <w:color w:val="0000FF"/>
                <w:sz w:val="22"/>
                <w:szCs w:val="22"/>
              </w:rPr>
              <w:t xml:space="preserve">(1) Adult Residential Treatment Services, </w:t>
            </w:r>
          </w:p>
          <w:p w14:paraId="74B7E1B7" w14:textId="77777777" w:rsidR="00177F87" w:rsidRPr="000042EB" w:rsidRDefault="00177F87" w:rsidP="00474B9C">
            <w:pPr>
              <w:ind w:left="720"/>
              <w:rPr>
                <w:rFonts w:ascii="Arial" w:hAnsi="Arial" w:cs="Arial"/>
                <w:i/>
                <w:color w:val="0000FF"/>
                <w:sz w:val="22"/>
                <w:szCs w:val="22"/>
              </w:rPr>
            </w:pPr>
            <w:bookmarkStart w:id="15" w:name="I9B7042C02FD511E0998B9D3E338CA7FA"/>
            <w:bookmarkStart w:id="16" w:name="I9B7042C12FD511E0998B9D3E338CA7FA"/>
            <w:bookmarkEnd w:id="15"/>
            <w:bookmarkEnd w:id="16"/>
            <w:r w:rsidRPr="000042EB">
              <w:rPr>
                <w:rFonts w:ascii="Arial" w:hAnsi="Arial" w:cs="Arial"/>
                <w:i/>
                <w:color w:val="0000FF"/>
                <w:sz w:val="22"/>
                <w:szCs w:val="22"/>
              </w:rPr>
              <w:t xml:space="preserve">(2) Crisis Residential Treatment Services, </w:t>
            </w:r>
          </w:p>
          <w:p w14:paraId="4D5B20D7" w14:textId="77777777" w:rsidR="00177F87" w:rsidRPr="000042EB" w:rsidRDefault="00177F87" w:rsidP="00474B9C">
            <w:pPr>
              <w:ind w:left="720"/>
              <w:rPr>
                <w:rFonts w:ascii="Arial" w:hAnsi="Arial" w:cs="Arial"/>
                <w:i/>
                <w:color w:val="0000FF"/>
                <w:sz w:val="22"/>
                <w:szCs w:val="22"/>
              </w:rPr>
            </w:pPr>
            <w:bookmarkStart w:id="17" w:name="I9B7042C22FD511E0998B9D3E338CA7FA"/>
            <w:bookmarkStart w:id="18" w:name="I9B7042C32FD511E0998B9D3E338CA7FA"/>
            <w:bookmarkEnd w:id="17"/>
            <w:bookmarkEnd w:id="18"/>
            <w:r w:rsidRPr="000042EB">
              <w:rPr>
                <w:rFonts w:ascii="Arial" w:hAnsi="Arial" w:cs="Arial"/>
                <w:i/>
                <w:color w:val="0000FF"/>
                <w:sz w:val="22"/>
                <w:szCs w:val="22"/>
              </w:rPr>
              <w:t xml:space="preserve">(3) Crisis Intervention, </w:t>
            </w:r>
          </w:p>
          <w:p w14:paraId="3C07BF95" w14:textId="77777777" w:rsidR="00177F87" w:rsidRPr="000042EB" w:rsidRDefault="00177F87" w:rsidP="00474B9C">
            <w:pPr>
              <w:ind w:left="720"/>
              <w:rPr>
                <w:rFonts w:ascii="Arial" w:hAnsi="Arial" w:cs="Arial"/>
                <w:i/>
                <w:color w:val="0000FF"/>
                <w:sz w:val="22"/>
                <w:szCs w:val="22"/>
              </w:rPr>
            </w:pPr>
            <w:bookmarkStart w:id="19" w:name="I9B7069D02FD511E0998B9D3E338CA7FA"/>
            <w:bookmarkStart w:id="20" w:name="I9B7069D12FD511E0998B9D3E338CA7FA"/>
            <w:bookmarkEnd w:id="19"/>
            <w:bookmarkEnd w:id="20"/>
            <w:r w:rsidRPr="000042EB">
              <w:rPr>
                <w:rFonts w:ascii="Arial" w:hAnsi="Arial" w:cs="Arial"/>
                <w:i/>
                <w:color w:val="0000FF"/>
                <w:sz w:val="22"/>
                <w:szCs w:val="22"/>
              </w:rPr>
              <w:t xml:space="preserve">(4) Day Treatment Intensive, </w:t>
            </w:r>
          </w:p>
          <w:p w14:paraId="104D8B0D" w14:textId="77777777" w:rsidR="00177F87" w:rsidRPr="000042EB" w:rsidRDefault="00177F87" w:rsidP="00474B9C">
            <w:pPr>
              <w:ind w:left="720"/>
              <w:rPr>
                <w:rFonts w:ascii="Arial" w:hAnsi="Arial" w:cs="Arial"/>
                <w:i/>
                <w:color w:val="0000FF"/>
                <w:sz w:val="22"/>
                <w:szCs w:val="22"/>
              </w:rPr>
            </w:pPr>
            <w:bookmarkStart w:id="21" w:name="I9B7069D22FD511E0998B9D3E338CA7FA"/>
            <w:bookmarkStart w:id="22" w:name="I9B7069D32FD511E0998B9D3E338CA7FA"/>
            <w:bookmarkEnd w:id="21"/>
            <w:bookmarkEnd w:id="22"/>
            <w:r w:rsidRPr="000042EB">
              <w:rPr>
                <w:rFonts w:ascii="Arial" w:hAnsi="Arial" w:cs="Arial"/>
                <w:i/>
                <w:color w:val="0000FF"/>
                <w:sz w:val="22"/>
                <w:szCs w:val="22"/>
              </w:rPr>
              <w:t xml:space="preserve">(5) Day Rehabilitation, </w:t>
            </w:r>
          </w:p>
          <w:p w14:paraId="09DC35FC" w14:textId="77777777" w:rsidR="00177F87" w:rsidRPr="000042EB" w:rsidRDefault="00177F87" w:rsidP="00474B9C">
            <w:pPr>
              <w:ind w:left="720"/>
              <w:rPr>
                <w:rFonts w:ascii="Arial" w:hAnsi="Arial" w:cs="Arial"/>
                <w:i/>
                <w:color w:val="0000FF"/>
                <w:sz w:val="22"/>
                <w:szCs w:val="22"/>
              </w:rPr>
            </w:pPr>
            <w:bookmarkStart w:id="23" w:name="I9B7069D42FD511E0998B9D3E338CA7FA"/>
            <w:bookmarkStart w:id="24" w:name="I9B7069D52FD511E0998B9D3E338CA7FA"/>
            <w:bookmarkEnd w:id="23"/>
            <w:bookmarkEnd w:id="24"/>
            <w:r w:rsidRPr="000042EB">
              <w:rPr>
                <w:rFonts w:ascii="Arial" w:hAnsi="Arial" w:cs="Arial"/>
                <w:i/>
                <w:color w:val="0000FF"/>
                <w:sz w:val="22"/>
                <w:szCs w:val="22"/>
              </w:rPr>
              <w:t xml:space="preserve">(6) Psychiatric Nursing Facility Services, except as provided in Subsection (b), </w:t>
            </w:r>
          </w:p>
          <w:p w14:paraId="600FCA3B" w14:textId="77777777" w:rsidR="00177F87" w:rsidRPr="000042EB" w:rsidRDefault="00177F87" w:rsidP="00474B9C">
            <w:pPr>
              <w:ind w:left="720"/>
              <w:rPr>
                <w:rFonts w:ascii="Arial" w:hAnsi="Arial" w:cs="Arial"/>
                <w:i/>
                <w:color w:val="0000FF"/>
                <w:sz w:val="22"/>
                <w:szCs w:val="22"/>
              </w:rPr>
            </w:pPr>
            <w:bookmarkStart w:id="25" w:name="I9B7090E02FD511E0998B9D3E338CA7FA"/>
            <w:bookmarkStart w:id="26" w:name="I9B7090E12FD511E0998B9D3E338CA7FA"/>
            <w:bookmarkEnd w:id="25"/>
            <w:bookmarkEnd w:id="26"/>
            <w:r w:rsidRPr="000042EB">
              <w:rPr>
                <w:rFonts w:ascii="Arial" w:hAnsi="Arial" w:cs="Arial"/>
                <w:i/>
                <w:color w:val="0000FF"/>
                <w:sz w:val="22"/>
                <w:szCs w:val="22"/>
              </w:rPr>
              <w:t xml:space="preserve">(7) Crisis Stabilization, and </w:t>
            </w:r>
          </w:p>
          <w:p w14:paraId="58CE106D" w14:textId="77777777" w:rsidR="00177F87" w:rsidRPr="000042EB" w:rsidRDefault="00177F87" w:rsidP="00B92A22">
            <w:pPr>
              <w:spacing w:after="120"/>
              <w:ind w:left="720"/>
              <w:rPr>
                <w:rFonts w:ascii="Arial" w:hAnsi="Arial" w:cs="Arial"/>
                <w:i/>
                <w:color w:val="0000FF"/>
                <w:sz w:val="22"/>
                <w:szCs w:val="22"/>
              </w:rPr>
            </w:pPr>
            <w:bookmarkStart w:id="27" w:name="I9B7090E22FD511E0998B9D3E338CA7FA"/>
            <w:bookmarkStart w:id="28" w:name="I9B7090E32FD511E0998B9D3E338CA7FA"/>
            <w:bookmarkEnd w:id="27"/>
            <w:bookmarkEnd w:id="28"/>
            <w:r w:rsidRPr="000042EB">
              <w:rPr>
                <w:rFonts w:ascii="Arial" w:hAnsi="Arial" w:cs="Arial"/>
                <w:i/>
                <w:color w:val="0000FF"/>
                <w:sz w:val="22"/>
                <w:szCs w:val="22"/>
              </w:rPr>
              <w:t xml:space="preserve">(8) Psychiatric Health Facility Services. </w:t>
            </w:r>
          </w:p>
          <w:p w14:paraId="7458FB03" w14:textId="77777777" w:rsidR="00177F87" w:rsidRPr="000042EB" w:rsidRDefault="00177F87" w:rsidP="00B92A22">
            <w:pPr>
              <w:spacing w:after="120"/>
              <w:ind w:left="360" w:hanging="360"/>
              <w:rPr>
                <w:rFonts w:ascii="Arial" w:hAnsi="Arial" w:cs="Arial"/>
                <w:i/>
                <w:color w:val="0000FF"/>
                <w:sz w:val="22"/>
                <w:szCs w:val="22"/>
              </w:rPr>
            </w:pPr>
            <w:bookmarkStart w:id="29" w:name="I9B7090E42FD511E0998B9D3E338CA7FA"/>
            <w:bookmarkStart w:id="30" w:name="I9B70B7F02FD511E0998B9D3E338CA7FA"/>
            <w:bookmarkEnd w:id="29"/>
            <w:bookmarkEnd w:id="30"/>
            <w:r w:rsidRPr="000042EB">
              <w:rPr>
                <w:rFonts w:ascii="Arial" w:hAnsi="Arial" w:cs="Arial"/>
                <w:i/>
                <w:color w:val="0000FF"/>
                <w:sz w:val="22"/>
                <w:szCs w:val="22"/>
              </w:rPr>
              <w:t xml:space="preserve">(b) Psychiatric Nursing Facility Services may be claimed for the same day as a </w:t>
            </w:r>
            <w:proofErr w:type="gramStart"/>
            <w:r w:rsidRPr="000042EB">
              <w:rPr>
                <w:rFonts w:ascii="Arial" w:hAnsi="Arial" w:cs="Arial"/>
                <w:i/>
                <w:color w:val="0000FF"/>
                <w:sz w:val="22"/>
                <w:szCs w:val="22"/>
              </w:rPr>
              <w:t>psychiatric inpatient hospital services</w:t>
            </w:r>
            <w:proofErr w:type="gramEnd"/>
            <w:r w:rsidRPr="000042EB">
              <w:rPr>
                <w:rFonts w:ascii="Arial" w:hAnsi="Arial" w:cs="Arial"/>
                <w:i/>
                <w:color w:val="0000FF"/>
                <w:sz w:val="22"/>
                <w:szCs w:val="22"/>
              </w:rPr>
              <w:t>, if the beneficiary has exercised the bed hold option provided by Title 22, Sections 72520, 73504, 76506, and 76709.1, subject to the limitations of Title 22, Section 51535.1.</w:t>
            </w:r>
          </w:p>
          <w:p w14:paraId="14A2A4FE" w14:textId="77777777" w:rsidR="00177F87" w:rsidRPr="000042EB" w:rsidRDefault="00177F87" w:rsidP="00177F87">
            <w:pPr>
              <w:ind w:left="360" w:hanging="360"/>
              <w:rPr>
                <w:rFonts w:ascii="Arial" w:hAnsi="Arial" w:cs="Arial"/>
                <w:i/>
                <w:color w:val="0000FF"/>
                <w:sz w:val="22"/>
                <w:szCs w:val="22"/>
              </w:rPr>
            </w:pPr>
            <w:bookmarkStart w:id="31" w:name="I9B70B7F12FD511E0998B9D3E338CA7FA"/>
            <w:bookmarkStart w:id="32" w:name="I9B70B7F22FD511E0998B9D3E338CA7FA"/>
            <w:bookmarkEnd w:id="31"/>
            <w:bookmarkEnd w:id="32"/>
            <w:r w:rsidRPr="000042EB">
              <w:rPr>
                <w:rFonts w:ascii="Arial" w:hAnsi="Arial" w:cs="Arial"/>
                <w:i/>
                <w:color w:val="0000FF"/>
                <w:sz w:val="22"/>
                <w:szCs w:val="22"/>
              </w:rPr>
              <w:t>(c) When psychiatric inpatient hospital services are provided in a Short-Doyle/Medi-Cal hospital, in addition to the services listed in (a), psychiatrist services, psychologist services, mental health services, and medication support services are included in the per diem rate and not separately reimbursable, except for the day of admission.</w:t>
            </w:r>
          </w:p>
          <w:p w14:paraId="3EA06456" w14:textId="77777777" w:rsidR="00177F87" w:rsidRPr="000042EB" w:rsidRDefault="00177F87" w:rsidP="007D04A9">
            <w:pPr>
              <w:spacing w:before="120"/>
              <w:rPr>
                <w:rFonts w:ascii="Arial" w:hAnsi="Arial" w:cs="Arial"/>
                <w:i/>
                <w:color w:val="0000FF"/>
                <w:sz w:val="22"/>
                <w:szCs w:val="22"/>
              </w:rPr>
            </w:pPr>
          </w:p>
        </w:tc>
      </w:tr>
    </w:tbl>
    <w:p w14:paraId="78F7B041" w14:textId="77777777" w:rsidR="007D04A9" w:rsidRDefault="007D04A9"/>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0"/>
      </w:tblGrid>
      <w:tr w:rsidR="008A192C" w14:paraId="6D25B417" w14:textId="77777777" w:rsidTr="004F2723">
        <w:tc>
          <w:tcPr>
            <w:tcW w:w="6300" w:type="dxa"/>
            <w:tcBorders>
              <w:bottom w:val="nil"/>
            </w:tcBorders>
            <w:shd w:val="pct15" w:color="auto" w:fill="auto"/>
          </w:tcPr>
          <w:p w14:paraId="5131946A" w14:textId="77777777" w:rsidR="008A192C" w:rsidRDefault="00EF5838">
            <w:pPr>
              <w:pStyle w:val="Heading4"/>
              <w:tabs>
                <w:tab w:val="left" w:pos="3582"/>
              </w:tabs>
              <w:jc w:val="left"/>
              <w:rPr>
                <w:rFonts w:ascii="Arial" w:hAnsi="Arial" w:cs="Arial"/>
                <w:sz w:val="22"/>
              </w:rPr>
            </w:pPr>
            <w:r w:rsidRPr="00202CF2">
              <w:rPr>
                <w:rFonts w:ascii="Arial Black" w:hAnsi="Arial Black" w:cs="Arial"/>
                <w:szCs w:val="24"/>
              </w:rPr>
              <w:lastRenderedPageBreak/>
              <w:t xml:space="preserve">CATEGORY </w:t>
            </w:r>
            <w:r w:rsidR="008A192C" w:rsidRPr="00202CF2">
              <w:rPr>
                <w:rFonts w:ascii="Arial Black" w:hAnsi="Arial Black" w:cs="Arial"/>
                <w:szCs w:val="24"/>
              </w:rPr>
              <w:t>1</w:t>
            </w:r>
            <w:r w:rsidR="008A192C">
              <w:rPr>
                <w:rFonts w:ascii="Arial" w:hAnsi="Arial" w:cs="Arial"/>
                <w:sz w:val="22"/>
              </w:rPr>
              <w:t xml:space="preserve">: </w:t>
            </w:r>
            <w:r w:rsidR="008A192C" w:rsidRPr="00202CF2">
              <w:rPr>
                <w:rFonts w:ascii="Arial" w:hAnsi="Arial" w:cs="Arial"/>
                <w:sz w:val="22"/>
              </w:rPr>
              <w:t>POSTED BROCHURES AND NOTICES</w:t>
            </w:r>
          </w:p>
        </w:tc>
        <w:tc>
          <w:tcPr>
            <w:tcW w:w="1440" w:type="dxa"/>
            <w:gridSpan w:val="2"/>
            <w:tcBorders>
              <w:bottom w:val="nil"/>
            </w:tcBorders>
            <w:shd w:val="pct15" w:color="auto" w:fill="auto"/>
          </w:tcPr>
          <w:p w14:paraId="76178870" w14:textId="77777777" w:rsidR="008A192C" w:rsidRDefault="008A192C">
            <w:pPr>
              <w:pStyle w:val="Heading4"/>
              <w:tabs>
                <w:tab w:val="left" w:pos="3582"/>
              </w:tabs>
              <w:rPr>
                <w:rFonts w:ascii="Arial" w:hAnsi="Arial" w:cs="Arial"/>
                <w:sz w:val="22"/>
              </w:rPr>
            </w:pPr>
            <w:r>
              <w:rPr>
                <w:rFonts w:ascii="Arial" w:hAnsi="Arial" w:cs="Arial"/>
                <w:sz w:val="22"/>
              </w:rPr>
              <w:t>Criteria Met</w:t>
            </w:r>
          </w:p>
        </w:tc>
        <w:tc>
          <w:tcPr>
            <w:tcW w:w="6750" w:type="dxa"/>
            <w:tcBorders>
              <w:bottom w:val="nil"/>
            </w:tcBorders>
            <w:shd w:val="pct15" w:color="auto" w:fill="auto"/>
          </w:tcPr>
          <w:p w14:paraId="7FDA1A08" w14:textId="77777777" w:rsidR="008A192C" w:rsidRDefault="008A192C">
            <w:pPr>
              <w:pStyle w:val="Heading4"/>
              <w:tabs>
                <w:tab w:val="left" w:pos="3582"/>
              </w:tabs>
              <w:jc w:val="left"/>
              <w:rPr>
                <w:rFonts w:ascii="Arial" w:hAnsi="Arial" w:cs="Arial"/>
                <w:sz w:val="22"/>
              </w:rPr>
            </w:pPr>
          </w:p>
        </w:tc>
      </w:tr>
      <w:tr w:rsidR="008A192C" w14:paraId="7D4FCCC8" w14:textId="77777777" w:rsidTr="004F2723">
        <w:tc>
          <w:tcPr>
            <w:tcW w:w="6300" w:type="dxa"/>
            <w:tcBorders>
              <w:bottom w:val="nil"/>
            </w:tcBorders>
            <w:shd w:val="pct15" w:color="auto" w:fill="auto"/>
          </w:tcPr>
          <w:p w14:paraId="5A7ADB0D" w14:textId="77777777" w:rsidR="008A192C" w:rsidRDefault="00C351B1" w:rsidP="00A10644">
            <w:pPr>
              <w:spacing w:before="120" w:after="40"/>
              <w:rPr>
                <w:rFonts w:ascii="Arial" w:hAnsi="Arial" w:cs="Arial"/>
                <w:b/>
                <w:sz w:val="22"/>
              </w:rPr>
            </w:pPr>
            <w:r>
              <w:rPr>
                <w:rFonts w:ascii="Arial" w:hAnsi="Arial" w:cs="Arial"/>
                <w:b/>
                <w:sz w:val="22"/>
              </w:rPr>
              <w:t xml:space="preserve">FEDERAL AND STATE </w:t>
            </w:r>
            <w:r w:rsidR="008A192C">
              <w:rPr>
                <w:rFonts w:ascii="Arial" w:hAnsi="Arial" w:cs="Arial"/>
                <w:b/>
                <w:sz w:val="22"/>
              </w:rPr>
              <w:t>CRITERIA</w:t>
            </w:r>
          </w:p>
        </w:tc>
        <w:tc>
          <w:tcPr>
            <w:tcW w:w="720" w:type="dxa"/>
            <w:tcBorders>
              <w:bottom w:val="nil"/>
            </w:tcBorders>
            <w:shd w:val="pct15" w:color="auto" w:fill="auto"/>
          </w:tcPr>
          <w:p w14:paraId="363275F0" w14:textId="77777777" w:rsidR="008A192C" w:rsidRDefault="008A192C">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nil"/>
            </w:tcBorders>
            <w:shd w:val="pct15" w:color="auto" w:fill="auto"/>
          </w:tcPr>
          <w:p w14:paraId="48E34776" w14:textId="77777777" w:rsidR="008A192C" w:rsidRDefault="008A192C">
            <w:pPr>
              <w:spacing w:before="120" w:after="40"/>
              <w:jc w:val="center"/>
              <w:rPr>
                <w:rFonts w:ascii="Arial" w:hAnsi="Arial" w:cs="Arial"/>
                <w:b/>
                <w:sz w:val="22"/>
              </w:rPr>
            </w:pPr>
            <w:r>
              <w:rPr>
                <w:rFonts w:ascii="Arial" w:hAnsi="Arial" w:cs="Arial"/>
                <w:b/>
                <w:sz w:val="22"/>
              </w:rPr>
              <w:t>NO</w:t>
            </w:r>
          </w:p>
        </w:tc>
        <w:tc>
          <w:tcPr>
            <w:tcW w:w="6750" w:type="dxa"/>
            <w:tcBorders>
              <w:bottom w:val="nil"/>
            </w:tcBorders>
            <w:shd w:val="pct15" w:color="auto" w:fill="auto"/>
          </w:tcPr>
          <w:p w14:paraId="52395A73" w14:textId="77777777" w:rsidR="008A192C" w:rsidRDefault="001A745A">
            <w:pPr>
              <w:pStyle w:val="Heading2"/>
              <w:spacing w:after="40"/>
              <w:rPr>
                <w:rFonts w:ascii="Arial" w:hAnsi="Arial" w:cs="Arial"/>
                <w:color w:val="auto"/>
                <w:sz w:val="22"/>
              </w:rPr>
            </w:pPr>
            <w:r>
              <w:rPr>
                <w:rFonts w:ascii="Arial" w:hAnsi="Arial" w:cs="Arial"/>
                <w:color w:val="auto"/>
                <w:sz w:val="22"/>
              </w:rPr>
              <w:t>GUIDELINE</w:t>
            </w:r>
            <w:r w:rsidR="00C351B1">
              <w:rPr>
                <w:rFonts w:ascii="Arial" w:hAnsi="Arial" w:cs="Arial"/>
                <w:color w:val="auto"/>
                <w:sz w:val="22"/>
              </w:rPr>
              <w:t xml:space="preserve"> FOR REVIEWS </w:t>
            </w:r>
          </w:p>
        </w:tc>
      </w:tr>
      <w:tr w:rsidR="002D4346" w14:paraId="0762171B" w14:textId="77777777" w:rsidTr="00932600">
        <w:trPr>
          <w:trHeight w:val="7599"/>
        </w:trPr>
        <w:tc>
          <w:tcPr>
            <w:tcW w:w="6300" w:type="dxa"/>
            <w:tcBorders>
              <w:left w:val="single" w:sz="4" w:space="0" w:color="auto"/>
            </w:tcBorders>
            <w:shd w:val="clear" w:color="auto" w:fill="auto"/>
          </w:tcPr>
          <w:p w14:paraId="1E1E18F6" w14:textId="2BD1DDE5" w:rsidR="004F2723" w:rsidRDefault="004F2723" w:rsidP="00D63FB6">
            <w:pPr>
              <w:pStyle w:val="ListParagraph"/>
              <w:numPr>
                <w:ilvl w:val="0"/>
                <w:numId w:val="27"/>
              </w:numPr>
              <w:spacing w:before="120"/>
              <w:rPr>
                <w:rFonts w:ascii="Arial" w:hAnsi="Arial" w:cs="Arial"/>
                <w:sz w:val="22"/>
                <w:szCs w:val="22"/>
              </w:rPr>
            </w:pPr>
            <w:r w:rsidRPr="00FF6A98">
              <w:rPr>
                <w:rFonts w:ascii="Arial" w:hAnsi="Arial" w:cs="Arial"/>
                <w:sz w:val="22"/>
                <w:szCs w:val="22"/>
              </w:rPr>
              <w:t>Regarding written information in English and the threshold languages to assist beneficiaries in accessing specialty mental health services, at a minimum, does the provider have the following information available:</w:t>
            </w:r>
          </w:p>
          <w:p w14:paraId="7B7C8220" w14:textId="2D3A5B4E" w:rsidR="002415D4" w:rsidRPr="00D63FB6" w:rsidRDefault="00063D05" w:rsidP="002415D4">
            <w:pPr>
              <w:pStyle w:val="ListParagraph"/>
              <w:spacing w:before="120"/>
              <w:ind w:left="360"/>
              <w:rPr>
                <w:rFonts w:ascii="Arial" w:hAnsi="Arial" w:cs="Arial"/>
                <w:sz w:val="22"/>
                <w:szCs w:val="22"/>
              </w:rPr>
            </w:pPr>
            <w:r w:rsidRPr="00FF6A98">
              <w:rPr>
                <w:rFonts w:cs="Arial"/>
                <w:noProof/>
                <w:color w:val="0000FF"/>
                <w:szCs w:val="22"/>
              </w:rPr>
              <mc:AlternateContent>
                <mc:Choice Requires="wps">
                  <w:drawing>
                    <wp:anchor distT="0" distB="0" distL="114300" distR="114300" simplePos="0" relativeHeight="251680768" behindDoc="0" locked="0" layoutInCell="1" allowOverlap="1" wp14:anchorId="0DA8F063" wp14:editId="27B09CA5">
                      <wp:simplePos x="0" y="0"/>
                      <wp:positionH relativeFrom="column">
                        <wp:posOffset>-85090</wp:posOffset>
                      </wp:positionH>
                      <wp:positionV relativeFrom="paragraph">
                        <wp:posOffset>43180</wp:posOffset>
                      </wp:positionV>
                      <wp:extent cx="4919345" cy="8890"/>
                      <wp:effectExtent l="0" t="0" r="33655" b="29210"/>
                      <wp:wrapNone/>
                      <wp:docPr id="7" name="Straight Connector 7"/>
                      <wp:cNvGraphicFramePr/>
                      <a:graphic xmlns:a="http://schemas.openxmlformats.org/drawingml/2006/main">
                        <a:graphicData uri="http://schemas.microsoft.com/office/word/2010/wordprocessingShape">
                          <wps:wsp>
                            <wps:cNvCnPr/>
                            <wps:spPr>
                              <a:xfrm flipV="1">
                                <a:off x="0" y="0"/>
                                <a:ext cx="4919345" cy="8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3CDEE" id="Straight Connector 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4pt" to="380.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"/>
                  </w:pict>
                </mc:Fallback>
              </mc:AlternateContent>
            </w:r>
          </w:p>
          <w:p w14:paraId="7519835A" w14:textId="02111AF7" w:rsidR="004F2723" w:rsidRPr="00FF6A98" w:rsidRDefault="002D4346" w:rsidP="00CF5E65">
            <w:pPr>
              <w:pStyle w:val="ListParagraph"/>
              <w:numPr>
                <w:ilvl w:val="0"/>
                <w:numId w:val="28"/>
              </w:numPr>
              <w:spacing w:before="120"/>
              <w:ind w:left="360"/>
              <w:rPr>
                <w:rFonts w:ascii="Arial" w:hAnsi="Arial" w:cs="Arial"/>
                <w:sz w:val="22"/>
                <w:szCs w:val="22"/>
              </w:rPr>
            </w:pPr>
            <w:r w:rsidRPr="00FF6A98">
              <w:rPr>
                <w:rFonts w:ascii="Arial" w:hAnsi="Arial" w:cs="Arial"/>
                <w:sz w:val="22"/>
                <w:szCs w:val="22"/>
              </w:rPr>
              <w:t xml:space="preserve">The beneficiary </w:t>
            </w:r>
            <w:r w:rsidRPr="008034E0">
              <w:rPr>
                <w:rFonts w:ascii="Arial" w:hAnsi="Arial" w:cs="Arial"/>
                <w:b/>
                <w:bCs/>
                <w:sz w:val="22"/>
                <w:szCs w:val="22"/>
                <w:u w:val="single"/>
              </w:rPr>
              <w:t>brochure</w:t>
            </w:r>
            <w:r w:rsidRPr="00FF6A98">
              <w:rPr>
                <w:rFonts w:ascii="Arial" w:hAnsi="Arial" w:cs="Arial"/>
                <w:sz w:val="22"/>
                <w:szCs w:val="22"/>
              </w:rPr>
              <w:t xml:space="preserve"> per MHP </w:t>
            </w:r>
            <w:r w:rsidR="001159E9" w:rsidRPr="00FF6A98">
              <w:rPr>
                <w:rFonts w:ascii="Arial" w:hAnsi="Arial" w:cs="Arial"/>
                <w:sz w:val="22"/>
                <w:szCs w:val="22"/>
              </w:rPr>
              <w:t xml:space="preserve">policies and </w:t>
            </w:r>
            <w:r w:rsidRPr="00FF6A98">
              <w:rPr>
                <w:rFonts w:ascii="Arial" w:hAnsi="Arial" w:cs="Arial"/>
                <w:sz w:val="22"/>
                <w:szCs w:val="22"/>
              </w:rPr>
              <w:t>procedures?</w:t>
            </w:r>
          </w:p>
          <w:p w14:paraId="43E2D91E" w14:textId="43D991E5" w:rsidR="0041229A" w:rsidRPr="00FF6A98" w:rsidRDefault="00AC1B75" w:rsidP="00CF5E65">
            <w:pPr>
              <w:ind w:left="90"/>
              <w:rPr>
                <w:rFonts w:ascii="Arial" w:hAnsi="Arial" w:cs="Arial"/>
                <w:i/>
                <w:iCs/>
                <w:color w:val="0000FF"/>
                <w:sz w:val="18"/>
                <w:szCs w:val="18"/>
              </w:rPr>
            </w:pPr>
            <w:r w:rsidRPr="00FF6A98">
              <w:rPr>
                <w:rFonts w:ascii="Arial" w:hAnsi="Arial" w:cs="Arial"/>
                <w:i/>
                <w:iCs/>
                <w:color w:val="0000FF"/>
                <w:sz w:val="18"/>
                <w:szCs w:val="18"/>
              </w:rPr>
              <w:t xml:space="preserve">    </w:t>
            </w:r>
            <w:r w:rsidR="0041229A" w:rsidRPr="00FF6A98">
              <w:rPr>
                <w:rFonts w:ascii="Arial" w:hAnsi="Arial" w:cs="Arial"/>
                <w:i/>
                <w:iCs/>
                <w:color w:val="0000FF"/>
                <w:sz w:val="18"/>
                <w:szCs w:val="18"/>
              </w:rPr>
              <w:t xml:space="preserve">MHP Contract, Exhibit A, Attachment 1, </w:t>
            </w:r>
            <w:r w:rsidR="00D12A38" w:rsidRPr="00FF6A98">
              <w:rPr>
                <w:rFonts w:ascii="Arial" w:hAnsi="Arial" w:cs="Arial"/>
                <w:color w:val="0000FF"/>
                <w:sz w:val="18"/>
                <w:szCs w:val="18"/>
              </w:rPr>
              <w:t>Section 7</w:t>
            </w:r>
            <w:r w:rsidR="0044484D" w:rsidRPr="00FF6A98">
              <w:rPr>
                <w:rFonts w:ascii="Arial" w:hAnsi="Arial" w:cs="Arial"/>
                <w:color w:val="0000FF"/>
                <w:sz w:val="18"/>
                <w:szCs w:val="18"/>
              </w:rPr>
              <w:t>.</w:t>
            </w:r>
          </w:p>
          <w:p w14:paraId="70B0324E" w14:textId="7F80D07E" w:rsidR="002D4346" w:rsidRPr="00FF6A98" w:rsidRDefault="0041229A" w:rsidP="00CF5E65">
            <w:pPr>
              <w:pStyle w:val="BodyText"/>
              <w:spacing w:after="0"/>
              <w:ind w:left="252"/>
              <w:rPr>
                <w:rFonts w:cs="Arial"/>
                <w:i/>
                <w:iCs/>
                <w:color w:val="0000FF"/>
                <w:sz w:val="18"/>
                <w:szCs w:val="18"/>
              </w:rPr>
            </w:pPr>
            <w:r w:rsidRPr="00FF6A98">
              <w:rPr>
                <w:rFonts w:cs="Arial"/>
                <w:i/>
                <w:iCs/>
                <w:color w:val="0000FF"/>
                <w:sz w:val="18"/>
                <w:szCs w:val="18"/>
              </w:rPr>
              <w:t xml:space="preserve">CCR, Title </w:t>
            </w:r>
            <w:proofErr w:type="gramStart"/>
            <w:r w:rsidRPr="00FF6A98">
              <w:rPr>
                <w:rFonts w:cs="Arial"/>
                <w:i/>
                <w:iCs/>
                <w:color w:val="0000FF"/>
                <w:sz w:val="18"/>
                <w:szCs w:val="18"/>
              </w:rPr>
              <w:t xml:space="preserve">9,  </w:t>
            </w:r>
            <w:r w:rsidR="001F1056" w:rsidRPr="00FF6A98">
              <w:rPr>
                <w:rFonts w:cs="Arial"/>
                <w:color w:val="0000FF"/>
                <w:sz w:val="18"/>
                <w:szCs w:val="18"/>
              </w:rPr>
              <w:t>§</w:t>
            </w:r>
            <w:proofErr w:type="gramEnd"/>
            <w:r w:rsidRPr="00FF6A98">
              <w:rPr>
                <w:rFonts w:cs="Arial"/>
                <w:i/>
                <w:iCs/>
                <w:color w:val="0000FF"/>
                <w:sz w:val="18"/>
                <w:szCs w:val="18"/>
              </w:rPr>
              <w:t xml:space="preserve"> 1810.360</w:t>
            </w:r>
            <w:r w:rsidR="00E444E5" w:rsidRPr="00FF6A98">
              <w:rPr>
                <w:rFonts w:cs="Arial"/>
                <w:i/>
                <w:iCs/>
                <w:color w:val="0000FF"/>
                <w:sz w:val="18"/>
                <w:szCs w:val="18"/>
              </w:rPr>
              <w:t xml:space="preserve"> (b)</w:t>
            </w:r>
            <w:r w:rsidRPr="00FF6A98">
              <w:rPr>
                <w:rFonts w:cs="Arial"/>
                <w:i/>
                <w:iCs/>
                <w:color w:val="0000FF"/>
                <w:sz w:val="18"/>
                <w:szCs w:val="18"/>
              </w:rPr>
              <w:t>(3)</w:t>
            </w:r>
            <w:r w:rsidR="00E444E5" w:rsidRPr="00FF6A98">
              <w:rPr>
                <w:rFonts w:cs="Arial"/>
                <w:i/>
                <w:iCs/>
                <w:color w:val="0000FF"/>
                <w:sz w:val="18"/>
                <w:szCs w:val="18"/>
              </w:rPr>
              <w:t>,</w:t>
            </w:r>
            <w:r w:rsidRPr="00FF6A98">
              <w:rPr>
                <w:rFonts w:cs="Arial"/>
                <w:i/>
                <w:iCs/>
                <w:color w:val="0000FF"/>
                <w:sz w:val="18"/>
                <w:szCs w:val="18"/>
              </w:rPr>
              <w:t>(d)</w:t>
            </w:r>
            <w:r w:rsidR="00E444E5" w:rsidRPr="00FF6A98">
              <w:rPr>
                <w:rFonts w:cs="Arial"/>
                <w:i/>
                <w:iCs/>
                <w:color w:val="0000FF"/>
                <w:sz w:val="18"/>
                <w:szCs w:val="18"/>
              </w:rPr>
              <w:t xml:space="preserve"> and </w:t>
            </w:r>
            <w:r w:rsidRPr="00FF6A98">
              <w:rPr>
                <w:rFonts w:cs="Arial"/>
                <w:i/>
                <w:iCs/>
                <w:color w:val="0000FF"/>
                <w:sz w:val="18"/>
                <w:szCs w:val="18"/>
              </w:rPr>
              <w:t>(e)</w:t>
            </w:r>
          </w:p>
          <w:p w14:paraId="3286D572" w14:textId="382628DD" w:rsidR="00755948" w:rsidRPr="00FF6A98" w:rsidRDefault="00755948" w:rsidP="00CF5E65">
            <w:pPr>
              <w:pStyle w:val="BodyText"/>
              <w:spacing w:after="0"/>
              <w:ind w:left="252"/>
              <w:rPr>
                <w:rFonts w:cs="Arial"/>
                <w:i/>
                <w:iCs/>
                <w:color w:val="0000FF"/>
                <w:sz w:val="18"/>
                <w:szCs w:val="18"/>
              </w:rPr>
            </w:pPr>
            <w:r w:rsidRPr="00FF6A98">
              <w:rPr>
                <w:rFonts w:cs="Arial"/>
                <w:i/>
                <w:iCs/>
                <w:color w:val="0000FF"/>
                <w:sz w:val="18"/>
                <w:szCs w:val="18"/>
              </w:rPr>
              <w:t xml:space="preserve">CCR, Title </w:t>
            </w:r>
            <w:proofErr w:type="gramStart"/>
            <w:r w:rsidRPr="00FF6A98">
              <w:rPr>
                <w:rFonts w:cs="Arial"/>
                <w:i/>
                <w:iCs/>
                <w:color w:val="0000FF"/>
                <w:sz w:val="18"/>
                <w:szCs w:val="18"/>
              </w:rPr>
              <w:t xml:space="preserve">9,  </w:t>
            </w:r>
            <w:r w:rsidR="001F1056" w:rsidRPr="00FF6A98">
              <w:rPr>
                <w:rFonts w:cs="Arial"/>
                <w:color w:val="0000FF"/>
                <w:sz w:val="18"/>
                <w:szCs w:val="18"/>
              </w:rPr>
              <w:t>§</w:t>
            </w:r>
            <w:proofErr w:type="gramEnd"/>
            <w:r w:rsidRPr="00FF6A98">
              <w:rPr>
                <w:rFonts w:cs="Arial"/>
                <w:i/>
                <w:iCs/>
                <w:color w:val="0000FF"/>
                <w:sz w:val="18"/>
                <w:szCs w:val="18"/>
              </w:rPr>
              <w:t xml:space="preserve"> 1810.410 </w:t>
            </w:r>
            <w:r w:rsidR="00E444E5" w:rsidRPr="00FF6A98">
              <w:rPr>
                <w:rFonts w:cs="Arial"/>
                <w:i/>
                <w:iCs/>
                <w:color w:val="0000FF"/>
                <w:sz w:val="18"/>
                <w:szCs w:val="18"/>
              </w:rPr>
              <w:t>(e)</w:t>
            </w:r>
            <w:r w:rsidRPr="00FF6A98">
              <w:rPr>
                <w:rFonts w:cs="Arial"/>
                <w:i/>
                <w:iCs/>
                <w:color w:val="0000FF"/>
                <w:sz w:val="18"/>
                <w:szCs w:val="18"/>
              </w:rPr>
              <w:t>(4)</w:t>
            </w:r>
          </w:p>
          <w:p w14:paraId="22AC2FB9" w14:textId="699F1A4A" w:rsidR="0042065A" w:rsidRPr="00063D05" w:rsidRDefault="008034E0" w:rsidP="00063D05">
            <w:pPr>
              <w:pStyle w:val="BodyText"/>
              <w:spacing w:after="0"/>
              <w:ind w:left="522"/>
              <w:rPr>
                <w:rFonts w:cs="Arial"/>
                <w:i/>
                <w:iCs/>
                <w:color w:val="0000FF"/>
                <w:szCs w:val="22"/>
              </w:rPr>
            </w:pPr>
            <w:r w:rsidRPr="00FF6A98">
              <w:rPr>
                <w:rFonts w:cs="Arial"/>
                <w:i/>
                <w:iCs/>
                <w:noProof/>
                <w:color w:val="0000FF"/>
                <w:szCs w:val="22"/>
              </w:rPr>
              <mc:AlternateContent>
                <mc:Choice Requires="wps">
                  <w:drawing>
                    <wp:anchor distT="0" distB="0" distL="114300" distR="114300" simplePos="0" relativeHeight="251662336" behindDoc="0" locked="0" layoutInCell="1" allowOverlap="1" wp14:anchorId="66CDB983" wp14:editId="00C16991">
                      <wp:simplePos x="0" y="0"/>
                      <wp:positionH relativeFrom="column">
                        <wp:posOffset>-75565</wp:posOffset>
                      </wp:positionH>
                      <wp:positionV relativeFrom="paragraph">
                        <wp:posOffset>101600</wp:posOffset>
                      </wp:positionV>
                      <wp:extent cx="49053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7B24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8pt" to="38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hV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" strokecolor="black [3040]"/>
                  </w:pict>
                </mc:Fallback>
              </mc:AlternateContent>
            </w:r>
          </w:p>
          <w:p w14:paraId="30352DE7" w14:textId="60453B4C" w:rsidR="00BC5A30" w:rsidRPr="00063D05" w:rsidRDefault="00BC5A30" w:rsidP="00CF5E65">
            <w:pPr>
              <w:pStyle w:val="BodyText"/>
              <w:numPr>
                <w:ilvl w:val="2"/>
                <w:numId w:val="27"/>
              </w:numPr>
              <w:spacing w:after="0"/>
              <w:ind w:left="612"/>
              <w:rPr>
                <w:rFonts w:cs="Arial"/>
                <w:b/>
                <w:bCs/>
                <w:szCs w:val="22"/>
              </w:rPr>
            </w:pPr>
            <w:r w:rsidRPr="008034E0">
              <w:rPr>
                <w:rFonts w:cs="Arial"/>
                <w:b/>
                <w:bCs/>
                <w:szCs w:val="22"/>
              </w:rPr>
              <w:t xml:space="preserve">MHP </w:t>
            </w:r>
            <w:r w:rsidR="00063D05" w:rsidRPr="008034E0">
              <w:rPr>
                <w:rFonts w:cs="Arial"/>
                <w:b/>
                <w:bCs/>
                <w:szCs w:val="22"/>
              </w:rPr>
              <w:t xml:space="preserve">Beneficiary </w:t>
            </w:r>
            <w:r w:rsidRPr="008034E0">
              <w:rPr>
                <w:rFonts w:cs="Arial"/>
                <w:b/>
                <w:bCs/>
                <w:szCs w:val="22"/>
              </w:rPr>
              <w:t xml:space="preserve">Handbook </w:t>
            </w:r>
            <w:r w:rsidR="00063D05" w:rsidRPr="008034E0">
              <w:rPr>
                <w:rFonts w:cs="Arial"/>
                <w:b/>
                <w:bCs/>
                <w:szCs w:val="22"/>
              </w:rPr>
              <w:t xml:space="preserve">Specialty Mental Health Services </w:t>
            </w:r>
            <w:r w:rsidRPr="008034E0">
              <w:rPr>
                <w:rFonts w:cs="Arial"/>
                <w:b/>
                <w:bCs/>
                <w:szCs w:val="22"/>
              </w:rPr>
              <w:t>&amp; Provider Directory</w:t>
            </w:r>
            <w:r w:rsidR="008034E0" w:rsidRPr="008034E0">
              <w:rPr>
                <w:rFonts w:cs="Arial"/>
                <w:b/>
                <w:bCs/>
                <w:szCs w:val="22"/>
              </w:rPr>
              <w:t xml:space="preserve"> Lobby Notice</w:t>
            </w:r>
            <w:r w:rsidRPr="00FF6A98">
              <w:rPr>
                <w:rFonts w:cs="Arial"/>
                <w:szCs w:val="22"/>
              </w:rPr>
              <w:t xml:space="preserve"> </w:t>
            </w:r>
            <w:r w:rsidRPr="00D63FB6">
              <w:rPr>
                <w:rFonts w:cs="Arial"/>
                <w:color w:val="0000FF"/>
                <w:szCs w:val="22"/>
                <w:u w:val="single"/>
              </w:rPr>
              <w:t>http://ochealthinfo.</w:t>
            </w:r>
            <w:hyperlink r:id="rId11" w:history="1">
              <w:r w:rsidRPr="00D63FB6">
                <w:rPr>
                  <w:rStyle w:val="Hyperlink"/>
                  <w:rFonts w:cs="Arial"/>
                  <w:szCs w:val="22"/>
                </w:rPr>
                <w:t>com</w:t>
              </w:r>
            </w:hyperlink>
            <w:r w:rsidRPr="00D63FB6">
              <w:rPr>
                <w:rFonts w:cs="Arial"/>
                <w:color w:val="0000FF"/>
                <w:szCs w:val="22"/>
                <w:u w:val="single"/>
              </w:rPr>
              <w:t>/bhs/about/medi_cal</w:t>
            </w:r>
          </w:p>
          <w:p w14:paraId="7D83045D" w14:textId="1AFE1EE9" w:rsidR="00A56889" w:rsidRPr="00D23C67" w:rsidRDefault="00063D05" w:rsidP="00CF5E65">
            <w:pPr>
              <w:pStyle w:val="BodyText"/>
              <w:spacing w:after="0"/>
              <w:ind w:left="612"/>
              <w:rPr>
                <w:rFonts w:cs="Arial"/>
                <w:b/>
                <w:bCs/>
                <w:i/>
                <w:iCs/>
                <w:sz w:val="20"/>
              </w:rPr>
            </w:pPr>
            <w:r w:rsidRPr="00D23C67">
              <w:rPr>
                <w:rFonts w:cs="Arial"/>
                <w:b/>
                <w:bCs/>
                <w:i/>
                <w:iCs/>
                <w:sz w:val="20"/>
              </w:rPr>
              <w:t xml:space="preserve">* </w:t>
            </w:r>
            <w:r w:rsidR="0016399F" w:rsidRPr="00D23C67">
              <w:rPr>
                <w:rFonts w:cs="Arial"/>
                <w:i/>
                <w:iCs/>
                <w:sz w:val="20"/>
                <w:highlight w:val="yellow"/>
              </w:rPr>
              <w:t xml:space="preserve">Providers </w:t>
            </w:r>
            <w:r w:rsidR="00A56889" w:rsidRPr="00D23C67">
              <w:rPr>
                <w:rFonts w:cs="Arial"/>
                <w:i/>
                <w:iCs/>
                <w:sz w:val="20"/>
                <w:highlight w:val="yellow"/>
              </w:rPr>
              <w:t xml:space="preserve">and front office staff </w:t>
            </w:r>
            <w:r w:rsidR="0016399F" w:rsidRPr="00D23C67">
              <w:rPr>
                <w:rFonts w:cs="Arial"/>
                <w:i/>
                <w:iCs/>
                <w:sz w:val="20"/>
                <w:highlight w:val="yellow"/>
              </w:rPr>
              <w:t>must provide hard copies of the MHP handbook and the MHP Provider Directory to beneficiaries upon request</w:t>
            </w:r>
          </w:p>
          <w:p w14:paraId="0CBA6CDA" w14:textId="4AA283DA" w:rsidR="0042065A" w:rsidRPr="00D23C67" w:rsidRDefault="00A56889" w:rsidP="00CF5E65">
            <w:pPr>
              <w:pStyle w:val="BodyText"/>
              <w:spacing w:after="0"/>
              <w:ind w:left="612"/>
              <w:rPr>
                <w:rFonts w:cs="Arial"/>
                <w:i/>
                <w:iCs/>
                <w:sz w:val="20"/>
              </w:rPr>
            </w:pPr>
            <w:r w:rsidRPr="00D23C67">
              <w:rPr>
                <w:rFonts w:cs="Arial"/>
                <w:i/>
                <w:iCs/>
                <w:sz w:val="20"/>
              </w:rPr>
              <w:t>*Do staff know how to access the informing materials for beneficiaries?</w:t>
            </w:r>
            <w:r w:rsidR="0016399F" w:rsidRPr="00D23C67">
              <w:rPr>
                <w:rFonts w:cs="Arial"/>
                <w:i/>
                <w:iCs/>
                <w:sz w:val="20"/>
              </w:rPr>
              <w:t xml:space="preserve">  </w:t>
            </w:r>
          </w:p>
          <w:p w14:paraId="5AF750D7" w14:textId="3DCE284C" w:rsidR="000A35FC" w:rsidRPr="00D63FB6" w:rsidRDefault="000A35FC" w:rsidP="00CF5E65">
            <w:pPr>
              <w:pStyle w:val="BodyText"/>
              <w:spacing w:after="0"/>
              <w:ind w:left="612"/>
              <w:rPr>
                <w:rFonts w:cs="Arial"/>
                <w:b/>
                <w:bCs/>
                <w:szCs w:val="22"/>
              </w:rPr>
            </w:pPr>
            <w:r w:rsidRPr="00FF6A98">
              <w:rPr>
                <w:rFonts w:cs="Arial"/>
                <w:noProof/>
                <w:color w:val="0000FF"/>
                <w:szCs w:val="22"/>
              </w:rPr>
              <mc:AlternateContent>
                <mc:Choice Requires="wps">
                  <w:drawing>
                    <wp:anchor distT="0" distB="0" distL="114300" distR="114300" simplePos="0" relativeHeight="251663360" behindDoc="0" locked="0" layoutInCell="1" allowOverlap="1" wp14:anchorId="569B25CF" wp14:editId="69942122">
                      <wp:simplePos x="0" y="0"/>
                      <wp:positionH relativeFrom="column">
                        <wp:posOffset>-75565</wp:posOffset>
                      </wp:positionH>
                      <wp:positionV relativeFrom="paragraph">
                        <wp:posOffset>81280</wp:posOffset>
                      </wp:positionV>
                      <wp:extent cx="49098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90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6B6B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4pt" to="38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PNmQEAAIg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" strokecolor="black [3040]"/>
                  </w:pict>
                </mc:Fallback>
              </mc:AlternateContent>
            </w:r>
          </w:p>
          <w:p w14:paraId="2CCD0046" w14:textId="1C4F4BF3" w:rsidR="00CF5E65" w:rsidRPr="00C379DB" w:rsidRDefault="00CF5E65" w:rsidP="00211A52">
            <w:pPr>
              <w:pStyle w:val="ListParagraph"/>
              <w:numPr>
                <w:ilvl w:val="2"/>
                <w:numId w:val="27"/>
              </w:numPr>
              <w:tabs>
                <w:tab w:val="left" w:pos="342"/>
              </w:tabs>
              <w:ind w:left="612"/>
              <w:rPr>
                <w:rFonts w:cs="Arial"/>
                <w:bCs/>
                <w:szCs w:val="22"/>
              </w:rPr>
            </w:pPr>
            <w:r w:rsidRPr="00C379DB">
              <w:rPr>
                <w:rFonts w:ascii="Arial" w:hAnsi="Arial" w:cs="Arial"/>
                <w:b/>
                <w:iCs/>
                <w:sz w:val="22"/>
                <w:szCs w:val="22"/>
              </w:rPr>
              <w:t>Notice of Privacy Practices (NPP)</w:t>
            </w:r>
            <w:r w:rsidRPr="00C379DB">
              <w:rPr>
                <w:rFonts w:ascii="Arial" w:hAnsi="Arial" w:cs="Arial"/>
                <w:bCs/>
                <w:iCs/>
                <w:sz w:val="22"/>
                <w:szCs w:val="22"/>
              </w:rPr>
              <w:t xml:space="preserve"> </w:t>
            </w:r>
            <w:r w:rsidRPr="00C379DB">
              <w:rPr>
                <w:rFonts w:ascii="Arial" w:hAnsi="Arial" w:cs="Arial"/>
                <w:bCs/>
                <w:iCs/>
                <w:sz w:val="22"/>
                <w:szCs w:val="22"/>
                <w:highlight w:val="yellow"/>
              </w:rPr>
              <w:t xml:space="preserve">(Contract </w:t>
            </w:r>
            <w:r w:rsidR="009A4B50" w:rsidRPr="00C379DB">
              <w:rPr>
                <w:rFonts w:ascii="Arial" w:hAnsi="Arial" w:cs="Arial"/>
                <w:bCs/>
                <w:iCs/>
                <w:sz w:val="22"/>
                <w:szCs w:val="22"/>
                <w:highlight w:val="yellow"/>
              </w:rPr>
              <w:t xml:space="preserve">provider </w:t>
            </w:r>
            <w:r w:rsidRPr="00C379DB">
              <w:rPr>
                <w:rFonts w:ascii="Arial" w:hAnsi="Arial" w:cs="Arial"/>
                <w:bCs/>
                <w:iCs/>
                <w:sz w:val="22"/>
                <w:szCs w:val="22"/>
                <w:highlight w:val="yellow"/>
              </w:rPr>
              <w:t>can display their own NPPs)</w:t>
            </w:r>
            <w:r w:rsidRPr="00C379DB">
              <w:rPr>
                <w:rFonts w:ascii="Arial" w:hAnsi="Arial" w:cs="Arial"/>
                <w:bCs/>
                <w:iCs/>
                <w:sz w:val="22"/>
                <w:szCs w:val="22"/>
              </w:rPr>
              <w:t xml:space="preserve"> </w:t>
            </w:r>
            <w:r w:rsidRPr="00C379DB">
              <w:rPr>
                <w:rFonts w:ascii="Arial" w:hAnsi="Arial" w:cs="Arial"/>
                <w:bCs/>
                <w:sz w:val="22"/>
                <w:szCs w:val="22"/>
              </w:rPr>
              <w:t xml:space="preserve">- </w:t>
            </w:r>
            <w:r w:rsidRPr="00C379DB">
              <w:rPr>
                <w:rFonts w:ascii="Arial" w:hAnsi="Arial" w:cs="Arial"/>
                <w:bCs/>
                <w:i/>
                <w:sz w:val="22"/>
                <w:szCs w:val="22"/>
              </w:rPr>
              <w:t xml:space="preserve">English, Spanish, Vietnamese, Farsi, Korean, Arabic, Chinese </w:t>
            </w:r>
            <w:hyperlink r:id="rId12" w:history="1">
              <w:r w:rsidR="0039172D" w:rsidRPr="00C379DB">
                <w:rPr>
                  <w:rStyle w:val="Hyperlink"/>
                  <w:rFonts w:ascii="Arial" w:hAnsi="Arial" w:cs="Arial"/>
                  <w:bCs/>
                  <w:szCs w:val="22"/>
                </w:rPr>
                <w:t>https://www.ochealthinfo.com/providers-partners/policies-procedures/hipaa-privacy/notice-privacy-practices-npp</w:t>
              </w:r>
            </w:hyperlink>
          </w:p>
          <w:p w14:paraId="0AE04A10" w14:textId="77777777" w:rsidR="0039172D" w:rsidRDefault="0039172D" w:rsidP="00CF5E65">
            <w:pPr>
              <w:pStyle w:val="BodyText"/>
              <w:tabs>
                <w:tab w:val="left" w:pos="342"/>
              </w:tabs>
              <w:spacing w:after="0"/>
              <w:ind w:left="612"/>
              <w:rPr>
                <w:rFonts w:cs="Arial"/>
                <w:bCs/>
                <w:szCs w:val="22"/>
              </w:rPr>
            </w:pPr>
          </w:p>
          <w:p w14:paraId="1589FFBA" w14:textId="7552B21A" w:rsidR="008034E0" w:rsidRPr="008034E0" w:rsidRDefault="008034E0" w:rsidP="00CF5E65">
            <w:pPr>
              <w:rPr>
                <w:rFonts w:ascii="Arial" w:hAnsi="Arial" w:cs="Arial"/>
                <w:sz w:val="22"/>
                <w:szCs w:val="22"/>
              </w:rPr>
            </w:pPr>
            <w:r w:rsidRPr="00FF6A98">
              <w:rPr>
                <w:noProof/>
                <w:sz w:val="22"/>
                <w:szCs w:val="22"/>
              </w:rPr>
              <mc:AlternateContent>
                <mc:Choice Requires="wps">
                  <w:drawing>
                    <wp:anchor distT="0" distB="0" distL="114300" distR="114300" simplePos="0" relativeHeight="251684864" behindDoc="0" locked="0" layoutInCell="1" allowOverlap="1" wp14:anchorId="7869535C" wp14:editId="7900116F">
                      <wp:simplePos x="0" y="0"/>
                      <wp:positionH relativeFrom="column">
                        <wp:posOffset>-66040</wp:posOffset>
                      </wp:positionH>
                      <wp:positionV relativeFrom="paragraph">
                        <wp:posOffset>97155</wp:posOffset>
                      </wp:positionV>
                      <wp:extent cx="491934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919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52073" id="Straight Connector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2pt,7.65pt" to="38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" strokecolor="black [3040]"/>
                  </w:pict>
                </mc:Fallback>
              </mc:AlternateContent>
            </w:r>
          </w:p>
          <w:p w14:paraId="6A243E36" w14:textId="5B1358F6" w:rsidR="008034E0" w:rsidRPr="008034E0" w:rsidRDefault="008034E0" w:rsidP="00CF5E65">
            <w:pPr>
              <w:pStyle w:val="ListParagraph"/>
              <w:numPr>
                <w:ilvl w:val="2"/>
                <w:numId w:val="27"/>
              </w:numPr>
              <w:ind w:left="612"/>
              <w:rPr>
                <w:sz w:val="22"/>
                <w:szCs w:val="22"/>
              </w:rPr>
            </w:pPr>
            <w:r w:rsidRPr="008034E0">
              <w:rPr>
                <w:rFonts w:ascii="Arial" w:hAnsi="Arial" w:cs="Arial"/>
                <w:b/>
                <w:bCs/>
                <w:sz w:val="22"/>
                <w:szCs w:val="22"/>
              </w:rPr>
              <w:t>Interpreter Services</w:t>
            </w:r>
            <w:r w:rsidRPr="008034E0">
              <w:rPr>
                <w:rFonts w:ascii="Arial" w:hAnsi="Arial" w:cs="Arial"/>
                <w:sz w:val="22"/>
                <w:szCs w:val="22"/>
              </w:rPr>
              <w:t xml:space="preserve"> </w:t>
            </w:r>
            <w:r w:rsidRPr="00CF5E65">
              <w:rPr>
                <w:rFonts w:ascii="Arial" w:hAnsi="Arial" w:cs="Arial"/>
                <w:b/>
                <w:bCs/>
                <w:sz w:val="22"/>
                <w:szCs w:val="22"/>
              </w:rPr>
              <w:t>Available Poster</w:t>
            </w:r>
            <w:r w:rsidRPr="008034E0">
              <w:rPr>
                <w:rFonts w:ascii="Arial" w:hAnsi="Arial" w:cs="Arial"/>
                <w:sz w:val="22"/>
                <w:szCs w:val="22"/>
              </w:rPr>
              <w:t xml:space="preserve"> (</w:t>
            </w:r>
            <w:r w:rsidRPr="008034E0">
              <w:rPr>
                <w:rFonts w:ascii="Arial" w:hAnsi="Arial" w:cs="Arial"/>
                <w:bCs/>
                <w:sz w:val="22"/>
                <w:szCs w:val="22"/>
                <w:highlight w:val="yellow"/>
              </w:rPr>
              <w:t>Legal size - 8 1/2/ X 14 in</w:t>
            </w:r>
            <w:r w:rsidRPr="008034E0">
              <w:rPr>
                <w:rFonts w:ascii="Arial" w:hAnsi="Arial" w:cs="Arial"/>
                <w:bCs/>
                <w:sz w:val="22"/>
                <w:szCs w:val="22"/>
              </w:rPr>
              <w:t xml:space="preserve">) </w:t>
            </w:r>
            <w:hyperlink r:id="rId13" w:history="1">
              <w:r w:rsidRPr="008034E0">
                <w:rPr>
                  <w:rStyle w:val="Hyperlink"/>
                  <w:rFonts w:ascii="Arial" w:hAnsi="Arial" w:cs="Arial"/>
                  <w:bCs/>
                  <w:sz w:val="22"/>
                  <w:szCs w:val="22"/>
                </w:rPr>
                <w:t>https://www.ochealthinfo.com/sites/hca/files/2021-03/Interpretation_Services_Poster.pdf</w:t>
              </w:r>
            </w:hyperlink>
          </w:p>
          <w:p w14:paraId="0B738DF0" w14:textId="3E0C34CF" w:rsidR="008034E0" w:rsidRPr="00FF6A98" w:rsidRDefault="008034E0" w:rsidP="00CF5E65">
            <w:pPr>
              <w:pStyle w:val="ListParagraph"/>
              <w:ind w:left="612"/>
              <w:rPr>
                <w:sz w:val="22"/>
                <w:szCs w:val="22"/>
              </w:rPr>
            </w:pPr>
          </w:p>
          <w:p w14:paraId="6B18EE60" w14:textId="2D01362A" w:rsidR="008034E0" w:rsidRPr="008034E0" w:rsidRDefault="008034E0" w:rsidP="00CF5E65">
            <w:pPr>
              <w:pStyle w:val="ListParagraph"/>
              <w:numPr>
                <w:ilvl w:val="2"/>
                <w:numId w:val="27"/>
              </w:numPr>
              <w:ind w:left="612"/>
              <w:rPr>
                <w:sz w:val="22"/>
                <w:szCs w:val="22"/>
              </w:rPr>
            </w:pPr>
            <w:r w:rsidRPr="00CF5E65">
              <w:rPr>
                <w:rFonts w:ascii="Arial" w:hAnsi="Arial" w:cs="Arial"/>
                <w:b/>
                <w:sz w:val="22"/>
                <w:szCs w:val="22"/>
              </w:rPr>
              <w:lastRenderedPageBreak/>
              <w:t>Notice of Nondiscrimination Posters</w:t>
            </w:r>
            <w:r w:rsidRPr="008034E0">
              <w:rPr>
                <w:rFonts w:ascii="Arial" w:hAnsi="Arial" w:cs="Arial"/>
                <w:bCs/>
                <w:sz w:val="22"/>
                <w:szCs w:val="22"/>
              </w:rPr>
              <w:t xml:space="preserve"> </w:t>
            </w:r>
            <w:r w:rsidRPr="008034E0">
              <w:rPr>
                <w:rFonts w:ascii="Arial" w:hAnsi="Arial" w:cs="Arial"/>
                <w:bCs/>
                <w:sz w:val="22"/>
                <w:szCs w:val="22"/>
                <w:highlight w:val="yellow"/>
              </w:rPr>
              <w:t xml:space="preserve">(Contract </w:t>
            </w:r>
            <w:r w:rsidR="00CF5E65">
              <w:rPr>
                <w:rFonts w:ascii="Arial" w:hAnsi="Arial" w:cs="Arial"/>
                <w:bCs/>
                <w:sz w:val="22"/>
                <w:szCs w:val="22"/>
                <w:highlight w:val="yellow"/>
              </w:rPr>
              <w:t>pro</w:t>
            </w:r>
            <w:r w:rsidR="009A4B50">
              <w:rPr>
                <w:rFonts w:ascii="Arial" w:hAnsi="Arial" w:cs="Arial"/>
                <w:bCs/>
                <w:sz w:val="22"/>
                <w:szCs w:val="22"/>
                <w:highlight w:val="yellow"/>
              </w:rPr>
              <w:t xml:space="preserve">vider </w:t>
            </w:r>
            <w:r w:rsidRPr="008034E0">
              <w:rPr>
                <w:rFonts w:ascii="Arial" w:hAnsi="Arial" w:cs="Arial"/>
                <w:bCs/>
                <w:sz w:val="22"/>
                <w:szCs w:val="22"/>
                <w:highlight w:val="yellow"/>
              </w:rPr>
              <w:t>can use their own)</w:t>
            </w:r>
            <w:r w:rsidRPr="008034E0">
              <w:rPr>
                <w:rFonts w:ascii="Arial" w:hAnsi="Arial" w:cs="Arial"/>
                <w:bCs/>
                <w:sz w:val="22"/>
                <w:szCs w:val="22"/>
              </w:rPr>
              <w:t xml:space="preserve"> - </w:t>
            </w:r>
            <w:r w:rsidRPr="008034E0">
              <w:rPr>
                <w:rFonts w:ascii="Arial" w:hAnsi="Arial" w:cs="Arial"/>
                <w:bCs/>
                <w:i/>
                <w:sz w:val="22"/>
                <w:szCs w:val="22"/>
              </w:rPr>
              <w:t>English, Spanish, Vietnamese, Farsi, Korean, Arabic, Chinese</w:t>
            </w:r>
          </w:p>
          <w:p w14:paraId="367DCFF0" w14:textId="77777777" w:rsidR="008034E0" w:rsidRPr="00FF6A98" w:rsidRDefault="008034E0" w:rsidP="00CF5E65">
            <w:pPr>
              <w:pStyle w:val="ListParagraph"/>
              <w:ind w:left="612"/>
              <w:rPr>
                <w:sz w:val="22"/>
                <w:szCs w:val="22"/>
              </w:rPr>
            </w:pPr>
            <w:r w:rsidRPr="00FF6A98">
              <w:rPr>
                <w:noProof/>
                <w:sz w:val="22"/>
                <w:szCs w:val="22"/>
              </w:rPr>
              <mc:AlternateContent>
                <mc:Choice Requires="wps">
                  <w:drawing>
                    <wp:anchor distT="0" distB="0" distL="114300" distR="114300" simplePos="0" relativeHeight="251682816" behindDoc="0" locked="0" layoutInCell="1" allowOverlap="1" wp14:anchorId="283055FB" wp14:editId="615F37A7">
                      <wp:simplePos x="0" y="0"/>
                      <wp:positionH relativeFrom="column">
                        <wp:posOffset>-70485</wp:posOffset>
                      </wp:positionH>
                      <wp:positionV relativeFrom="paragraph">
                        <wp:posOffset>85408</wp:posOffset>
                      </wp:positionV>
                      <wp:extent cx="490061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900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9C041"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5pt,6.75pt" to="380.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9TmQEAAIgDAAAOAAAAZHJzL2Uyb0RvYy54bWysU01P3DAQvSP1P1i+d5OsU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" strokecolor="black [3040]"/>
                  </w:pict>
                </mc:Fallback>
              </mc:AlternateContent>
            </w:r>
          </w:p>
          <w:p w14:paraId="35DF90DC" w14:textId="0833AAB4" w:rsidR="00CF5E65" w:rsidRPr="00CF5E65" w:rsidRDefault="00CF5E65" w:rsidP="0049753E">
            <w:pPr>
              <w:pStyle w:val="BodyText"/>
              <w:numPr>
                <w:ilvl w:val="2"/>
                <w:numId w:val="27"/>
              </w:numPr>
              <w:tabs>
                <w:tab w:val="left" w:pos="342"/>
              </w:tabs>
              <w:spacing w:after="0"/>
              <w:ind w:left="612"/>
              <w:rPr>
                <w:rFonts w:cs="Arial"/>
                <w:bCs/>
                <w:szCs w:val="22"/>
              </w:rPr>
            </w:pPr>
            <w:r>
              <w:rPr>
                <w:rFonts w:cs="Arial"/>
                <w:b/>
                <w:szCs w:val="22"/>
              </w:rPr>
              <w:t>OC</w:t>
            </w:r>
            <w:r w:rsidRPr="00CF5E65">
              <w:rPr>
                <w:rFonts w:cs="Arial"/>
                <w:b/>
                <w:szCs w:val="22"/>
              </w:rPr>
              <w:t xml:space="preserve"> Patients’ Right</w:t>
            </w:r>
            <w:r>
              <w:rPr>
                <w:rFonts w:cs="Arial"/>
                <w:b/>
                <w:szCs w:val="22"/>
              </w:rPr>
              <w:t xml:space="preserve">s </w:t>
            </w:r>
            <w:r w:rsidRPr="00CF5E65">
              <w:rPr>
                <w:rFonts w:cs="Arial"/>
                <w:b/>
                <w:szCs w:val="22"/>
              </w:rPr>
              <w:t>Posters and Pamphlets</w:t>
            </w:r>
            <w:r w:rsidRPr="00CF7907">
              <w:rPr>
                <w:rFonts w:cs="Arial"/>
                <w:bCs/>
                <w:szCs w:val="22"/>
              </w:rPr>
              <w:t xml:space="preserve"> </w:t>
            </w:r>
            <w:r>
              <w:rPr>
                <w:rFonts w:cs="Arial"/>
                <w:bCs/>
                <w:szCs w:val="22"/>
              </w:rPr>
              <w:t xml:space="preserve">- </w:t>
            </w:r>
            <w:r w:rsidRPr="00125FA6">
              <w:rPr>
                <w:rFonts w:cs="Arial"/>
                <w:bCs/>
                <w:szCs w:val="22"/>
              </w:rPr>
              <w:t xml:space="preserve">English, Spanish, Vietnamese, Farsi, Korean, Arabic, </w:t>
            </w:r>
            <w:r>
              <w:rPr>
                <w:rFonts w:cs="Arial"/>
                <w:bCs/>
                <w:szCs w:val="22"/>
              </w:rPr>
              <w:t xml:space="preserve">and </w:t>
            </w:r>
            <w:r w:rsidRPr="00125FA6">
              <w:rPr>
                <w:rFonts w:cs="Arial"/>
                <w:bCs/>
                <w:szCs w:val="22"/>
              </w:rPr>
              <w:t>Chinese</w:t>
            </w:r>
            <w:r>
              <w:rPr>
                <w:rFonts w:cs="Arial"/>
                <w:bCs/>
                <w:szCs w:val="22"/>
              </w:rPr>
              <w:t xml:space="preserve"> </w:t>
            </w:r>
            <w:hyperlink r:id="rId14" w:history="1">
              <w:r w:rsidR="0049753E">
                <w:rPr>
                  <w:rStyle w:val="Hyperlink"/>
                </w:rPr>
                <w:t>https://turnbhs.org/orange-county-patients-rights-advocacy-posters/</w:t>
              </w:r>
            </w:hyperlink>
          </w:p>
          <w:p w14:paraId="4E705C85" w14:textId="7A6B9AA4" w:rsidR="00CF5E65" w:rsidRPr="00CF5E65" w:rsidRDefault="00CF5E65" w:rsidP="00CF5E65">
            <w:pPr>
              <w:pStyle w:val="BodyText"/>
              <w:tabs>
                <w:tab w:val="left" w:pos="342"/>
              </w:tabs>
              <w:spacing w:after="0"/>
              <w:ind w:left="612"/>
              <w:rPr>
                <w:rFonts w:cs="Arial"/>
                <w:bCs/>
                <w:szCs w:val="22"/>
              </w:rPr>
            </w:pPr>
            <w:r w:rsidRPr="00CF5E65">
              <w:rPr>
                <w:rFonts w:cs="Arial"/>
                <w:i/>
                <w:iCs/>
                <w:sz w:val="20"/>
                <w:highlight w:val="yellow"/>
              </w:rPr>
              <w:t xml:space="preserve">*Mental Health Systems/TURN </w:t>
            </w:r>
            <w:r w:rsidR="009A4B50">
              <w:rPr>
                <w:rFonts w:cs="Arial"/>
                <w:i/>
                <w:iCs/>
                <w:sz w:val="20"/>
                <w:highlight w:val="yellow"/>
              </w:rPr>
              <w:t xml:space="preserve">OC </w:t>
            </w:r>
            <w:r w:rsidRPr="00CF5E65">
              <w:rPr>
                <w:rFonts w:cs="Arial"/>
                <w:i/>
                <w:iCs/>
                <w:sz w:val="20"/>
                <w:highlight w:val="yellow"/>
              </w:rPr>
              <w:t>Patients’ Rights &amp; Advocacy (PRAS) is responsible for providing updates to the providers regarding Patients</w:t>
            </w:r>
            <w:r w:rsidR="009A4B50">
              <w:rPr>
                <w:rFonts w:cs="Arial"/>
                <w:i/>
                <w:iCs/>
                <w:sz w:val="20"/>
                <w:highlight w:val="yellow"/>
              </w:rPr>
              <w:t>’</w:t>
            </w:r>
            <w:r w:rsidRPr="00CF5E65">
              <w:rPr>
                <w:rFonts w:cs="Arial"/>
                <w:i/>
                <w:iCs/>
                <w:sz w:val="20"/>
                <w:highlight w:val="yellow"/>
              </w:rPr>
              <w:t xml:space="preserve"> Rights Posters and Pamphlets</w:t>
            </w:r>
          </w:p>
          <w:p w14:paraId="3731046A" w14:textId="77777777" w:rsidR="00D23C67" w:rsidRPr="00D23C67" w:rsidRDefault="00D23C67" w:rsidP="00CF5E65">
            <w:pPr>
              <w:rPr>
                <w:sz w:val="22"/>
                <w:szCs w:val="22"/>
              </w:rPr>
            </w:pPr>
          </w:p>
          <w:p w14:paraId="46D286CB" w14:textId="7FE52C3F" w:rsidR="008034E0" w:rsidRPr="008034E0" w:rsidRDefault="008034E0" w:rsidP="00CF5E65">
            <w:r>
              <w:rPr>
                <w:noProof/>
              </w:rPr>
              <mc:AlternateContent>
                <mc:Choice Requires="wps">
                  <w:drawing>
                    <wp:anchor distT="0" distB="0" distL="114300" distR="114300" simplePos="0" relativeHeight="251683840" behindDoc="0" locked="0" layoutInCell="1" allowOverlap="1" wp14:anchorId="1CE6E7B9" wp14:editId="615466D1">
                      <wp:simplePos x="0" y="0"/>
                      <wp:positionH relativeFrom="column">
                        <wp:posOffset>-80010</wp:posOffset>
                      </wp:positionH>
                      <wp:positionV relativeFrom="paragraph">
                        <wp:posOffset>101600</wp:posOffset>
                      </wp:positionV>
                      <wp:extent cx="4919662"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919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FAD3F"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3pt,8pt" to="38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" strokecolor="black [3040]"/>
                  </w:pict>
                </mc:Fallback>
              </mc:AlternateContent>
            </w:r>
          </w:p>
          <w:p w14:paraId="3E60A614" w14:textId="6257367F" w:rsidR="00AC1B75" w:rsidRPr="00FF6A98" w:rsidRDefault="00AC1B75" w:rsidP="00CF5E65">
            <w:pPr>
              <w:pStyle w:val="BodyText"/>
              <w:numPr>
                <w:ilvl w:val="2"/>
                <w:numId w:val="27"/>
              </w:numPr>
              <w:tabs>
                <w:tab w:val="left" w:pos="342"/>
              </w:tabs>
              <w:spacing w:before="240" w:after="0"/>
              <w:ind w:left="612"/>
              <w:rPr>
                <w:rFonts w:cs="Arial"/>
                <w:b/>
                <w:szCs w:val="22"/>
              </w:rPr>
            </w:pPr>
            <w:r w:rsidRPr="007F1C71">
              <w:rPr>
                <w:rFonts w:eastAsia="SimSun" w:cs="Arial"/>
                <w:b/>
                <w:bCs/>
                <w:szCs w:val="22"/>
              </w:rPr>
              <w:t>TBS Brochures</w:t>
            </w:r>
            <w:r w:rsidRPr="00FF6A98">
              <w:rPr>
                <w:rFonts w:eastAsia="SimSun" w:cs="Arial"/>
                <w:szCs w:val="22"/>
              </w:rPr>
              <w:t xml:space="preserve"> in </w:t>
            </w:r>
            <w:r w:rsidRPr="00FF6A98">
              <w:rPr>
                <w:rFonts w:eastAsia="SimSun" w:cs="Arial"/>
                <w:szCs w:val="22"/>
                <w:shd w:val="clear" w:color="auto" w:fill="FFFFFF" w:themeFill="background1"/>
              </w:rPr>
              <w:t>Lobby (</w:t>
            </w:r>
            <w:r w:rsidRPr="00FF6A98">
              <w:rPr>
                <w:rFonts w:eastAsia="SimSun" w:cs="Arial"/>
                <w:szCs w:val="22"/>
                <w:highlight w:val="yellow"/>
                <w:shd w:val="clear" w:color="auto" w:fill="FFFFFF" w:themeFill="background1"/>
              </w:rPr>
              <w:t>if authorized to provide TBS</w:t>
            </w:r>
            <w:r w:rsidRPr="00FF6A98">
              <w:rPr>
                <w:rFonts w:eastAsia="SimSun" w:cs="Arial"/>
                <w:szCs w:val="22"/>
                <w:shd w:val="clear" w:color="auto" w:fill="FFFFFF" w:themeFill="background1"/>
              </w:rPr>
              <w:t xml:space="preserve">)- </w:t>
            </w:r>
            <w:r w:rsidRPr="00FF6A98">
              <w:rPr>
                <w:rFonts w:cs="Arial"/>
                <w:i/>
                <w:iCs/>
                <w:szCs w:val="22"/>
              </w:rPr>
              <w:t>English, Spanish, Vietnamese, Farsi, Korean, Arabic, Chinese</w:t>
            </w:r>
            <w:r w:rsidRPr="00FF6A98">
              <w:rPr>
                <w:rFonts w:cs="Arial"/>
                <w:szCs w:val="22"/>
              </w:rPr>
              <w:t xml:space="preserve"> </w:t>
            </w:r>
          </w:p>
          <w:p w14:paraId="1931092F" w14:textId="2E8DC494" w:rsidR="00AC1B75" w:rsidRPr="00FF6A98" w:rsidRDefault="0049753E" w:rsidP="00CF5E65">
            <w:pPr>
              <w:pStyle w:val="BodyText"/>
              <w:tabs>
                <w:tab w:val="left" w:pos="342"/>
              </w:tabs>
              <w:spacing w:after="0"/>
              <w:ind w:left="612"/>
              <w:rPr>
                <w:rFonts w:cs="Arial"/>
                <w:b/>
                <w:szCs w:val="22"/>
              </w:rPr>
            </w:pPr>
            <w:hyperlink r:id="rId15" w:history="1">
              <w:r w:rsidRPr="00757534">
                <w:rPr>
                  <w:rStyle w:val="Hyperlink"/>
                  <w:rFonts w:cs="Arial"/>
                  <w:szCs w:val="22"/>
                </w:rPr>
                <w:t>https://www.ochealthinfo.com/about-hca/behavioral-health-services/more-bhs/children-youth-behavioral-health-cybh/QMS-cybh-2</w:t>
              </w:r>
            </w:hyperlink>
            <w:r>
              <w:rPr>
                <w:rFonts w:cs="Arial"/>
                <w:szCs w:val="22"/>
              </w:rPr>
              <w:t xml:space="preserve"> </w:t>
            </w:r>
          </w:p>
          <w:p w14:paraId="2899B86C" w14:textId="77777777" w:rsidR="00585DF1" w:rsidRDefault="00230246" w:rsidP="00CF5E65">
            <w:pPr>
              <w:pStyle w:val="ListParagraph"/>
              <w:ind w:left="612"/>
              <w:rPr>
                <w:rFonts w:cs="Arial"/>
                <w:color w:val="7030A0"/>
                <w:szCs w:val="22"/>
              </w:rPr>
            </w:pPr>
            <w:r w:rsidRPr="007F1C71">
              <w:rPr>
                <w:rFonts w:eastAsia="SimSun" w:cs="Arial"/>
                <w:b/>
                <w:bCs/>
                <w:noProof/>
                <w:szCs w:val="22"/>
              </w:rPr>
              <mc:AlternateContent>
                <mc:Choice Requires="wps">
                  <w:drawing>
                    <wp:anchor distT="0" distB="0" distL="114300" distR="114300" simplePos="0" relativeHeight="251665408" behindDoc="0" locked="0" layoutInCell="1" allowOverlap="1" wp14:anchorId="362F60CB" wp14:editId="501CEC6E">
                      <wp:simplePos x="0" y="0"/>
                      <wp:positionH relativeFrom="column">
                        <wp:posOffset>-66040</wp:posOffset>
                      </wp:positionH>
                      <wp:positionV relativeFrom="paragraph">
                        <wp:posOffset>208280</wp:posOffset>
                      </wp:positionV>
                      <wp:extent cx="49098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90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DA4F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pt,16.4pt" to="381.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PNmQEAAIg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" strokecolor="black [3040]"/>
                  </w:pict>
                </mc:Fallback>
              </mc:AlternateContent>
            </w:r>
            <w:r w:rsidR="00585DF1" w:rsidRPr="00556E6F">
              <w:rPr>
                <w:rFonts w:cs="Arial"/>
                <w:color w:val="7030A0"/>
                <w:szCs w:val="22"/>
              </w:rPr>
              <w:t xml:space="preserve"> </w:t>
            </w:r>
          </w:p>
          <w:p w14:paraId="6681A9D8" w14:textId="16A9416D" w:rsidR="002228C7" w:rsidRDefault="002228C7" w:rsidP="00CF5E65">
            <w:pPr>
              <w:pStyle w:val="ListParagraph"/>
              <w:ind w:left="612"/>
              <w:rPr>
                <w:rFonts w:cs="Arial"/>
                <w:color w:val="7030A0"/>
                <w:szCs w:val="22"/>
              </w:rPr>
            </w:pPr>
          </w:p>
          <w:p w14:paraId="5CAE81A9" w14:textId="77777777" w:rsidR="002415D4" w:rsidRPr="00FF6A98" w:rsidRDefault="002415D4" w:rsidP="00CF5E65">
            <w:pPr>
              <w:pStyle w:val="ListParagraph"/>
              <w:numPr>
                <w:ilvl w:val="2"/>
                <w:numId w:val="27"/>
              </w:numPr>
              <w:ind w:left="612"/>
              <w:rPr>
                <w:rFonts w:ascii="Arial" w:hAnsi="Arial" w:cs="Arial"/>
                <w:bCs/>
                <w:sz w:val="22"/>
                <w:szCs w:val="22"/>
              </w:rPr>
            </w:pPr>
            <w:r w:rsidRPr="00D63FB6">
              <w:rPr>
                <w:rFonts w:ascii="Arial" w:hAnsi="Arial" w:cs="Arial"/>
                <w:b/>
                <w:sz w:val="22"/>
                <w:szCs w:val="22"/>
              </w:rPr>
              <w:t>Intake Packets</w:t>
            </w:r>
            <w:r w:rsidRPr="00FF6A98">
              <w:rPr>
                <w:rFonts w:ascii="Arial" w:hAnsi="Arial" w:cs="Arial"/>
                <w:bCs/>
                <w:sz w:val="22"/>
                <w:szCs w:val="22"/>
              </w:rPr>
              <w:t xml:space="preserve"> (</w:t>
            </w:r>
            <w:r w:rsidRPr="00FF6A98">
              <w:rPr>
                <w:rFonts w:ascii="Arial" w:hAnsi="Arial" w:cs="Arial"/>
                <w:bCs/>
                <w:sz w:val="22"/>
                <w:szCs w:val="22"/>
                <w:highlight w:val="yellow"/>
              </w:rPr>
              <w:t>printed in threshold languages</w:t>
            </w:r>
            <w:r w:rsidRPr="00FF6A98">
              <w:rPr>
                <w:rFonts w:ascii="Arial" w:hAnsi="Arial" w:cs="Arial"/>
                <w:bCs/>
                <w:sz w:val="22"/>
                <w:szCs w:val="22"/>
              </w:rPr>
              <w:t xml:space="preserve">) - </w:t>
            </w:r>
          </w:p>
          <w:p w14:paraId="2DB12642" w14:textId="77777777" w:rsidR="002415D4" w:rsidRPr="00382757" w:rsidRDefault="002415D4" w:rsidP="00CF5E65">
            <w:pPr>
              <w:pStyle w:val="ListParagraph"/>
              <w:ind w:left="612"/>
              <w:rPr>
                <w:rFonts w:ascii="Arial" w:hAnsi="Arial" w:cs="Arial"/>
                <w:bCs/>
                <w:i/>
                <w:iCs/>
                <w:sz w:val="22"/>
                <w:szCs w:val="22"/>
              </w:rPr>
            </w:pPr>
            <w:r w:rsidRPr="00FF6A98">
              <w:rPr>
                <w:rFonts w:ascii="Arial" w:hAnsi="Arial" w:cs="Arial"/>
                <w:bCs/>
                <w:sz w:val="22"/>
                <w:szCs w:val="22"/>
              </w:rPr>
              <w:t>Advisement Checklist</w:t>
            </w:r>
            <w:r>
              <w:rPr>
                <w:rFonts w:ascii="Arial" w:hAnsi="Arial" w:cs="Arial"/>
                <w:bCs/>
                <w:sz w:val="22"/>
                <w:szCs w:val="22"/>
              </w:rPr>
              <w:t>,</w:t>
            </w:r>
          </w:p>
          <w:p w14:paraId="0015811B" w14:textId="77777777" w:rsidR="002415D4" w:rsidRDefault="002415D4" w:rsidP="00CF5E65">
            <w:pPr>
              <w:pStyle w:val="ListParagraph"/>
              <w:ind w:left="612"/>
              <w:rPr>
                <w:rFonts w:ascii="Arial" w:hAnsi="Arial" w:cs="Arial"/>
                <w:bCs/>
                <w:sz w:val="22"/>
                <w:szCs w:val="22"/>
              </w:rPr>
            </w:pPr>
            <w:r w:rsidRPr="00FF6A98">
              <w:rPr>
                <w:rFonts w:ascii="Arial" w:hAnsi="Arial" w:cs="Arial"/>
                <w:bCs/>
                <w:sz w:val="22"/>
                <w:szCs w:val="22"/>
              </w:rPr>
              <w:t>Link to MC MHP Handbook &amp; Provider Directory</w:t>
            </w:r>
            <w:r w:rsidRPr="00FF6A98">
              <w:rPr>
                <w:rFonts w:cs="Arial"/>
                <w:color w:val="0000FF"/>
                <w:sz w:val="22"/>
                <w:szCs w:val="22"/>
                <w:u w:val="single"/>
              </w:rPr>
              <w:t xml:space="preserve"> (</w:t>
            </w:r>
            <w:r w:rsidRPr="00FF6A98">
              <w:rPr>
                <w:rFonts w:ascii="Arial" w:hAnsi="Arial" w:cs="Arial"/>
                <w:color w:val="0000FF"/>
                <w:sz w:val="22"/>
                <w:szCs w:val="22"/>
                <w:u w:val="single"/>
              </w:rPr>
              <w:t>http://ochealthinfo.</w:t>
            </w:r>
            <w:hyperlink r:id="rId16" w:history="1">
              <w:r w:rsidRPr="00FF6A98">
                <w:rPr>
                  <w:rStyle w:val="Hyperlink"/>
                  <w:rFonts w:ascii="Arial" w:hAnsi="Arial" w:cs="Arial"/>
                  <w:sz w:val="22"/>
                  <w:szCs w:val="22"/>
                </w:rPr>
                <w:t>com</w:t>
              </w:r>
            </w:hyperlink>
            <w:r w:rsidRPr="00FF6A98">
              <w:rPr>
                <w:rFonts w:ascii="Arial" w:hAnsi="Arial" w:cs="Arial"/>
                <w:color w:val="0000FF"/>
                <w:sz w:val="22"/>
                <w:szCs w:val="22"/>
                <w:u w:val="single"/>
              </w:rPr>
              <w:t>/bhs/about/medi_cal)</w:t>
            </w:r>
            <w:r w:rsidRPr="00FF6A98">
              <w:rPr>
                <w:rFonts w:ascii="Arial" w:hAnsi="Arial" w:cs="Arial"/>
                <w:bCs/>
                <w:sz w:val="22"/>
                <w:szCs w:val="22"/>
              </w:rPr>
              <w:t xml:space="preserve">, </w:t>
            </w:r>
          </w:p>
          <w:p w14:paraId="704D8586" w14:textId="1351DB7B" w:rsidR="008034E0" w:rsidRPr="00F9799A" w:rsidRDefault="002415D4" w:rsidP="00CF5E65">
            <w:pPr>
              <w:pStyle w:val="ListParagraph"/>
              <w:ind w:left="612"/>
              <w:rPr>
                <w:rFonts w:ascii="Arial" w:hAnsi="Arial" w:cs="Arial"/>
                <w:bCs/>
                <w:sz w:val="22"/>
                <w:szCs w:val="22"/>
              </w:rPr>
            </w:pPr>
            <w:r w:rsidRPr="00FF6A98">
              <w:rPr>
                <w:rFonts w:ascii="Arial" w:hAnsi="Arial" w:cs="Arial"/>
                <w:bCs/>
                <w:sz w:val="22"/>
                <w:szCs w:val="22"/>
              </w:rPr>
              <w:t>Copy of County and Contract NPPs, County and Contract NPP acknowledgment receipts</w:t>
            </w:r>
            <w:r w:rsidRPr="00556E6F">
              <w:rPr>
                <w:rFonts w:cs="Arial"/>
                <w:b/>
                <w:szCs w:val="22"/>
              </w:rPr>
              <w:t xml:space="preserve">     </w:t>
            </w:r>
          </w:p>
          <w:p w14:paraId="5B47DDB7" w14:textId="77777777" w:rsidR="008034E0" w:rsidRDefault="008034E0" w:rsidP="00CF5E65">
            <w:pPr>
              <w:rPr>
                <w:rFonts w:cs="Arial"/>
                <w:b/>
                <w:szCs w:val="22"/>
              </w:rPr>
            </w:pPr>
          </w:p>
          <w:p w14:paraId="1482571D" w14:textId="77777777" w:rsidR="00F9799A" w:rsidRDefault="00F9799A" w:rsidP="00CF5E65">
            <w:pPr>
              <w:rPr>
                <w:rFonts w:cs="Arial"/>
                <w:b/>
                <w:szCs w:val="22"/>
              </w:rPr>
            </w:pPr>
          </w:p>
          <w:p w14:paraId="35AEEEBA" w14:textId="77777777" w:rsidR="00F9799A" w:rsidRDefault="00F9799A" w:rsidP="00CF5E65">
            <w:pPr>
              <w:rPr>
                <w:rFonts w:cs="Arial"/>
                <w:b/>
                <w:szCs w:val="22"/>
              </w:rPr>
            </w:pPr>
          </w:p>
          <w:p w14:paraId="632A5847" w14:textId="77777777" w:rsidR="00F9799A" w:rsidRDefault="00F9799A" w:rsidP="00CF5E65">
            <w:pPr>
              <w:rPr>
                <w:rFonts w:cs="Arial"/>
                <w:b/>
                <w:szCs w:val="22"/>
              </w:rPr>
            </w:pPr>
          </w:p>
          <w:p w14:paraId="3B9CDE09" w14:textId="77777777" w:rsidR="00F9799A" w:rsidRDefault="00F9799A" w:rsidP="00CF5E65">
            <w:pPr>
              <w:rPr>
                <w:rFonts w:cs="Arial"/>
                <w:b/>
                <w:szCs w:val="22"/>
              </w:rPr>
            </w:pPr>
          </w:p>
          <w:p w14:paraId="48693509" w14:textId="77777777" w:rsidR="00F9799A" w:rsidRDefault="00F9799A" w:rsidP="00CF5E65">
            <w:pPr>
              <w:rPr>
                <w:rFonts w:cs="Arial"/>
                <w:b/>
                <w:szCs w:val="22"/>
              </w:rPr>
            </w:pPr>
          </w:p>
          <w:p w14:paraId="4D712676" w14:textId="77777777" w:rsidR="00F9799A" w:rsidRDefault="00F9799A" w:rsidP="008034E0">
            <w:pPr>
              <w:rPr>
                <w:rFonts w:cs="Arial"/>
                <w:b/>
                <w:szCs w:val="22"/>
              </w:rPr>
            </w:pPr>
          </w:p>
          <w:p w14:paraId="3D00AB38" w14:textId="2287C3D9" w:rsidR="009A4B50" w:rsidRPr="008034E0" w:rsidRDefault="009A4B50" w:rsidP="008034E0">
            <w:pPr>
              <w:rPr>
                <w:rFonts w:cs="Arial"/>
                <w:b/>
                <w:szCs w:val="22"/>
              </w:rPr>
            </w:pPr>
          </w:p>
        </w:tc>
        <w:tc>
          <w:tcPr>
            <w:tcW w:w="720" w:type="dxa"/>
            <w:tcBorders>
              <w:bottom w:val="single" w:sz="6" w:space="0" w:color="auto"/>
            </w:tcBorders>
            <w:shd w:val="clear" w:color="auto" w:fill="auto"/>
          </w:tcPr>
          <w:p w14:paraId="5DB5541D" w14:textId="5194F0DA" w:rsidR="002D4346" w:rsidRDefault="002D4346">
            <w:pPr>
              <w:spacing w:before="120" w:after="40"/>
              <w:jc w:val="center"/>
              <w:rPr>
                <w:rFonts w:ascii="Arial" w:hAnsi="Arial" w:cs="Arial"/>
                <w:sz w:val="22"/>
              </w:rPr>
            </w:pPr>
          </w:p>
        </w:tc>
        <w:tc>
          <w:tcPr>
            <w:tcW w:w="720" w:type="dxa"/>
            <w:tcBorders>
              <w:right w:val="nil"/>
            </w:tcBorders>
            <w:shd w:val="clear" w:color="auto" w:fill="auto"/>
          </w:tcPr>
          <w:p w14:paraId="1068D566" w14:textId="58A8FA8B" w:rsidR="002D4346" w:rsidRDefault="002D4346" w:rsidP="00E369E7">
            <w:pPr>
              <w:pStyle w:val="NoSpacing"/>
            </w:pPr>
          </w:p>
        </w:tc>
        <w:tc>
          <w:tcPr>
            <w:tcW w:w="6750" w:type="dxa"/>
            <w:tcBorders>
              <w:top w:val="single" w:sz="4" w:space="0" w:color="auto"/>
              <w:left w:val="single" w:sz="4" w:space="0" w:color="auto"/>
              <w:right w:val="single" w:sz="4" w:space="0" w:color="auto"/>
            </w:tcBorders>
            <w:shd w:val="clear" w:color="auto" w:fill="auto"/>
          </w:tcPr>
          <w:p w14:paraId="6F609AFA" w14:textId="68265A69" w:rsidR="004F2723" w:rsidRDefault="004F2723" w:rsidP="004F2723">
            <w:pPr>
              <w:spacing w:before="120"/>
              <w:rPr>
                <w:rFonts w:ascii="Arial" w:hAnsi="Arial" w:cs="Arial"/>
                <w:sz w:val="22"/>
              </w:rPr>
            </w:pPr>
            <w:r>
              <w:rPr>
                <w:rFonts w:ascii="Arial" w:hAnsi="Arial" w:cs="Arial"/>
                <w:sz w:val="22"/>
              </w:rPr>
              <w:t xml:space="preserve">Prior to </w:t>
            </w:r>
            <w:proofErr w:type="spellStart"/>
            <w:r>
              <w:rPr>
                <w:rFonts w:ascii="Arial" w:hAnsi="Arial" w:cs="Arial"/>
                <w:sz w:val="22"/>
              </w:rPr>
              <w:t>provider</w:t>
            </w:r>
            <w:proofErr w:type="spellEnd"/>
            <w:r>
              <w:rPr>
                <w:rFonts w:ascii="Arial" w:hAnsi="Arial" w:cs="Arial"/>
                <w:sz w:val="22"/>
              </w:rPr>
              <w:t xml:space="preserve"> onsite review, check threshold language(s) requirements for the provider.</w:t>
            </w:r>
          </w:p>
          <w:p w14:paraId="22675612" w14:textId="77777777" w:rsidR="004F2723" w:rsidRDefault="004F2723" w:rsidP="004F2723">
            <w:pPr>
              <w:spacing w:before="120"/>
              <w:rPr>
                <w:rFonts w:ascii="Arial" w:hAnsi="Arial" w:cs="Arial"/>
                <w:sz w:val="22"/>
              </w:rPr>
            </w:pPr>
          </w:p>
          <w:p w14:paraId="20CF5D02" w14:textId="77777777" w:rsidR="00C3341E" w:rsidRPr="00B92A22" w:rsidRDefault="00C3341E" w:rsidP="00B92A22">
            <w:pPr>
              <w:spacing w:after="60"/>
              <w:rPr>
                <w:rFonts w:ascii="Arial" w:hAnsi="Arial" w:cs="Arial"/>
                <w:b/>
                <w:i/>
                <w:color w:val="0000FF"/>
                <w:sz w:val="22"/>
                <w:szCs w:val="22"/>
              </w:rPr>
            </w:pPr>
            <w:r w:rsidRPr="00B92A22">
              <w:rPr>
                <w:rFonts w:ascii="Arial" w:hAnsi="Arial" w:cs="Arial"/>
                <w:b/>
                <w:color w:val="0000FF"/>
                <w:sz w:val="22"/>
                <w:szCs w:val="22"/>
              </w:rPr>
              <w:t>CCR,</w:t>
            </w:r>
            <w:r w:rsidRPr="00B92A22">
              <w:rPr>
                <w:rFonts w:ascii="Arial" w:hAnsi="Arial" w:cs="Arial"/>
                <w:b/>
                <w:i/>
                <w:color w:val="0000FF"/>
                <w:sz w:val="22"/>
                <w:szCs w:val="22"/>
              </w:rPr>
              <w:t xml:space="preserve"> Title 9, </w:t>
            </w:r>
            <w:r w:rsidR="0052148B" w:rsidRPr="00B92A22">
              <w:rPr>
                <w:rFonts w:ascii="Arial" w:hAnsi="Arial" w:cs="Arial"/>
                <w:b/>
                <w:i/>
                <w:color w:val="0000FF"/>
                <w:sz w:val="22"/>
                <w:szCs w:val="22"/>
              </w:rPr>
              <w:t>S</w:t>
            </w:r>
            <w:r w:rsidRPr="00B92A22">
              <w:rPr>
                <w:rFonts w:ascii="Arial" w:hAnsi="Arial" w:cs="Arial"/>
                <w:b/>
                <w:i/>
                <w:color w:val="0000FF"/>
                <w:sz w:val="22"/>
                <w:szCs w:val="22"/>
              </w:rPr>
              <w:t>ection 1810.360 (b) (3)</w:t>
            </w:r>
            <w:r w:rsidR="002B77A2" w:rsidRPr="00B92A22">
              <w:rPr>
                <w:rFonts w:ascii="Arial" w:hAnsi="Arial" w:cs="Arial"/>
                <w:b/>
                <w:i/>
                <w:color w:val="0000FF"/>
                <w:sz w:val="22"/>
                <w:szCs w:val="22"/>
              </w:rPr>
              <w:t>,</w:t>
            </w:r>
            <w:r w:rsidRPr="00B92A22">
              <w:rPr>
                <w:rFonts w:ascii="Arial" w:hAnsi="Arial" w:cs="Arial"/>
                <w:b/>
                <w:i/>
                <w:color w:val="0000FF"/>
                <w:sz w:val="22"/>
                <w:szCs w:val="22"/>
              </w:rPr>
              <w:t xml:space="preserve"> (d) and (e)</w:t>
            </w:r>
          </w:p>
          <w:p w14:paraId="4E2FDCFC" w14:textId="77777777" w:rsidR="008B2D7F" w:rsidRPr="00B92A22" w:rsidRDefault="002B77A2" w:rsidP="00B92A22">
            <w:pPr>
              <w:spacing w:after="80"/>
              <w:rPr>
                <w:rFonts w:ascii="Arial" w:hAnsi="Arial" w:cs="Arial"/>
                <w:i/>
                <w:color w:val="0000FF"/>
                <w:sz w:val="22"/>
                <w:szCs w:val="22"/>
              </w:rPr>
            </w:pPr>
            <w:r w:rsidRPr="00B92A22">
              <w:rPr>
                <w:rFonts w:ascii="Arial" w:hAnsi="Arial" w:cs="Arial"/>
                <w:i/>
                <w:color w:val="0000FF"/>
                <w:sz w:val="22"/>
                <w:szCs w:val="22"/>
              </w:rPr>
              <w:t>(b)</w:t>
            </w:r>
            <w:r w:rsidR="000042EB" w:rsidRPr="00B92A22">
              <w:rPr>
                <w:rFonts w:ascii="Arial" w:hAnsi="Arial" w:cs="Arial"/>
                <w:i/>
                <w:color w:val="0000FF"/>
                <w:sz w:val="22"/>
                <w:szCs w:val="22"/>
              </w:rPr>
              <w:t xml:space="preserve"> </w:t>
            </w:r>
            <w:r w:rsidRPr="00B92A22">
              <w:rPr>
                <w:rFonts w:ascii="Arial" w:hAnsi="Arial" w:cs="Arial"/>
                <w:i/>
                <w:color w:val="0000FF"/>
                <w:sz w:val="22"/>
                <w:szCs w:val="22"/>
              </w:rPr>
              <w:t>Prior to</w:t>
            </w:r>
            <w:r w:rsidR="008B2D7F" w:rsidRPr="00B92A22">
              <w:rPr>
                <w:rFonts w:ascii="Arial" w:hAnsi="Arial" w:cs="Arial"/>
                <w:i/>
                <w:color w:val="0000FF"/>
                <w:sz w:val="22"/>
                <w:szCs w:val="22"/>
              </w:rPr>
              <w:t xml:space="preserve"> the</w:t>
            </w:r>
            <w:r w:rsidRPr="00B92A22">
              <w:rPr>
                <w:rFonts w:ascii="Arial" w:hAnsi="Arial" w:cs="Arial"/>
                <w:i/>
                <w:color w:val="0000FF"/>
                <w:sz w:val="22"/>
                <w:szCs w:val="22"/>
              </w:rPr>
              <w:t xml:space="preserve"> date the MHP begins operation, the Department shall mail</w:t>
            </w:r>
            <w:r w:rsidR="008B2D7F" w:rsidRPr="00B92A22">
              <w:rPr>
                <w:rFonts w:ascii="Arial" w:hAnsi="Arial" w:cs="Arial"/>
                <w:i/>
                <w:color w:val="0000FF"/>
                <w:sz w:val="22"/>
                <w:szCs w:val="22"/>
              </w:rPr>
              <w:t xml:space="preserve"> </w:t>
            </w:r>
            <w:r w:rsidRPr="00B92A22">
              <w:rPr>
                <w:rFonts w:ascii="Arial" w:hAnsi="Arial" w:cs="Arial"/>
                <w:i/>
                <w:color w:val="0000FF"/>
                <w:sz w:val="22"/>
                <w:szCs w:val="22"/>
              </w:rPr>
              <w:t>a notice to all beneficiaries in a county containing the following information:</w:t>
            </w:r>
          </w:p>
          <w:p w14:paraId="1D3D7F6C" w14:textId="77777777" w:rsidR="002B77A2" w:rsidRPr="00B92A22" w:rsidRDefault="002B77A2" w:rsidP="00B92A22">
            <w:pPr>
              <w:spacing w:after="80"/>
              <w:rPr>
                <w:rFonts w:ascii="Arial" w:hAnsi="Arial" w:cs="Arial"/>
                <w:i/>
                <w:color w:val="0000FF"/>
                <w:sz w:val="22"/>
                <w:szCs w:val="22"/>
              </w:rPr>
            </w:pPr>
            <w:r w:rsidRPr="00B92A22">
              <w:rPr>
                <w:rFonts w:ascii="Arial" w:hAnsi="Arial" w:cs="Arial"/>
                <w:i/>
                <w:color w:val="0000FF"/>
                <w:sz w:val="22"/>
                <w:szCs w:val="22"/>
              </w:rPr>
              <w:t>(3) The availability of a booklet and provider list that contain the information required by Title 42, Code of Federal Regulations, Section 438.10(f)(6) and (g).</w:t>
            </w:r>
          </w:p>
          <w:p w14:paraId="5B4E1DD6" w14:textId="77777777" w:rsidR="00C3341E" w:rsidRPr="00B92A22" w:rsidRDefault="00C3341E" w:rsidP="00B92A22">
            <w:pPr>
              <w:spacing w:after="80"/>
              <w:rPr>
                <w:rFonts w:ascii="Arial" w:hAnsi="Arial" w:cs="Arial"/>
                <w:i/>
                <w:color w:val="0000FF"/>
                <w:sz w:val="22"/>
                <w:szCs w:val="22"/>
              </w:rPr>
            </w:pPr>
            <w:r w:rsidRPr="00B92A22">
              <w:rPr>
                <w:rFonts w:ascii="Arial" w:hAnsi="Arial" w:cs="Arial"/>
                <w:i/>
                <w:color w:val="0000FF"/>
                <w:sz w:val="22"/>
                <w:szCs w:val="22"/>
              </w:rPr>
              <w:t xml:space="preserve">(d) The Department shall provide an annual written notice to all Medi-Cal beneficiaries informing them of their right to request and obtain a booklet and provider list from the MHP that contains the information required by Title 42, Code of Federal Regulations, Section 438.10 (f) (6) and (g). </w:t>
            </w:r>
          </w:p>
          <w:p w14:paraId="5EDB7F25" w14:textId="77777777" w:rsidR="00C3341E" w:rsidRPr="00B92A22" w:rsidRDefault="00C3341E" w:rsidP="00B92A22">
            <w:pPr>
              <w:spacing w:after="80"/>
              <w:rPr>
                <w:rFonts w:ascii="Arial" w:hAnsi="Arial" w:cs="Arial"/>
                <w:i/>
                <w:color w:val="0000FF"/>
                <w:sz w:val="22"/>
                <w:szCs w:val="22"/>
              </w:rPr>
            </w:pPr>
            <w:r w:rsidRPr="00B92A22">
              <w:rPr>
                <w:rFonts w:ascii="Arial" w:hAnsi="Arial" w:cs="Arial"/>
                <w:i/>
                <w:color w:val="0000FF"/>
                <w:sz w:val="22"/>
                <w:szCs w:val="22"/>
              </w:rPr>
              <w:t xml:space="preserve">(e) The MHP of the beneficiary shall provide its beneficiaries with a booklet and provider list upon request and when a beneficiary first receives a specialty mental health service from the MHP or its contract providers. This responsibility applies to the beneficiary’s receipt of any specialty mental health services, including but not limited to an assessment to determine whether medical necessity criteria pursuant to Section 1830.205 are met. </w:t>
            </w:r>
          </w:p>
          <w:p w14:paraId="25A99791" w14:textId="77777777" w:rsidR="00C3341E" w:rsidRPr="00B92A22" w:rsidRDefault="008B2D7F" w:rsidP="00B92A22">
            <w:pPr>
              <w:spacing w:after="80"/>
              <w:rPr>
                <w:rFonts w:ascii="Arial" w:hAnsi="Arial" w:cs="Arial"/>
                <w:b/>
                <w:i/>
                <w:color w:val="0000FF"/>
                <w:sz w:val="22"/>
                <w:szCs w:val="22"/>
              </w:rPr>
            </w:pPr>
            <w:r w:rsidRPr="00B92A22">
              <w:rPr>
                <w:rFonts w:ascii="Arial" w:hAnsi="Arial" w:cs="Arial"/>
                <w:b/>
                <w:i/>
                <w:color w:val="0000FF"/>
                <w:sz w:val="22"/>
                <w:szCs w:val="22"/>
              </w:rPr>
              <w:t xml:space="preserve">CCR, </w:t>
            </w:r>
            <w:r w:rsidR="00C3341E" w:rsidRPr="00B92A22">
              <w:rPr>
                <w:rFonts w:ascii="Arial" w:hAnsi="Arial" w:cs="Arial"/>
                <w:b/>
                <w:i/>
                <w:color w:val="0000FF"/>
                <w:sz w:val="22"/>
                <w:szCs w:val="22"/>
              </w:rPr>
              <w:t>Title 9, Section 1810.410 (e) (4)</w:t>
            </w:r>
          </w:p>
          <w:p w14:paraId="76286971" w14:textId="77777777" w:rsidR="000447A7" w:rsidRPr="00B92A22" w:rsidRDefault="001822DA">
            <w:pPr>
              <w:spacing w:before="120"/>
              <w:rPr>
                <w:rFonts w:ascii="Arial" w:hAnsi="Arial" w:cs="Arial"/>
                <w:sz w:val="22"/>
                <w:szCs w:val="22"/>
                <w:u w:val="single"/>
              </w:rPr>
            </w:pPr>
            <w:r w:rsidRPr="00B92A22">
              <w:rPr>
                <w:rFonts w:ascii="Arial" w:hAnsi="Arial" w:cs="Arial"/>
                <w:i/>
                <w:color w:val="0000FF"/>
                <w:sz w:val="22"/>
                <w:szCs w:val="22"/>
              </w:rPr>
              <w:t>G</w:t>
            </w:r>
            <w:r w:rsidR="00C3341E" w:rsidRPr="00B92A22">
              <w:rPr>
                <w:rFonts w:ascii="Arial" w:hAnsi="Arial" w:cs="Arial"/>
                <w:i/>
                <w:color w:val="0000FF"/>
                <w:sz w:val="22"/>
                <w:szCs w:val="22"/>
              </w:rPr>
              <w:t>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w:t>
            </w:r>
            <w:r w:rsidR="0052148B" w:rsidRPr="00B92A22">
              <w:rPr>
                <w:rFonts w:ascii="Arial" w:hAnsi="Arial" w:cs="Arial"/>
                <w:i/>
                <w:color w:val="0000FF"/>
                <w:sz w:val="22"/>
                <w:szCs w:val="22"/>
              </w:rPr>
              <w:t>(c)</w:t>
            </w:r>
            <w:r w:rsidR="00C3341E" w:rsidRPr="00B92A22">
              <w:rPr>
                <w:rFonts w:ascii="Arial" w:hAnsi="Arial" w:cs="Arial"/>
                <w:i/>
                <w:color w:val="0000FF"/>
                <w:sz w:val="22"/>
                <w:szCs w:val="22"/>
              </w:rPr>
              <w:t xml:space="preserve">(1), and mental health education materials used by the MHP, in threshold languages, based on the threshold languages in the </w:t>
            </w:r>
            <w:proofErr w:type="gramStart"/>
            <w:r w:rsidR="00C3341E" w:rsidRPr="00B92A22">
              <w:rPr>
                <w:rFonts w:ascii="Arial" w:hAnsi="Arial" w:cs="Arial"/>
                <w:i/>
                <w:color w:val="0000FF"/>
                <w:sz w:val="22"/>
                <w:szCs w:val="22"/>
              </w:rPr>
              <w:t>county as a whole</w:t>
            </w:r>
            <w:proofErr w:type="gramEnd"/>
            <w:r w:rsidR="00C3341E" w:rsidRPr="00B92A22">
              <w:rPr>
                <w:rFonts w:ascii="Arial" w:hAnsi="Arial" w:cs="Arial"/>
                <w:i/>
                <w:color w:val="0000FF"/>
                <w:sz w:val="22"/>
                <w:szCs w:val="22"/>
              </w:rPr>
              <w:t>.</w:t>
            </w:r>
          </w:p>
        </w:tc>
      </w:tr>
    </w:tbl>
    <w:p w14:paraId="591D0E72" w14:textId="6C03299D" w:rsidR="000447A7" w:rsidRDefault="000447A7"/>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0"/>
      </w:tblGrid>
      <w:tr w:rsidR="000447A7" w14:paraId="450536FF" w14:textId="77777777" w:rsidTr="0022769E">
        <w:tc>
          <w:tcPr>
            <w:tcW w:w="6300" w:type="dxa"/>
            <w:tcBorders>
              <w:bottom w:val="nil"/>
            </w:tcBorders>
            <w:shd w:val="pct15" w:color="auto" w:fill="auto"/>
          </w:tcPr>
          <w:p w14:paraId="4AC008A0" w14:textId="77777777" w:rsidR="000447A7" w:rsidRDefault="000447A7" w:rsidP="00320669">
            <w:pPr>
              <w:pStyle w:val="Heading4"/>
              <w:tabs>
                <w:tab w:val="left" w:pos="3582"/>
              </w:tabs>
              <w:jc w:val="left"/>
              <w:rPr>
                <w:rFonts w:ascii="Arial" w:hAnsi="Arial" w:cs="Arial"/>
                <w:sz w:val="22"/>
              </w:rPr>
            </w:pPr>
            <w:r w:rsidRPr="00202CF2">
              <w:rPr>
                <w:rFonts w:ascii="Arial Black" w:hAnsi="Arial Black" w:cs="Arial"/>
                <w:szCs w:val="24"/>
              </w:rPr>
              <w:t>CATEGORY 1</w:t>
            </w:r>
            <w:r>
              <w:rPr>
                <w:rFonts w:ascii="Arial" w:hAnsi="Arial" w:cs="Arial"/>
                <w:sz w:val="22"/>
              </w:rPr>
              <w:t xml:space="preserve">: </w:t>
            </w:r>
            <w:r w:rsidRPr="00202CF2">
              <w:rPr>
                <w:rFonts w:ascii="Arial" w:hAnsi="Arial" w:cs="Arial"/>
                <w:sz w:val="22"/>
              </w:rPr>
              <w:t>POSTED BROCHURES AND NOTICES</w:t>
            </w:r>
            <w:r w:rsidR="00831EAC">
              <w:rPr>
                <w:rFonts w:ascii="Arial" w:hAnsi="Arial" w:cs="Arial"/>
                <w:sz w:val="22"/>
              </w:rPr>
              <w:t xml:space="preserve">   </w:t>
            </w:r>
            <w:r w:rsidR="00831EAC">
              <w:rPr>
                <w:rFonts w:ascii="Arial" w:hAnsi="Arial" w:cs="Arial"/>
                <w:sz w:val="22"/>
              </w:rPr>
              <w:br/>
            </w:r>
            <w:r w:rsidR="00831EAC" w:rsidRPr="00320669">
              <w:rPr>
                <w:rFonts w:ascii="Arial" w:hAnsi="Arial" w:cs="Arial"/>
                <w:i/>
                <w:sz w:val="22"/>
              </w:rPr>
              <w:t xml:space="preserve">                             </w:t>
            </w:r>
            <w:r w:rsidR="00320669">
              <w:rPr>
                <w:rFonts w:ascii="Arial" w:hAnsi="Arial" w:cs="Arial"/>
                <w:i/>
                <w:sz w:val="22"/>
              </w:rPr>
              <w:t xml:space="preserve">                                                </w:t>
            </w:r>
            <w:proofErr w:type="gramStart"/>
            <w:r w:rsidR="00320669">
              <w:rPr>
                <w:rFonts w:ascii="Arial" w:hAnsi="Arial" w:cs="Arial"/>
                <w:i/>
                <w:sz w:val="22"/>
              </w:rPr>
              <w:t xml:space="preserve">  </w:t>
            </w:r>
            <w:r w:rsidR="00831EAC" w:rsidRPr="00320669">
              <w:rPr>
                <w:rFonts w:ascii="Arial" w:hAnsi="Arial" w:cs="Arial"/>
                <w:i/>
                <w:sz w:val="22"/>
              </w:rPr>
              <w:t xml:space="preserve"> </w:t>
            </w:r>
            <w:r w:rsidR="00831EAC" w:rsidRPr="00320669">
              <w:rPr>
                <w:rFonts w:ascii="Arial" w:hAnsi="Arial" w:cs="Arial"/>
                <w:b w:val="0"/>
                <w:i/>
                <w:sz w:val="22"/>
              </w:rPr>
              <w:t>(</w:t>
            </w:r>
            <w:proofErr w:type="gramEnd"/>
            <w:r w:rsidR="00320669" w:rsidRPr="00320669">
              <w:rPr>
                <w:rFonts w:ascii="Arial" w:hAnsi="Arial" w:cs="Arial"/>
                <w:b w:val="0"/>
                <w:i/>
                <w:sz w:val="22"/>
              </w:rPr>
              <w:t>C</w:t>
            </w:r>
            <w:r w:rsidR="00831EAC" w:rsidRPr="00320669">
              <w:rPr>
                <w:rFonts w:ascii="Arial" w:hAnsi="Arial" w:cs="Arial"/>
                <w:b w:val="0"/>
                <w:i/>
                <w:sz w:val="22"/>
              </w:rPr>
              <w:t>ontinued)</w:t>
            </w:r>
          </w:p>
        </w:tc>
        <w:tc>
          <w:tcPr>
            <w:tcW w:w="1440" w:type="dxa"/>
            <w:gridSpan w:val="2"/>
            <w:tcBorders>
              <w:bottom w:val="nil"/>
            </w:tcBorders>
            <w:shd w:val="pct15" w:color="auto" w:fill="auto"/>
          </w:tcPr>
          <w:p w14:paraId="4417BA77" w14:textId="77777777" w:rsidR="000447A7" w:rsidRDefault="000447A7" w:rsidP="008628DA">
            <w:pPr>
              <w:pStyle w:val="Heading4"/>
              <w:tabs>
                <w:tab w:val="left" w:pos="3582"/>
              </w:tabs>
              <w:rPr>
                <w:rFonts w:ascii="Arial" w:hAnsi="Arial" w:cs="Arial"/>
                <w:sz w:val="22"/>
              </w:rPr>
            </w:pPr>
            <w:r>
              <w:rPr>
                <w:rFonts w:ascii="Arial" w:hAnsi="Arial" w:cs="Arial"/>
                <w:sz w:val="22"/>
              </w:rPr>
              <w:t>Criteria Met</w:t>
            </w:r>
          </w:p>
        </w:tc>
        <w:tc>
          <w:tcPr>
            <w:tcW w:w="6750" w:type="dxa"/>
            <w:tcBorders>
              <w:bottom w:val="nil"/>
            </w:tcBorders>
            <w:shd w:val="pct15" w:color="auto" w:fill="auto"/>
          </w:tcPr>
          <w:p w14:paraId="5D5946FD" w14:textId="77777777" w:rsidR="000447A7" w:rsidRDefault="000447A7" w:rsidP="008628DA">
            <w:pPr>
              <w:pStyle w:val="Heading4"/>
              <w:tabs>
                <w:tab w:val="left" w:pos="3582"/>
              </w:tabs>
              <w:jc w:val="left"/>
              <w:rPr>
                <w:rFonts w:ascii="Arial" w:hAnsi="Arial" w:cs="Arial"/>
                <w:sz w:val="22"/>
              </w:rPr>
            </w:pPr>
          </w:p>
        </w:tc>
      </w:tr>
      <w:tr w:rsidR="000447A7" w14:paraId="5E70B918" w14:textId="77777777" w:rsidTr="0022769E">
        <w:tc>
          <w:tcPr>
            <w:tcW w:w="6300" w:type="dxa"/>
            <w:tcBorders>
              <w:bottom w:val="nil"/>
            </w:tcBorders>
            <w:shd w:val="pct15" w:color="auto" w:fill="auto"/>
          </w:tcPr>
          <w:p w14:paraId="741B9B5E" w14:textId="77777777" w:rsidR="000447A7" w:rsidRDefault="000447A7" w:rsidP="008628DA">
            <w:pPr>
              <w:spacing w:before="120" w:after="40"/>
              <w:rPr>
                <w:rFonts w:ascii="Arial" w:hAnsi="Arial" w:cs="Arial"/>
                <w:b/>
                <w:sz w:val="22"/>
              </w:rPr>
            </w:pPr>
            <w:r>
              <w:rPr>
                <w:rFonts w:ascii="Arial" w:hAnsi="Arial" w:cs="Arial"/>
                <w:b/>
                <w:sz w:val="22"/>
              </w:rPr>
              <w:t>FEDERAL AND STATE CRITERIA</w:t>
            </w:r>
          </w:p>
        </w:tc>
        <w:tc>
          <w:tcPr>
            <w:tcW w:w="720" w:type="dxa"/>
            <w:tcBorders>
              <w:bottom w:val="nil"/>
            </w:tcBorders>
            <w:shd w:val="pct15" w:color="auto" w:fill="auto"/>
          </w:tcPr>
          <w:p w14:paraId="622450F8" w14:textId="77777777" w:rsidR="000447A7" w:rsidRDefault="000447A7" w:rsidP="008628DA">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nil"/>
            </w:tcBorders>
            <w:shd w:val="pct15" w:color="auto" w:fill="auto"/>
          </w:tcPr>
          <w:p w14:paraId="2643229F" w14:textId="77777777" w:rsidR="000447A7" w:rsidRDefault="000447A7" w:rsidP="008628DA">
            <w:pPr>
              <w:spacing w:before="120" w:after="40"/>
              <w:jc w:val="center"/>
              <w:rPr>
                <w:rFonts w:ascii="Arial" w:hAnsi="Arial" w:cs="Arial"/>
                <w:b/>
                <w:sz w:val="22"/>
              </w:rPr>
            </w:pPr>
            <w:r>
              <w:rPr>
                <w:rFonts w:ascii="Arial" w:hAnsi="Arial" w:cs="Arial"/>
                <w:b/>
                <w:sz w:val="22"/>
              </w:rPr>
              <w:t>NO</w:t>
            </w:r>
          </w:p>
        </w:tc>
        <w:tc>
          <w:tcPr>
            <w:tcW w:w="6750" w:type="dxa"/>
            <w:tcBorders>
              <w:bottom w:val="nil"/>
            </w:tcBorders>
            <w:shd w:val="pct15" w:color="auto" w:fill="auto"/>
          </w:tcPr>
          <w:p w14:paraId="7893F025" w14:textId="77777777" w:rsidR="000447A7" w:rsidRDefault="000447A7" w:rsidP="008628DA">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B50DF" w14:paraId="31D143B2" w14:textId="77777777" w:rsidTr="00F9799A">
        <w:trPr>
          <w:trHeight w:val="3414"/>
        </w:trPr>
        <w:tc>
          <w:tcPr>
            <w:tcW w:w="6300" w:type="dxa"/>
            <w:tcBorders>
              <w:left w:val="single" w:sz="4" w:space="0" w:color="auto"/>
            </w:tcBorders>
            <w:shd w:val="clear" w:color="auto" w:fill="FFFFFF" w:themeFill="background1"/>
          </w:tcPr>
          <w:p w14:paraId="710CBB19" w14:textId="6FEB2B2A" w:rsidR="00DA57AB" w:rsidRPr="008034E0" w:rsidRDefault="002A033F" w:rsidP="008034E0">
            <w:pPr>
              <w:pStyle w:val="ListParagraph"/>
              <w:numPr>
                <w:ilvl w:val="0"/>
                <w:numId w:val="28"/>
              </w:numPr>
              <w:tabs>
                <w:tab w:val="left" w:pos="522"/>
              </w:tabs>
              <w:spacing w:before="120" w:after="40"/>
              <w:rPr>
                <w:rFonts w:ascii="Arial" w:hAnsi="Arial" w:cs="Arial"/>
                <w:sz w:val="22"/>
                <w:szCs w:val="22"/>
              </w:rPr>
            </w:pPr>
            <w:r>
              <w:rPr>
                <w:rFonts w:ascii="Arial" w:hAnsi="Arial" w:cs="Arial"/>
                <w:sz w:val="22"/>
                <w:szCs w:val="22"/>
              </w:rPr>
              <w:t xml:space="preserve"> </w:t>
            </w:r>
            <w:r w:rsidR="000A35FC" w:rsidRPr="000A35FC">
              <w:rPr>
                <w:rFonts w:ascii="Arial" w:hAnsi="Arial" w:cs="Arial"/>
                <w:sz w:val="22"/>
                <w:szCs w:val="22"/>
              </w:rPr>
              <w:t xml:space="preserve">The </w:t>
            </w:r>
            <w:r w:rsidR="000A35FC" w:rsidRPr="008034E0">
              <w:rPr>
                <w:rFonts w:ascii="Arial" w:hAnsi="Arial" w:cs="Arial"/>
                <w:b/>
                <w:bCs/>
                <w:sz w:val="22"/>
                <w:szCs w:val="22"/>
                <w:u w:val="single"/>
              </w:rPr>
              <w:t>provider list</w:t>
            </w:r>
            <w:r w:rsidR="000A35FC" w:rsidRPr="000A35FC">
              <w:rPr>
                <w:rFonts w:ascii="Arial" w:hAnsi="Arial" w:cs="Arial"/>
                <w:sz w:val="22"/>
                <w:szCs w:val="22"/>
              </w:rPr>
              <w:t xml:space="preserve"> per MHP policies and procedures?</w:t>
            </w:r>
          </w:p>
          <w:p w14:paraId="28C94D27" w14:textId="77777777" w:rsidR="000A35FC" w:rsidRPr="000A35FC" w:rsidRDefault="000A35FC" w:rsidP="000A35FC">
            <w:pPr>
              <w:pStyle w:val="ListParagraph"/>
              <w:tabs>
                <w:tab w:val="left" w:pos="522"/>
              </w:tabs>
              <w:spacing w:before="120" w:after="40"/>
              <w:ind w:left="630"/>
              <w:rPr>
                <w:rFonts w:ascii="Arial" w:hAnsi="Arial" w:cs="Arial"/>
                <w:i/>
                <w:iCs/>
                <w:color w:val="0000FF"/>
                <w:sz w:val="18"/>
                <w:szCs w:val="18"/>
              </w:rPr>
            </w:pPr>
            <w:r w:rsidRPr="000A35FC">
              <w:rPr>
                <w:rFonts w:ascii="Arial" w:hAnsi="Arial" w:cs="Arial"/>
                <w:i/>
                <w:iCs/>
                <w:color w:val="0000FF"/>
                <w:sz w:val="18"/>
                <w:szCs w:val="18"/>
              </w:rPr>
              <w:t>MHP Contract, Exhibit A, Attachment 1, Section 7.</w:t>
            </w:r>
          </w:p>
          <w:p w14:paraId="4DA190A2" w14:textId="246F8EE4" w:rsidR="000A35FC" w:rsidRPr="000A35FC" w:rsidRDefault="000A35FC" w:rsidP="000A35FC">
            <w:pPr>
              <w:pStyle w:val="ListParagraph"/>
              <w:tabs>
                <w:tab w:val="left" w:pos="522"/>
              </w:tabs>
              <w:spacing w:before="120" w:after="40"/>
              <w:ind w:left="630"/>
              <w:rPr>
                <w:rFonts w:ascii="Arial" w:hAnsi="Arial" w:cs="Arial"/>
                <w:i/>
                <w:iCs/>
                <w:color w:val="0000FF"/>
                <w:sz w:val="18"/>
                <w:szCs w:val="18"/>
              </w:rPr>
            </w:pPr>
            <w:r w:rsidRPr="000A35FC">
              <w:rPr>
                <w:rFonts w:ascii="Arial" w:hAnsi="Arial" w:cs="Arial"/>
                <w:i/>
                <w:iCs/>
                <w:color w:val="0000FF"/>
                <w:sz w:val="18"/>
                <w:szCs w:val="18"/>
              </w:rPr>
              <w:t xml:space="preserve">CCR, Title </w:t>
            </w:r>
            <w:proofErr w:type="gramStart"/>
            <w:r w:rsidRPr="000A35FC">
              <w:rPr>
                <w:rFonts w:ascii="Arial" w:hAnsi="Arial" w:cs="Arial"/>
                <w:i/>
                <w:iCs/>
                <w:color w:val="0000FF"/>
                <w:sz w:val="18"/>
                <w:szCs w:val="18"/>
              </w:rPr>
              <w:t>9,  §</w:t>
            </w:r>
            <w:proofErr w:type="gramEnd"/>
            <w:r w:rsidRPr="000A35FC">
              <w:rPr>
                <w:rFonts w:ascii="Arial" w:hAnsi="Arial" w:cs="Arial"/>
                <w:i/>
                <w:iCs/>
                <w:color w:val="0000FF"/>
                <w:sz w:val="18"/>
                <w:szCs w:val="18"/>
              </w:rPr>
              <w:t xml:space="preserve"> 1810.360 (b)(3),(d)and (e) CCR, Title 9,  § 1810.410 (e) (4) </w:t>
            </w:r>
          </w:p>
          <w:p w14:paraId="5792297D" w14:textId="2700BD0E" w:rsidR="00DA57AB" w:rsidRPr="0016399F" w:rsidRDefault="008034E0" w:rsidP="004B2FE6">
            <w:pPr>
              <w:pStyle w:val="BodyText"/>
              <w:numPr>
                <w:ilvl w:val="2"/>
                <w:numId w:val="35"/>
              </w:numPr>
              <w:spacing w:after="0"/>
              <w:rPr>
                <w:rFonts w:cs="Arial"/>
                <w:b/>
                <w:bCs/>
                <w:szCs w:val="22"/>
              </w:rPr>
            </w:pPr>
            <w:r w:rsidRPr="008034E0">
              <w:rPr>
                <w:rFonts w:cs="Arial"/>
                <w:b/>
                <w:bCs/>
                <w:szCs w:val="22"/>
              </w:rPr>
              <w:t>MHP Beneficiary Handbook Specialty Mental Health Services &amp; Provider Directory Lobby Notice</w:t>
            </w:r>
            <w:r w:rsidRPr="00FF6A98">
              <w:rPr>
                <w:rFonts w:cs="Arial"/>
                <w:szCs w:val="22"/>
              </w:rPr>
              <w:t xml:space="preserve"> </w:t>
            </w:r>
            <w:r w:rsidR="00DA57AB" w:rsidRPr="00D63FB6">
              <w:rPr>
                <w:rFonts w:cs="Arial"/>
                <w:color w:val="0000FF"/>
                <w:szCs w:val="22"/>
                <w:u w:val="single"/>
              </w:rPr>
              <w:t>http://ochealthinfo.</w:t>
            </w:r>
            <w:hyperlink r:id="rId17" w:history="1">
              <w:r w:rsidR="00DA57AB" w:rsidRPr="00D63FB6">
                <w:rPr>
                  <w:rStyle w:val="Hyperlink"/>
                  <w:rFonts w:cs="Arial"/>
                  <w:szCs w:val="22"/>
                </w:rPr>
                <w:t>com</w:t>
              </w:r>
            </w:hyperlink>
            <w:r w:rsidR="00DA57AB" w:rsidRPr="00D63FB6">
              <w:rPr>
                <w:rFonts w:cs="Arial"/>
                <w:color w:val="0000FF"/>
                <w:szCs w:val="22"/>
                <w:u w:val="single"/>
              </w:rPr>
              <w:t>/bhs/about/medi_cal</w:t>
            </w:r>
          </w:p>
          <w:p w14:paraId="2E62C0B5" w14:textId="77777777" w:rsidR="001F3BA8" w:rsidRPr="009A4B50" w:rsidRDefault="001F3BA8" w:rsidP="009A4B50">
            <w:pPr>
              <w:pStyle w:val="BodyText"/>
              <w:spacing w:after="0"/>
              <w:ind w:left="720"/>
              <w:rPr>
                <w:rFonts w:cs="Arial"/>
                <w:b/>
                <w:bCs/>
                <w:i/>
                <w:iCs/>
                <w:sz w:val="20"/>
              </w:rPr>
            </w:pPr>
            <w:r w:rsidRPr="009A4B50">
              <w:rPr>
                <w:rFonts w:cs="Arial"/>
                <w:b/>
                <w:bCs/>
                <w:i/>
                <w:iCs/>
                <w:sz w:val="20"/>
              </w:rPr>
              <w:t xml:space="preserve">* </w:t>
            </w:r>
            <w:r w:rsidRPr="009A4B50">
              <w:rPr>
                <w:rFonts w:cs="Arial"/>
                <w:i/>
                <w:iCs/>
                <w:sz w:val="20"/>
                <w:highlight w:val="yellow"/>
              </w:rPr>
              <w:t>Providers and front office staff must provide hard copies of the MHP handbook and the MHP Provider Directory to beneficiaries upon request</w:t>
            </w:r>
          </w:p>
          <w:p w14:paraId="426EEF26" w14:textId="485324B3" w:rsidR="00475ABE" w:rsidRPr="009A4B50" w:rsidRDefault="001F3BA8" w:rsidP="009A4B50">
            <w:pPr>
              <w:pStyle w:val="BodyText"/>
              <w:spacing w:after="0"/>
              <w:ind w:left="720"/>
              <w:rPr>
                <w:rFonts w:cs="Arial"/>
                <w:i/>
                <w:iCs/>
                <w:sz w:val="20"/>
              </w:rPr>
            </w:pPr>
            <w:r w:rsidRPr="009A4B50">
              <w:rPr>
                <w:rFonts w:cs="Arial"/>
                <w:i/>
                <w:iCs/>
                <w:sz w:val="20"/>
              </w:rPr>
              <w:t>*</w:t>
            </w:r>
            <w:r w:rsidR="009A4B50" w:rsidRPr="009A4B50">
              <w:rPr>
                <w:rFonts w:cs="Arial"/>
                <w:i/>
                <w:iCs/>
                <w:sz w:val="20"/>
              </w:rPr>
              <w:t xml:space="preserve"> </w:t>
            </w:r>
            <w:r w:rsidRPr="009A4B50">
              <w:rPr>
                <w:rFonts w:cs="Arial"/>
                <w:i/>
                <w:iCs/>
                <w:sz w:val="20"/>
              </w:rPr>
              <w:t>Do staff know how to access the informing materials for beneficiaries?</w:t>
            </w:r>
          </w:p>
          <w:p w14:paraId="31B4297E" w14:textId="2264AE17" w:rsidR="00932600" w:rsidRDefault="00C8027C" w:rsidP="00932600">
            <w:pPr>
              <w:pStyle w:val="ListParagraph"/>
              <w:tabs>
                <w:tab w:val="left" w:pos="522"/>
              </w:tabs>
              <w:spacing w:before="120" w:after="40"/>
              <w:ind w:left="630"/>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0ADA9223" wp14:editId="71E043C7">
                      <wp:simplePos x="0" y="0"/>
                      <wp:positionH relativeFrom="column">
                        <wp:posOffset>-85090</wp:posOffset>
                      </wp:positionH>
                      <wp:positionV relativeFrom="paragraph">
                        <wp:posOffset>97791</wp:posOffset>
                      </wp:positionV>
                      <wp:extent cx="922020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2202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28859"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7.7pt" to="719.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" strokecolor="black [3040]"/>
                  </w:pict>
                </mc:Fallback>
              </mc:AlternateContent>
            </w:r>
          </w:p>
          <w:p w14:paraId="7DB3F8C6" w14:textId="508FB3FE" w:rsidR="004B50DF" w:rsidRPr="009A4B50" w:rsidRDefault="002A033F" w:rsidP="000A35FC">
            <w:pPr>
              <w:pStyle w:val="ListParagraph"/>
              <w:numPr>
                <w:ilvl w:val="0"/>
                <w:numId w:val="28"/>
              </w:numPr>
              <w:tabs>
                <w:tab w:val="left" w:pos="522"/>
              </w:tabs>
              <w:spacing w:before="120" w:after="40"/>
              <w:rPr>
                <w:rFonts w:ascii="Arial" w:hAnsi="Arial" w:cs="Arial"/>
                <w:sz w:val="22"/>
                <w:szCs w:val="22"/>
              </w:rPr>
            </w:pPr>
            <w:r>
              <w:rPr>
                <w:rFonts w:ascii="Arial" w:hAnsi="Arial" w:cs="Arial"/>
                <w:sz w:val="22"/>
                <w:szCs w:val="22"/>
              </w:rPr>
              <w:t xml:space="preserve"> </w:t>
            </w:r>
            <w:r w:rsidR="004B50DF" w:rsidRPr="009A4B50">
              <w:rPr>
                <w:rFonts w:ascii="Arial" w:hAnsi="Arial" w:cs="Arial"/>
                <w:sz w:val="22"/>
                <w:szCs w:val="22"/>
              </w:rPr>
              <w:t xml:space="preserve">The </w:t>
            </w:r>
            <w:r w:rsidR="004B50DF" w:rsidRPr="009A4B50">
              <w:rPr>
                <w:rFonts w:ascii="Arial" w:hAnsi="Arial" w:cs="Arial"/>
                <w:b/>
                <w:bCs/>
                <w:sz w:val="22"/>
                <w:szCs w:val="22"/>
                <w:u w:val="single"/>
              </w:rPr>
              <w:t>posted notice</w:t>
            </w:r>
            <w:r w:rsidR="004B50DF" w:rsidRPr="009A4B50">
              <w:rPr>
                <w:rFonts w:ascii="Arial" w:hAnsi="Arial" w:cs="Arial"/>
                <w:sz w:val="22"/>
                <w:szCs w:val="22"/>
              </w:rPr>
              <w:t xml:space="preserve"> explaining grievance, </w:t>
            </w:r>
            <w:proofErr w:type="gramStart"/>
            <w:r w:rsidR="004B50DF" w:rsidRPr="009A4B50">
              <w:rPr>
                <w:rFonts w:ascii="Arial" w:hAnsi="Arial" w:cs="Arial"/>
                <w:sz w:val="22"/>
                <w:szCs w:val="22"/>
              </w:rPr>
              <w:t xml:space="preserve">appeal,   </w:t>
            </w:r>
            <w:proofErr w:type="gramEnd"/>
            <w:r w:rsidR="004B50DF" w:rsidRPr="009A4B50">
              <w:rPr>
                <w:rFonts w:ascii="Arial" w:hAnsi="Arial" w:cs="Arial"/>
                <w:sz w:val="22"/>
                <w:szCs w:val="22"/>
              </w:rPr>
              <w:t xml:space="preserve">       </w:t>
            </w:r>
            <w:r w:rsidR="00ED484D" w:rsidRPr="009A4B50">
              <w:rPr>
                <w:rFonts w:ascii="Arial" w:hAnsi="Arial" w:cs="Arial"/>
                <w:sz w:val="22"/>
                <w:szCs w:val="22"/>
              </w:rPr>
              <w:t xml:space="preserve">expedited appeal, </w:t>
            </w:r>
            <w:r w:rsidR="004B50DF" w:rsidRPr="009A4B50">
              <w:rPr>
                <w:rFonts w:ascii="Arial" w:hAnsi="Arial" w:cs="Arial"/>
                <w:sz w:val="22"/>
                <w:szCs w:val="22"/>
              </w:rPr>
              <w:t>and fair hearings processes?</w:t>
            </w:r>
          </w:p>
          <w:p w14:paraId="7C5BBE36" w14:textId="77777777" w:rsidR="00DB297F" w:rsidRPr="00FF6A98" w:rsidRDefault="00DB297F" w:rsidP="00F90B48">
            <w:pPr>
              <w:pStyle w:val="BodyText"/>
              <w:tabs>
                <w:tab w:val="left" w:pos="522"/>
              </w:tabs>
              <w:spacing w:after="0"/>
              <w:ind w:left="531" w:hanging="9"/>
              <w:rPr>
                <w:i/>
                <w:color w:val="0000FF"/>
                <w:sz w:val="18"/>
                <w:szCs w:val="18"/>
              </w:rPr>
            </w:pPr>
            <w:r w:rsidRPr="00FF6A98">
              <w:rPr>
                <w:i/>
                <w:color w:val="0000FF"/>
                <w:sz w:val="18"/>
                <w:szCs w:val="18"/>
              </w:rPr>
              <w:t xml:space="preserve">MHP Contract, Exhibit A, Attachment 1, </w:t>
            </w:r>
            <w:r w:rsidR="00D12A38" w:rsidRPr="00FF6A98">
              <w:rPr>
                <w:rFonts w:cs="Arial"/>
                <w:i/>
                <w:color w:val="0000FF"/>
                <w:sz w:val="18"/>
                <w:szCs w:val="18"/>
              </w:rPr>
              <w:t>Section 15</w:t>
            </w:r>
            <w:r w:rsidR="0044484D" w:rsidRPr="00FF6A98">
              <w:rPr>
                <w:rFonts w:cs="Arial"/>
                <w:i/>
                <w:color w:val="0000FF"/>
                <w:sz w:val="18"/>
                <w:szCs w:val="18"/>
              </w:rPr>
              <w:t>.</w:t>
            </w:r>
          </w:p>
          <w:p w14:paraId="669D083D" w14:textId="77777777" w:rsidR="004B50DF" w:rsidRPr="00FF6A98" w:rsidRDefault="00DB297F" w:rsidP="00F90B48">
            <w:pPr>
              <w:pStyle w:val="BodyText"/>
              <w:tabs>
                <w:tab w:val="left" w:pos="522"/>
              </w:tabs>
              <w:spacing w:after="0"/>
              <w:ind w:left="531" w:hanging="9"/>
              <w:rPr>
                <w:rFonts w:cs="Arial"/>
                <w:i/>
                <w:color w:val="0000FF"/>
                <w:sz w:val="18"/>
                <w:szCs w:val="18"/>
              </w:rPr>
            </w:pPr>
            <w:r w:rsidRPr="00FF6A98">
              <w:rPr>
                <w:rFonts w:cs="Arial"/>
                <w:i/>
                <w:color w:val="0000FF"/>
                <w:sz w:val="18"/>
                <w:szCs w:val="18"/>
              </w:rPr>
              <w:t xml:space="preserve">CCR, Title 9, </w:t>
            </w:r>
            <w:r w:rsidR="001F1056" w:rsidRPr="00FF6A98">
              <w:rPr>
                <w:rFonts w:cs="Arial"/>
                <w:i/>
                <w:color w:val="0000FF"/>
                <w:sz w:val="18"/>
                <w:szCs w:val="18"/>
              </w:rPr>
              <w:t>§</w:t>
            </w:r>
            <w:r w:rsidRPr="00FF6A98">
              <w:rPr>
                <w:rFonts w:cs="Arial"/>
                <w:i/>
                <w:color w:val="0000FF"/>
                <w:sz w:val="18"/>
                <w:szCs w:val="18"/>
              </w:rPr>
              <w:t xml:space="preserve"> 1850.205 (</w:t>
            </w:r>
            <w:r w:rsidR="002B77A2" w:rsidRPr="00FF6A98">
              <w:rPr>
                <w:rFonts w:cs="Arial"/>
                <w:i/>
                <w:color w:val="0000FF"/>
                <w:sz w:val="18"/>
                <w:szCs w:val="18"/>
              </w:rPr>
              <w:t>c</w:t>
            </w:r>
            <w:r w:rsidRPr="00FF6A98">
              <w:rPr>
                <w:rFonts w:cs="Arial"/>
                <w:i/>
                <w:color w:val="0000FF"/>
                <w:sz w:val="18"/>
                <w:szCs w:val="18"/>
              </w:rPr>
              <w:t>)</w:t>
            </w:r>
            <w:r w:rsidR="00166851" w:rsidRPr="00FF6A98">
              <w:rPr>
                <w:rFonts w:cs="Arial"/>
                <w:i/>
                <w:color w:val="0000FF"/>
                <w:sz w:val="18"/>
                <w:szCs w:val="18"/>
              </w:rPr>
              <w:t>(1)</w:t>
            </w:r>
            <w:r w:rsidR="002B77A2" w:rsidRPr="00FF6A98">
              <w:rPr>
                <w:rFonts w:cs="Arial"/>
                <w:i/>
                <w:color w:val="0000FF"/>
                <w:sz w:val="18"/>
                <w:szCs w:val="18"/>
              </w:rPr>
              <w:t>(B)</w:t>
            </w:r>
          </w:p>
          <w:p w14:paraId="7F332B12" w14:textId="64020C3C" w:rsidR="002E21D2" w:rsidRPr="00932600" w:rsidRDefault="00755948" w:rsidP="00932600">
            <w:pPr>
              <w:pStyle w:val="BodyText"/>
              <w:tabs>
                <w:tab w:val="left" w:pos="522"/>
              </w:tabs>
              <w:spacing w:after="0"/>
              <w:ind w:left="531" w:hanging="9"/>
              <w:rPr>
                <w:rFonts w:cs="Arial"/>
                <w:i/>
                <w:color w:val="0000FF"/>
                <w:sz w:val="18"/>
                <w:szCs w:val="18"/>
              </w:rPr>
            </w:pPr>
            <w:r w:rsidRPr="00FF6A98">
              <w:rPr>
                <w:rFonts w:cs="Arial"/>
                <w:i/>
                <w:color w:val="0000FF"/>
                <w:sz w:val="18"/>
                <w:szCs w:val="18"/>
              </w:rPr>
              <w:t xml:space="preserve">CCR, Title </w:t>
            </w:r>
            <w:proofErr w:type="gramStart"/>
            <w:r w:rsidRPr="00FF6A98">
              <w:rPr>
                <w:rFonts w:cs="Arial"/>
                <w:i/>
                <w:color w:val="0000FF"/>
                <w:sz w:val="18"/>
                <w:szCs w:val="18"/>
              </w:rPr>
              <w:t xml:space="preserve">9,  </w:t>
            </w:r>
            <w:r w:rsidR="001F1056" w:rsidRPr="00FF6A98">
              <w:rPr>
                <w:rFonts w:cs="Arial"/>
                <w:i/>
                <w:color w:val="0000FF"/>
                <w:sz w:val="18"/>
                <w:szCs w:val="18"/>
              </w:rPr>
              <w:t>§</w:t>
            </w:r>
            <w:proofErr w:type="gramEnd"/>
            <w:r w:rsidRPr="00FF6A98">
              <w:rPr>
                <w:rFonts w:cs="Arial"/>
                <w:i/>
                <w:color w:val="0000FF"/>
                <w:sz w:val="18"/>
                <w:szCs w:val="18"/>
              </w:rPr>
              <w:t xml:space="preserve"> 1810.410 </w:t>
            </w:r>
            <w:r w:rsidR="00166851" w:rsidRPr="00FF6A98">
              <w:rPr>
                <w:rFonts w:cs="Arial"/>
                <w:i/>
                <w:color w:val="0000FF"/>
                <w:sz w:val="18"/>
                <w:szCs w:val="18"/>
              </w:rPr>
              <w:t>(e)</w:t>
            </w:r>
            <w:r w:rsidRPr="00FF6A98">
              <w:rPr>
                <w:rFonts w:cs="Arial"/>
                <w:i/>
                <w:color w:val="0000FF"/>
                <w:sz w:val="18"/>
                <w:szCs w:val="18"/>
              </w:rPr>
              <w:t>(4)</w:t>
            </w:r>
          </w:p>
          <w:p w14:paraId="0FF6F3FC" w14:textId="387F1512" w:rsidR="0070376F" w:rsidRPr="00FF6A98" w:rsidRDefault="002E21D2" w:rsidP="00E6686C">
            <w:pPr>
              <w:pStyle w:val="ListParagraph"/>
              <w:numPr>
                <w:ilvl w:val="0"/>
                <w:numId w:val="29"/>
              </w:numPr>
              <w:rPr>
                <w:rFonts w:ascii="Arial" w:hAnsi="Arial" w:cs="Arial"/>
                <w:bCs/>
                <w:color w:val="7030A0"/>
                <w:sz w:val="22"/>
                <w:szCs w:val="22"/>
              </w:rPr>
            </w:pPr>
            <w:r w:rsidRPr="009A4B50">
              <w:rPr>
                <w:rFonts w:ascii="Arial" w:hAnsi="Arial" w:cs="Arial"/>
                <w:b/>
                <w:sz w:val="22"/>
                <w:szCs w:val="22"/>
              </w:rPr>
              <w:t>Consumer</w:t>
            </w:r>
            <w:r w:rsidRPr="00FF6A98">
              <w:rPr>
                <w:rFonts w:ascii="Arial" w:hAnsi="Arial" w:cs="Arial"/>
                <w:bCs/>
                <w:sz w:val="22"/>
                <w:szCs w:val="22"/>
              </w:rPr>
              <w:t xml:space="preserve"> </w:t>
            </w:r>
            <w:r w:rsidRPr="00382757">
              <w:rPr>
                <w:rFonts w:ascii="Arial" w:hAnsi="Arial" w:cs="Arial"/>
                <w:b/>
                <w:sz w:val="22"/>
                <w:szCs w:val="22"/>
              </w:rPr>
              <w:t>Grievance, Appeal &amp; Expedited Appeal Process Poster</w:t>
            </w:r>
            <w:r w:rsidR="0070376F" w:rsidRPr="00382757">
              <w:rPr>
                <w:rFonts w:ascii="Arial" w:hAnsi="Arial" w:cs="Arial"/>
                <w:b/>
                <w:sz w:val="22"/>
                <w:szCs w:val="22"/>
              </w:rPr>
              <w:t xml:space="preserve">s </w:t>
            </w:r>
            <w:r w:rsidR="00773609" w:rsidRPr="00FF6A98">
              <w:rPr>
                <w:rFonts w:ascii="Arial" w:hAnsi="Arial" w:cs="Arial"/>
                <w:bCs/>
                <w:sz w:val="22"/>
                <w:szCs w:val="22"/>
                <w:highlight w:val="yellow"/>
              </w:rPr>
              <w:t>(12 Font, Legal size - 8 1/2/ X 14 in</w:t>
            </w:r>
            <w:r w:rsidRPr="00FF6A98">
              <w:rPr>
                <w:rFonts w:ascii="Arial" w:hAnsi="Arial" w:cs="Arial"/>
                <w:bCs/>
                <w:sz w:val="22"/>
                <w:szCs w:val="22"/>
                <w:highlight w:val="yellow"/>
              </w:rPr>
              <w:t>)</w:t>
            </w:r>
            <w:r w:rsidR="0070376F" w:rsidRPr="00FF6A98">
              <w:rPr>
                <w:rFonts w:ascii="Arial" w:hAnsi="Arial" w:cs="Arial"/>
                <w:bCs/>
                <w:sz w:val="22"/>
                <w:szCs w:val="22"/>
                <w:highlight w:val="yellow"/>
              </w:rPr>
              <w:t>-</w:t>
            </w:r>
            <w:r w:rsidR="0070376F" w:rsidRPr="00FF6A98">
              <w:rPr>
                <w:rFonts w:ascii="Arial" w:hAnsi="Arial" w:cs="Arial"/>
                <w:bCs/>
                <w:color w:val="7030A0"/>
                <w:sz w:val="22"/>
                <w:szCs w:val="22"/>
              </w:rPr>
              <w:t xml:space="preserve"> </w:t>
            </w:r>
            <w:r w:rsidRPr="00FF6A98">
              <w:rPr>
                <w:rFonts w:ascii="Arial" w:hAnsi="Arial" w:cs="Arial"/>
                <w:bCs/>
                <w:i/>
                <w:sz w:val="22"/>
                <w:szCs w:val="22"/>
              </w:rPr>
              <w:t>English</w:t>
            </w:r>
            <w:r w:rsidR="00322C43" w:rsidRPr="00FF6A98">
              <w:rPr>
                <w:rFonts w:ascii="Arial" w:hAnsi="Arial" w:cs="Arial"/>
                <w:bCs/>
                <w:i/>
                <w:sz w:val="22"/>
                <w:szCs w:val="22"/>
              </w:rPr>
              <w:t xml:space="preserve">, </w:t>
            </w:r>
            <w:r w:rsidRPr="00FF6A98">
              <w:rPr>
                <w:rFonts w:ascii="Arial" w:hAnsi="Arial" w:cs="Arial"/>
                <w:bCs/>
                <w:i/>
                <w:sz w:val="22"/>
                <w:szCs w:val="22"/>
              </w:rPr>
              <w:t>Spanish</w:t>
            </w:r>
            <w:r w:rsidR="00322C43" w:rsidRPr="00FF6A98">
              <w:rPr>
                <w:rFonts w:ascii="Arial" w:hAnsi="Arial" w:cs="Arial"/>
                <w:bCs/>
                <w:i/>
                <w:sz w:val="22"/>
                <w:szCs w:val="22"/>
              </w:rPr>
              <w:t xml:space="preserve">, </w:t>
            </w:r>
            <w:r w:rsidRPr="00FF6A98">
              <w:rPr>
                <w:rFonts w:ascii="Arial" w:hAnsi="Arial" w:cs="Arial"/>
                <w:bCs/>
                <w:i/>
                <w:sz w:val="22"/>
                <w:szCs w:val="22"/>
              </w:rPr>
              <w:t>Vietnamese</w:t>
            </w:r>
            <w:r w:rsidR="00322C43" w:rsidRPr="00FF6A98">
              <w:rPr>
                <w:rFonts w:ascii="Arial" w:hAnsi="Arial" w:cs="Arial"/>
                <w:bCs/>
                <w:i/>
                <w:sz w:val="22"/>
                <w:szCs w:val="22"/>
              </w:rPr>
              <w:t xml:space="preserve">, </w:t>
            </w:r>
            <w:r w:rsidRPr="00FF6A98">
              <w:rPr>
                <w:rFonts w:ascii="Arial" w:hAnsi="Arial" w:cs="Arial"/>
                <w:bCs/>
                <w:i/>
                <w:sz w:val="22"/>
                <w:szCs w:val="22"/>
              </w:rPr>
              <w:t>Farsi</w:t>
            </w:r>
            <w:r w:rsidR="00322C43" w:rsidRPr="00FF6A98">
              <w:rPr>
                <w:rFonts w:ascii="Arial" w:hAnsi="Arial" w:cs="Arial"/>
                <w:bCs/>
                <w:i/>
                <w:sz w:val="22"/>
                <w:szCs w:val="22"/>
              </w:rPr>
              <w:t xml:space="preserve">, </w:t>
            </w:r>
            <w:r w:rsidRPr="00FF6A98">
              <w:rPr>
                <w:rFonts w:ascii="Arial" w:hAnsi="Arial" w:cs="Arial"/>
                <w:bCs/>
                <w:i/>
                <w:sz w:val="22"/>
                <w:szCs w:val="22"/>
              </w:rPr>
              <w:t>Korean</w:t>
            </w:r>
            <w:r w:rsidR="00322C43" w:rsidRPr="00FF6A98">
              <w:rPr>
                <w:rFonts w:ascii="Arial" w:hAnsi="Arial" w:cs="Arial"/>
                <w:bCs/>
                <w:i/>
                <w:sz w:val="22"/>
                <w:szCs w:val="22"/>
              </w:rPr>
              <w:t>,</w:t>
            </w:r>
            <w:r w:rsidRPr="00FF6A98">
              <w:rPr>
                <w:rFonts w:ascii="Arial" w:hAnsi="Arial" w:cs="Arial"/>
                <w:bCs/>
                <w:i/>
                <w:sz w:val="22"/>
                <w:szCs w:val="22"/>
              </w:rPr>
              <w:t xml:space="preserve"> Arabic</w:t>
            </w:r>
            <w:r w:rsidR="006A7D49" w:rsidRPr="00FF6A98">
              <w:rPr>
                <w:rFonts w:ascii="Arial" w:hAnsi="Arial" w:cs="Arial"/>
                <w:bCs/>
                <w:i/>
                <w:sz w:val="22"/>
                <w:szCs w:val="22"/>
              </w:rPr>
              <w:t>, Chinese</w:t>
            </w:r>
            <w:r w:rsidR="00E442D7">
              <w:rPr>
                <w:rFonts w:ascii="Arial" w:hAnsi="Arial" w:cs="Arial"/>
                <w:bCs/>
                <w:i/>
                <w:sz w:val="22"/>
                <w:szCs w:val="22"/>
              </w:rPr>
              <w:t>, Russian</w:t>
            </w:r>
            <w:r w:rsidR="0070376F" w:rsidRPr="00FF6A98">
              <w:rPr>
                <w:rFonts w:ascii="Arial" w:hAnsi="Arial" w:cs="Arial"/>
                <w:bCs/>
                <w:i/>
                <w:sz w:val="22"/>
                <w:szCs w:val="22"/>
              </w:rPr>
              <w:t xml:space="preserve"> </w:t>
            </w:r>
            <w:hyperlink r:id="rId18" w:history="1">
              <w:r w:rsidR="0070376F" w:rsidRPr="00FF6A98">
                <w:rPr>
                  <w:rStyle w:val="Hyperlink"/>
                  <w:rFonts w:ascii="Arial" w:hAnsi="Arial" w:cs="Arial"/>
                  <w:sz w:val="22"/>
                  <w:szCs w:val="22"/>
                </w:rPr>
                <w:t>http://ochealthinfo.com/bhs/about/medi_cal</w:t>
              </w:r>
            </w:hyperlink>
            <w:r w:rsidR="0070376F" w:rsidRPr="00FF6A98">
              <w:rPr>
                <w:rFonts w:ascii="Arial" w:hAnsi="Arial" w:cs="Arial"/>
                <w:sz w:val="22"/>
                <w:szCs w:val="22"/>
              </w:rPr>
              <w:t xml:space="preserve">   </w:t>
            </w:r>
          </w:p>
          <w:p w14:paraId="611965DA" w14:textId="4D9B440A" w:rsidR="00932600" w:rsidRDefault="00932600" w:rsidP="00932600">
            <w:pPr>
              <w:ind w:left="720"/>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23449465" wp14:editId="0933DCE5">
                      <wp:simplePos x="0" y="0"/>
                      <wp:positionH relativeFrom="column">
                        <wp:posOffset>-66040</wp:posOffset>
                      </wp:positionH>
                      <wp:positionV relativeFrom="paragraph">
                        <wp:posOffset>83820</wp:posOffset>
                      </wp:positionV>
                      <wp:extent cx="491934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919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761B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2pt,6.6pt" to="382.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" strokecolor="black [3040]"/>
                  </w:pict>
                </mc:Fallback>
              </mc:AlternateContent>
            </w:r>
          </w:p>
          <w:p w14:paraId="7C24CA1A" w14:textId="10AF20B7" w:rsidR="00932600" w:rsidRPr="009A4B50" w:rsidRDefault="00916006" w:rsidP="009A4B50">
            <w:pPr>
              <w:ind w:left="720"/>
              <w:rPr>
                <w:rFonts w:ascii="Arial" w:hAnsi="Arial" w:cs="Arial"/>
                <w:b/>
                <w:bCs/>
                <w:sz w:val="22"/>
                <w:szCs w:val="22"/>
              </w:rPr>
            </w:pPr>
            <w:r w:rsidRPr="00932600">
              <w:rPr>
                <w:rFonts w:ascii="Arial" w:hAnsi="Arial" w:cs="Arial"/>
                <w:sz w:val="22"/>
                <w:szCs w:val="22"/>
              </w:rPr>
              <w:t xml:space="preserve"> ii)    </w:t>
            </w:r>
            <w:r w:rsidR="0070376F" w:rsidRPr="009A4B50">
              <w:rPr>
                <w:rFonts w:ascii="Arial" w:hAnsi="Arial" w:cs="Arial"/>
                <w:b/>
                <w:bCs/>
                <w:sz w:val="22"/>
                <w:szCs w:val="22"/>
              </w:rPr>
              <w:t>Provider Representative’s name &amp; phone number</w:t>
            </w:r>
            <w:r w:rsidR="009A4B50">
              <w:rPr>
                <w:rFonts w:ascii="Arial" w:hAnsi="Arial" w:cs="Arial"/>
                <w:b/>
                <w:bCs/>
                <w:sz w:val="22"/>
                <w:szCs w:val="22"/>
              </w:rPr>
              <w:t xml:space="preserve"> </w:t>
            </w:r>
            <w:r w:rsidR="0070376F" w:rsidRPr="009A4B50">
              <w:rPr>
                <w:rFonts w:ascii="Arial" w:hAnsi="Arial" w:cs="Arial"/>
                <w:b/>
                <w:bCs/>
                <w:sz w:val="22"/>
                <w:szCs w:val="22"/>
              </w:rPr>
              <w:t>on</w:t>
            </w:r>
            <w:r w:rsidR="00FF6A98" w:rsidRPr="009A4B50">
              <w:rPr>
                <w:rFonts w:ascii="Arial" w:hAnsi="Arial" w:cs="Arial"/>
                <w:b/>
                <w:bCs/>
                <w:sz w:val="22"/>
                <w:szCs w:val="22"/>
              </w:rPr>
              <w:t xml:space="preserve"> </w:t>
            </w:r>
            <w:r w:rsidR="0070376F" w:rsidRPr="009A4B50">
              <w:rPr>
                <w:rFonts w:ascii="Arial" w:hAnsi="Arial" w:cs="Arial"/>
                <w:b/>
                <w:bCs/>
                <w:sz w:val="22"/>
                <w:szCs w:val="22"/>
              </w:rPr>
              <w:t xml:space="preserve">grievance posters    </w:t>
            </w:r>
          </w:p>
          <w:p w14:paraId="274D855D" w14:textId="77777777" w:rsidR="00932600" w:rsidRDefault="00932600" w:rsidP="00932600">
            <w:pPr>
              <w:pStyle w:val="ListParagraph"/>
              <w:ind w:left="630"/>
              <w:rPr>
                <w:rFonts w:ascii="Arial" w:hAnsi="Arial" w:cs="Arial"/>
                <w:sz w:val="22"/>
                <w:szCs w:val="22"/>
              </w:rPr>
            </w:pPr>
          </w:p>
          <w:p w14:paraId="5CB6CD9B" w14:textId="24547A01" w:rsidR="00B16544" w:rsidRDefault="00B16544" w:rsidP="00B16544">
            <w:pPr>
              <w:rPr>
                <w:rFonts w:ascii="Arial" w:hAnsi="Arial" w:cs="Arial"/>
                <w:sz w:val="22"/>
                <w:szCs w:val="22"/>
              </w:rPr>
            </w:pPr>
          </w:p>
          <w:p w14:paraId="57D94D1B" w14:textId="466FEF5B" w:rsidR="00B16544" w:rsidRDefault="00B16544" w:rsidP="00B16544">
            <w:pPr>
              <w:rPr>
                <w:rFonts w:ascii="Arial" w:hAnsi="Arial" w:cs="Arial"/>
                <w:sz w:val="22"/>
                <w:szCs w:val="22"/>
              </w:rPr>
            </w:pPr>
          </w:p>
          <w:p w14:paraId="4F3E5B23" w14:textId="77777777" w:rsidR="00B16544" w:rsidRPr="00B16544" w:rsidRDefault="00B16544" w:rsidP="00B16544">
            <w:pPr>
              <w:rPr>
                <w:rFonts w:ascii="Arial" w:hAnsi="Arial" w:cs="Arial"/>
                <w:sz w:val="22"/>
                <w:szCs w:val="22"/>
              </w:rPr>
            </w:pPr>
          </w:p>
          <w:p w14:paraId="5714F7EE" w14:textId="0B8732DC" w:rsidR="005E4FE0" w:rsidRPr="009A4B50" w:rsidRDefault="005E4FE0" w:rsidP="00932600">
            <w:pPr>
              <w:pStyle w:val="ListParagraph"/>
              <w:numPr>
                <w:ilvl w:val="0"/>
                <w:numId w:val="28"/>
              </w:numPr>
              <w:rPr>
                <w:rFonts w:ascii="Arial" w:hAnsi="Arial" w:cs="Arial"/>
                <w:sz w:val="22"/>
                <w:szCs w:val="22"/>
              </w:rPr>
            </w:pPr>
            <w:r w:rsidRPr="009A4B50">
              <w:rPr>
                <w:rFonts w:ascii="Arial" w:hAnsi="Arial" w:cs="Arial"/>
                <w:sz w:val="22"/>
                <w:szCs w:val="22"/>
              </w:rPr>
              <w:lastRenderedPageBreak/>
              <w:t xml:space="preserve">The </w:t>
            </w:r>
            <w:r w:rsidRPr="00E8219D">
              <w:rPr>
                <w:rFonts w:ascii="Arial" w:hAnsi="Arial" w:cs="Arial"/>
                <w:b/>
                <w:bCs/>
                <w:sz w:val="22"/>
                <w:szCs w:val="22"/>
                <w:u w:val="single"/>
              </w:rPr>
              <w:t xml:space="preserve">grievance </w:t>
            </w:r>
            <w:r w:rsidRPr="009A4B50">
              <w:rPr>
                <w:rFonts w:ascii="Arial" w:hAnsi="Arial" w:cs="Arial"/>
                <w:b/>
                <w:bCs/>
                <w:sz w:val="22"/>
                <w:szCs w:val="22"/>
                <w:u w:val="single"/>
              </w:rPr>
              <w:t>forms</w:t>
            </w:r>
            <w:r w:rsidRPr="009A4B50">
              <w:rPr>
                <w:rFonts w:ascii="Arial" w:hAnsi="Arial" w:cs="Arial"/>
                <w:sz w:val="22"/>
                <w:szCs w:val="22"/>
              </w:rPr>
              <w:t>, appeal forms, expedited appeal forms, and self-addressed envelopes</w:t>
            </w:r>
            <w:r w:rsidR="00A853B5" w:rsidRPr="009A4B50">
              <w:rPr>
                <w:rFonts w:ascii="Arial" w:hAnsi="Arial" w:cs="Arial"/>
                <w:sz w:val="22"/>
                <w:szCs w:val="22"/>
              </w:rPr>
              <w:t xml:space="preserve"> (pre-stamped)</w:t>
            </w:r>
            <w:r w:rsidRPr="009A4B50">
              <w:rPr>
                <w:rFonts w:ascii="Arial" w:hAnsi="Arial" w:cs="Arial"/>
                <w:sz w:val="22"/>
                <w:szCs w:val="22"/>
              </w:rPr>
              <w:t>?</w:t>
            </w:r>
          </w:p>
          <w:p w14:paraId="5A785C85" w14:textId="65C37652" w:rsidR="005E4FE0" w:rsidRPr="00FF6A98" w:rsidRDefault="005E4FE0" w:rsidP="005E4FE0">
            <w:pPr>
              <w:pStyle w:val="BodyText"/>
              <w:tabs>
                <w:tab w:val="left" w:pos="522"/>
              </w:tabs>
              <w:spacing w:after="0"/>
              <w:ind w:left="531" w:hanging="9"/>
              <w:rPr>
                <w:rFonts w:cs="Arial"/>
                <w:i/>
                <w:iCs/>
                <w:color w:val="0000FF"/>
                <w:sz w:val="18"/>
                <w:szCs w:val="18"/>
              </w:rPr>
            </w:pPr>
            <w:r w:rsidRPr="00FF6A98">
              <w:rPr>
                <w:i/>
                <w:color w:val="0000FF"/>
                <w:sz w:val="18"/>
                <w:szCs w:val="18"/>
              </w:rPr>
              <w:t>MHP Contract, Exhibit A, Attachment 1, Section 15.</w:t>
            </w:r>
            <w:r w:rsidRPr="00FF6A98">
              <w:rPr>
                <w:i/>
                <w:color w:val="0000FF"/>
                <w:sz w:val="18"/>
                <w:szCs w:val="18"/>
              </w:rPr>
              <w:br/>
            </w:r>
            <w:r w:rsidRPr="00FF6A98">
              <w:rPr>
                <w:rFonts w:cs="Arial"/>
                <w:i/>
                <w:iCs/>
                <w:color w:val="0000FF"/>
                <w:sz w:val="18"/>
                <w:szCs w:val="18"/>
              </w:rPr>
              <w:t xml:space="preserve">CCR, Title 9, </w:t>
            </w:r>
            <w:r w:rsidRPr="00FF6A98">
              <w:rPr>
                <w:rFonts w:cs="Arial"/>
                <w:color w:val="0000FF"/>
                <w:sz w:val="18"/>
                <w:szCs w:val="18"/>
              </w:rPr>
              <w:t>§</w:t>
            </w:r>
            <w:r w:rsidRPr="00FF6A98">
              <w:rPr>
                <w:rFonts w:cs="Arial"/>
                <w:i/>
                <w:iCs/>
                <w:color w:val="0000FF"/>
                <w:sz w:val="18"/>
                <w:szCs w:val="18"/>
              </w:rPr>
              <w:t xml:space="preserve"> 1850.205 (c)(1)(C)</w:t>
            </w:r>
            <w:r w:rsidRPr="00FF6A98">
              <w:rPr>
                <w:rFonts w:cs="Arial"/>
                <w:i/>
                <w:iCs/>
                <w:color w:val="0000FF"/>
                <w:sz w:val="18"/>
                <w:szCs w:val="18"/>
              </w:rPr>
              <w:br/>
              <w:t xml:space="preserve">CCR, Title </w:t>
            </w:r>
            <w:proofErr w:type="gramStart"/>
            <w:r w:rsidRPr="00FF6A98">
              <w:rPr>
                <w:rFonts w:cs="Arial"/>
                <w:i/>
                <w:iCs/>
                <w:color w:val="0000FF"/>
                <w:sz w:val="18"/>
                <w:szCs w:val="18"/>
              </w:rPr>
              <w:t xml:space="preserve">9,  </w:t>
            </w:r>
            <w:r w:rsidRPr="00FF6A98">
              <w:rPr>
                <w:rFonts w:cs="Arial"/>
                <w:color w:val="0000FF"/>
                <w:sz w:val="18"/>
                <w:szCs w:val="18"/>
              </w:rPr>
              <w:t>§</w:t>
            </w:r>
            <w:proofErr w:type="gramEnd"/>
            <w:r w:rsidRPr="00FF6A98">
              <w:rPr>
                <w:rFonts w:cs="Arial"/>
                <w:i/>
                <w:iCs/>
                <w:color w:val="0000FF"/>
                <w:sz w:val="18"/>
                <w:szCs w:val="18"/>
              </w:rPr>
              <w:t xml:space="preserve"> 1810.410 (e)(4)</w:t>
            </w:r>
          </w:p>
          <w:p w14:paraId="169F12A4" w14:textId="688F3CFD" w:rsidR="005E4FE0" w:rsidRPr="00FF6A98" w:rsidRDefault="005E4FE0" w:rsidP="005E4FE0">
            <w:pPr>
              <w:pStyle w:val="BodyText"/>
              <w:tabs>
                <w:tab w:val="left" w:pos="522"/>
              </w:tabs>
              <w:spacing w:after="0"/>
              <w:ind w:left="531" w:hanging="9"/>
              <w:rPr>
                <w:rFonts w:cs="Arial"/>
                <w:i/>
                <w:iCs/>
                <w:color w:val="0000FF"/>
                <w:szCs w:val="22"/>
              </w:rPr>
            </w:pPr>
          </w:p>
          <w:p w14:paraId="02E455B4" w14:textId="2FB72828" w:rsidR="004E29BD" w:rsidRPr="00F2606B" w:rsidRDefault="005E4FE0" w:rsidP="00F2606B">
            <w:pPr>
              <w:pStyle w:val="BodyText"/>
              <w:numPr>
                <w:ilvl w:val="0"/>
                <w:numId w:val="30"/>
              </w:numPr>
              <w:tabs>
                <w:tab w:val="left" w:pos="522"/>
              </w:tabs>
              <w:spacing w:after="0"/>
              <w:rPr>
                <w:rFonts w:cs="Arial"/>
                <w:color w:val="0000FF"/>
                <w:szCs w:val="22"/>
              </w:rPr>
            </w:pPr>
            <w:r w:rsidRPr="00382757">
              <w:rPr>
                <w:rFonts w:cs="Arial"/>
                <w:b/>
                <w:bCs/>
                <w:szCs w:val="22"/>
              </w:rPr>
              <w:t>Grievance &amp; Appeal Form</w:t>
            </w:r>
            <w:r w:rsidRPr="00FF6A98">
              <w:rPr>
                <w:rFonts w:cs="Arial"/>
                <w:szCs w:val="22"/>
              </w:rPr>
              <w:t xml:space="preserve"> - </w:t>
            </w:r>
            <w:r w:rsidRPr="00FF6A98">
              <w:rPr>
                <w:rFonts w:cs="Arial"/>
                <w:bCs/>
                <w:i/>
                <w:szCs w:val="22"/>
              </w:rPr>
              <w:t>English, Spanish, Vietnamese, Farsi, Korean, Arabic, Chinese</w:t>
            </w:r>
            <w:r w:rsidR="0066512B">
              <w:rPr>
                <w:rFonts w:cs="Arial"/>
                <w:bCs/>
                <w:i/>
                <w:szCs w:val="22"/>
              </w:rPr>
              <w:t>, Russian</w:t>
            </w:r>
            <w:r w:rsidRPr="00FF6A98">
              <w:rPr>
                <w:rFonts w:cs="Arial"/>
                <w:szCs w:val="22"/>
              </w:rPr>
              <w:t xml:space="preserve"> </w:t>
            </w:r>
            <w:hyperlink r:id="rId19" w:history="1">
              <w:r w:rsidRPr="00FF6A98">
                <w:rPr>
                  <w:rStyle w:val="Hyperlink"/>
                  <w:rFonts w:cs="Arial"/>
                  <w:szCs w:val="22"/>
                </w:rPr>
                <w:t>http://ochealthinfo.com/bhs/about/medi_cal</w:t>
              </w:r>
            </w:hyperlink>
            <w:r w:rsidRPr="00FF6A98">
              <w:rPr>
                <w:rFonts w:cs="Arial"/>
                <w:szCs w:val="22"/>
              </w:rPr>
              <w:t xml:space="preserve">   </w:t>
            </w:r>
          </w:p>
          <w:p w14:paraId="461E078F" w14:textId="77777777" w:rsidR="00382757" w:rsidRPr="00FF6A98" w:rsidRDefault="00382757" w:rsidP="004E29BD">
            <w:pPr>
              <w:pStyle w:val="BodyText"/>
              <w:tabs>
                <w:tab w:val="left" w:pos="522"/>
              </w:tabs>
              <w:spacing w:after="0"/>
              <w:ind w:left="1080"/>
              <w:rPr>
                <w:rFonts w:cs="Arial"/>
                <w:color w:val="0000FF"/>
                <w:szCs w:val="22"/>
              </w:rPr>
            </w:pPr>
          </w:p>
          <w:p w14:paraId="014B2141" w14:textId="2CC2BA12" w:rsidR="00EF6431" w:rsidRPr="00FF6A98" w:rsidRDefault="00EF6431" w:rsidP="00E6686C">
            <w:pPr>
              <w:pStyle w:val="BodyText"/>
              <w:numPr>
                <w:ilvl w:val="0"/>
                <w:numId w:val="30"/>
              </w:numPr>
              <w:tabs>
                <w:tab w:val="left" w:pos="522"/>
              </w:tabs>
              <w:spacing w:after="0"/>
              <w:rPr>
                <w:rFonts w:cs="Arial"/>
                <w:color w:val="0000FF"/>
                <w:szCs w:val="22"/>
              </w:rPr>
            </w:pPr>
            <w:r w:rsidRPr="009A4B50">
              <w:rPr>
                <w:rFonts w:cs="Arial"/>
                <w:b/>
                <w:bCs/>
                <w:szCs w:val="22"/>
              </w:rPr>
              <w:t>Self-addressed</w:t>
            </w:r>
            <w:r w:rsidRPr="00FF6A98">
              <w:rPr>
                <w:rFonts w:cs="Arial"/>
                <w:szCs w:val="22"/>
              </w:rPr>
              <w:t xml:space="preserve"> </w:t>
            </w:r>
            <w:r w:rsidR="00E8219D" w:rsidRPr="00E8219D">
              <w:rPr>
                <w:rFonts w:cs="Arial"/>
                <w:b/>
                <w:bCs/>
                <w:szCs w:val="22"/>
              </w:rPr>
              <w:t>&amp; stamped</w:t>
            </w:r>
            <w:r w:rsidR="00E8219D">
              <w:rPr>
                <w:rFonts w:cs="Arial"/>
                <w:szCs w:val="22"/>
              </w:rPr>
              <w:t xml:space="preserve"> </w:t>
            </w:r>
            <w:r w:rsidRPr="00382757">
              <w:rPr>
                <w:rFonts w:cs="Arial"/>
                <w:b/>
                <w:bCs/>
                <w:szCs w:val="22"/>
              </w:rPr>
              <w:t>envelopes</w:t>
            </w:r>
            <w:r w:rsidRPr="00FF6A98">
              <w:rPr>
                <w:rFonts w:cs="Arial"/>
                <w:szCs w:val="22"/>
              </w:rPr>
              <w:t>:</w:t>
            </w:r>
          </w:p>
          <w:p w14:paraId="73419A65" w14:textId="5D80E67B" w:rsidR="001A7C84" w:rsidRDefault="00EF6431" w:rsidP="00EF6431">
            <w:pPr>
              <w:pStyle w:val="BodyText"/>
              <w:tabs>
                <w:tab w:val="left" w:pos="522"/>
              </w:tabs>
              <w:spacing w:after="0"/>
              <w:ind w:left="1080"/>
              <w:rPr>
                <w:rFonts w:cs="Arial"/>
                <w:szCs w:val="22"/>
                <w:highlight w:val="yellow"/>
              </w:rPr>
            </w:pPr>
            <w:r w:rsidRPr="00FF6A98">
              <w:rPr>
                <w:rFonts w:cs="Arial"/>
                <w:szCs w:val="22"/>
                <w:highlight w:val="yellow"/>
              </w:rPr>
              <w:t>To</w:t>
            </w:r>
            <w:r w:rsidR="0066512B">
              <w:rPr>
                <w:rFonts w:cs="Arial"/>
                <w:szCs w:val="22"/>
                <w:highlight w:val="yellow"/>
              </w:rPr>
              <w:t>:</w:t>
            </w:r>
            <w:r w:rsidRPr="00FF6A98">
              <w:rPr>
                <w:rFonts w:cs="Arial"/>
                <w:szCs w:val="22"/>
                <w:highlight w:val="yellow"/>
              </w:rPr>
              <w:t xml:space="preserve"> HCA </w:t>
            </w:r>
            <w:r w:rsidR="001D01D7">
              <w:rPr>
                <w:rFonts w:cs="Arial"/>
                <w:szCs w:val="22"/>
                <w:highlight w:val="yellow"/>
              </w:rPr>
              <w:t>QMS</w:t>
            </w:r>
            <w:r w:rsidRPr="00FF6A98">
              <w:rPr>
                <w:rFonts w:cs="Arial"/>
                <w:szCs w:val="22"/>
                <w:highlight w:val="yellow"/>
              </w:rPr>
              <w:t xml:space="preserve"> Managed Care Support Team</w:t>
            </w:r>
          </w:p>
          <w:p w14:paraId="463B4D6D" w14:textId="448A9595" w:rsidR="00827339" w:rsidRPr="00F9799A" w:rsidRDefault="001A7C84" w:rsidP="00F9799A">
            <w:pPr>
              <w:pStyle w:val="BodyText"/>
              <w:tabs>
                <w:tab w:val="left" w:pos="522"/>
              </w:tabs>
              <w:spacing w:after="0"/>
              <w:ind w:left="1080"/>
              <w:rPr>
                <w:rFonts w:cs="Arial"/>
                <w:szCs w:val="22"/>
              </w:rPr>
            </w:pPr>
            <w:r>
              <w:rPr>
                <w:rFonts w:cs="Arial"/>
                <w:szCs w:val="22"/>
                <w:highlight w:val="yellow"/>
              </w:rPr>
              <w:t>400 W. Civic Center Dr., 4</w:t>
            </w:r>
            <w:r w:rsidRPr="001A7C84">
              <w:rPr>
                <w:rFonts w:cs="Arial"/>
                <w:szCs w:val="22"/>
                <w:highlight w:val="yellow"/>
                <w:vertAlign w:val="superscript"/>
              </w:rPr>
              <w:t>th</w:t>
            </w:r>
            <w:r>
              <w:rPr>
                <w:rFonts w:cs="Arial"/>
                <w:szCs w:val="22"/>
                <w:highlight w:val="yellow"/>
              </w:rPr>
              <w:t xml:space="preserve"> Floor, Santa Ana, CA 92701</w:t>
            </w:r>
          </w:p>
          <w:p w14:paraId="7B832A41" w14:textId="7F42854F" w:rsidR="005E4FE0" w:rsidRDefault="005E4FE0" w:rsidP="002E21D2"/>
        </w:tc>
        <w:tc>
          <w:tcPr>
            <w:tcW w:w="720" w:type="dxa"/>
            <w:tcBorders>
              <w:top w:val="single" w:sz="4" w:space="0" w:color="auto"/>
              <w:bottom w:val="single" w:sz="6" w:space="0" w:color="auto"/>
            </w:tcBorders>
          </w:tcPr>
          <w:p w14:paraId="71F90283" w14:textId="77777777" w:rsidR="004B50DF" w:rsidRDefault="004B50DF">
            <w:pPr>
              <w:spacing w:before="120" w:after="40"/>
              <w:jc w:val="center"/>
              <w:rPr>
                <w:rFonts w:ascii="Arial" w:hAnsi="Arial" w:cs="Arial"/>
                <w:sz w:val="22"/>
              </w:rPr>
            </w:pPr>
          </w:p>
        </w:tc>
        <w:tc>
          <w:tcPr>
            <w:tcW w:w="720" w:type="dxa"/>
            <w:tcBorders>
              <w:right w:val="nil"/>
            </w:tcBorders>
            <w:shd w:val="clear" w:color="auto" w:fill="auto"/>
          </w:tcPr>
          <w:p w14:paraId="78E24204" w14:textId="77777777" w:rsidR="004B50DF" w:rsidRPr="00773609" w:rsidRDefault="004B50DF">
            <w:pPr>
              <w:spacing w:before="120" w:after="40"/>
              <w:jc w:val="center"/>
              <w:rPr>
                <w:rFonts w:ascii="Arial" w:hAnsi="Arial" w:cs="Arial"/>
                <w:sz w:val="20"/>
              </w:rPr>
            </w:pPr>
          </w:p>
        </w:tc>
        <w:tc>
          <w:tcPr>
            <w:tcW w:w="6750" w:type="dxa"/>
            <w:tcBorders>
              <w:left w:val="single" w:sz="4" w:space="0" w:color="auto"/>
              <w:right w:val="single" w:sz="4" w:space="0" w:color="auto"/>
            </w:tcBorders>
            <w:shd w:val="clear" w:color="auto" w:fill="auto"/>
          </w:tcPr>
          <w:p w14:paraId="10639BDD" w14:textId="77777777" w:rsidR="00C8027C" w:rsidRPr="00A92169" w:rsidRDefault="00C8027C" w:rsidP="00C8027C">
            <w:pPr>
              <w:spacing w:before="120"/>
              <w:rPr>
                <w:rFonts w:ascii="Arial" w:hAnsi="Arial" w:cs="Arial"/>
                <w:i/>
                <w:color w:val="0000FF"/>
                <w:sz w:val="22"/>
              </w:rPr>
            </w:pPr>
            <w:r w:rsidRPr="00A92169">
              <w:rPr>
                <w:rFonts w:ascii="Arial" w:hAnsi="Arial" w:cs="Arial"/>
                <w:i/>
                <w:color w:val="0000FF"/>
                <w:sz w:val="22"/>
              </w:rPr>
              <w:t xml:space="preserve">Please refer to </w:t>
            </w:r>
            <w:r>
              <w:rPr>
                <w:rFonts w:ascii="Arial" w:hAnsi="Arial" w:cs="Arial"/>
                <w:i/>
                <w:color w:val="0000FF"/>
                <w:sz w:val="22"/>
              </w:rPr>
              <w:t xml:space="preserve">the Title 9 regulations referenced in </w:t>
            </w:r>
            <w:r w:rsidRPr="00A92169">
              <w:rPr>
                <w:rFonts w:ascii="Arial" w:hAnsi="Arial" w:cs="Arial"/>
                <w:i/>
                <w:color w:val="0000FF"/>
                <w:sz w:val="22"/>
              </w:rPr>
              <w:t>Category 1</w:t>
            </w:r>
            <w:r>
              <w:rPr>
                <w:rFonts w:ascii="Arial" w:hAnsi="Arial" w:cs="Arial"/>
                <w:i/>
                <w:color w:val="0000FF"/>
                <w:sz w:val="22"/>
              </w:rPr>
              <w:t xml:space="preserve">: Posted Brochures and Notices, </w:t>
            </w:r>
            <w:r w:rsidRPr="00A92169">
              <w:rPr>
                <w:rFonts w:ascii="Arial" w:hAnsi="Arial" w:cs="Arial"/>
                <w:i/>
                <w:color w:val="0000FF"/>
                <w:sz w:val="22"/>
              </w:rPr>
              <w:t xml:space="preserve">#1 (A) </w:t>
            </w:r>
            <w:r>
              <w:rPr>
                <w:rFonts w:ascii="Arial" w:hAnsi="Arial" w:cs="Arial"/>
                <w:i/>
                <w:color w:val="0000FF"/>
                <w:sz w:val="22"/>
              </w:rPr>
              <w:t>above.</w:t>
            </w:r>
          </w:p>
          <w:p w14:paraId="2A677EAA" w14:textId="77777777" w:rsidR="00C8027C" w:rsidRDefault="00C8027C" w:rsidP="00C8027C">
            <w:pPr>
              <w:spacing w:before="120" w:after="60"/>
              <w:rPr>
                <w:rFonts w:ascii="Arial" w:hAnsi="Arial" w:cs="Arial"/>
                <w:color w:val="000000"/>
                <w:sz w:val="22"/>
              </w:rPr>
            </w:pPr>
            <w:r w:rsidRPr="00624A35">
              <w:rPr>
                <w:rFonts w:ascii="Arial" w:hAnsi="Arial" w:cs="Arial"/>
                <w:color w:val="000000"/>
                <w:sz w:val="22"/>
              </w:rPr>
              <w:t xml:space="preserve">The provider list must be available onsite upon intake and </w:t>
            </w:r>
            <w:r w:rsidRPr="008034E0">
              <w:rPr>
                <w:rFonts w:ascii="Arial" w:hAnsi="Arial" w:cs="Arial"/>
                <w:color w:val="000000"/>
                <w:sz w:val="22"/>
              </w:rPr>
              <w:t xml:space="preserve">upon </w:t>
            </w:r>
            <w:r w:rsidRPr="00DE2A05">
              <w:rPr>
                <w:rFonts w:ascii="Arial" w:hAnsi="Arial" w:cs="Arial"/>
                <w:b/>
                <w:bCs/>
                <w:color w:val="000000"/>
                <w:sz w:val="22"/>
              </w:rPr>
              <w:t xml:space="preserve">request </w:t>
            </w:r>
            <w:r w:rsidRPr="00624A35">
              <w:rPr>
                <w:rFonts w:ascii="Arial" w:hAnsi="Arial" w:cs="Arial"/>
                <w:color w:val="000000"/>
                <w:sz w:val="22"/>
              </w:rPr>
              <w:t>in English and in threshold languages (if applicable).</w:t>
            </w:r>
          </w:p>
          <w:p w14:paraId="597C845D" w14:textId="77777777" w:rsidR="00C8027C" w:rsidRDefault="00C8027C" w:rsidP="00C8027C">
            <w:pPr>
              <w:spacing w:before="120" w:after="60"/>
              <w:rPr>
                <w:rFonts w:ascii="Arial" w:hAnsi="Arial" w:cs="Arial"/>
                <w:color w:val="000000"/>
                <w:sz w:val="22"/>
              </w:rPr>
            </w:pPr>
          </w:p>
          <w:p w14:paraId="19A2B829" w14:textId="77777777" w:rsidR="00C8027C" w:rsidRDefault="00C8027C" w:rsidP="00C8027C">
            <w:pPr>
              <w:spacing w:before="120" w:after="60"/>
              <w:rPr>
                <w:rFonts w:ascii="Arial" w:hAnsi="Arial" w:cs="Arial"/>
                <w:color w:val="000000"/>
                <w:sz w:val="22"/>
              </w:rPr>
            </w:pPr>
          </w:p>
          <w:p w14:paraId="4C1BCA74" w14:textId="77777777" w:rsidR="00C8027C" w:rsidRDefault="00C8027C" w:rsidP="00C8027C">
            <w:pPr>
              <w:spacing w:before="120" w:after="60"/>
              <w:rPr>
                <w:rFonts w:ascii="Arial" w:hAnsi="Arial" w:cs="Arial"/>
                <w:color w:val="000000"/>
                <w:sz w:val="22"/>
              </w:rPr>
            </w:pPr>
          </w:p>
          <w:p w14:paraId="6E00368F" w14:textId="77777777" w:rsidR="00C8027C" w:rsidRDefault="00C8027C" w:rsidP="00C8027C">
            <w:pPr>
              <w:spacing w:before="120" w:after="60"/>
              <w:rPr>
                <w:rFonts w:ascii="Arial" w:hAnsi="Arial" w:cs="Arial"/>
                <w:color w:val="000000"/>
                <w:sz w:val="22"/>
              </w:rPr>
            </w:pPr>
          </w:p>
          <w:p w14:paraId="62728B9A" w14:textId="77777777" w:rsidR="00C8027C" w:rsidRDefault="00C8027C" w:rsidP="00C8027C">
            <w:pPr>
              <w:spacing w:before="120" w:after="60"/>
              <w:rPr>
                <w:rFonts w:ascii="Arial" w:hAnsi="Arial" w:cs="Arial"/>
                <w:color w:val="000000"/>
                <w:sz w:val="22"/>
              </w:rPr>
            </w:pPr>
          </w:p>
          <w:p w14:paraId="07B56AEB" w14:textId="33A33781" w:rsidR="00916006" w:rsidRDefault="008B2D7F" w:rsidP="00C8027C">
            <w:pPr>
              <w:spacing w:before="120" w:after="60"/>
              <w:rPr>
                <w:rFonts w:ascii="Arial" w:hAnsi="Arial" w:cs="Arial"/>
                <w:b/>
                <w:i/>
                <w:color w:val="0000FF"/>
                <w:sz w:val="20"/>
              </w:rPr>
            </w:pPr>
            <w:r w:rsidRPr="00773609">
              <w:rPr>
                <w:rFonts w:ascii="Arial" w:hAnsi="Arial" w:cs="Arial"/>
                <w:b/>
                <w:i/>
                <w:color w:val="0000FF"/>
                <w:sz w:val="20"/>
              </w:rPr>
              <w:t xml:space="preserve">CCR, </w:t>
            </w:r>
            <w:r w:rsidR="000C1BBE" w:rsidRPr="00773609">
              <w:rPr>
                <w:rFonts w:ascii="Arial" w:hAnsi="Arial" w:cs="Arial"/>
                <w:b/>
                <w:i/>
                <w:color w:val="0000FF"/>
                <w:sz w:val="20"/>
              </w:rPr>
              <w:t>Title 9, Section 1850.205 (c)</w:t>
            </w:r>
            <w:r w:rsidRPr="00773609">
              <w:rPr>
                <w:rFonts w:ascii="Arial" w:hAnsi="Arial" w:cs="Arial"/>
                <w:b/>
                <w:i/>
                <w:color w:val="0000FF"/>
                <w:sz w:val="20"/>
              </w:rPr>
              <w:t xml:space="preserve"> </w:t>
            </w:r>
            <w:r w:rsidR="000C1BBE" w:rsidRPr="00773609">
              <w:rPr>
                <w:rFonts w:ascii="Arial" w:hAnsi="Arial" w:cs="Arial"/>
                <w:b/>
                <w:i/>
                <w:color w:val="0000FF"/>
                <w:sz w:val="20"/>
              </w:rPr>
              <w:t>(1)</w:t>
            </w:r>
            <w:r w:rsidRPr="00773609">
              <w:rPr>
                <w:rFonts w:ascii="Arial" w:hAnsi="Arial" w:cs="Arial"/>
                <w:b/>
                <w:i/>
                <w:color w:val="0000FF"/>
                <w:sz w:val="20"/>
              </w:rPr>
              <w:t xml:space="preserve"> </w:t>
            </w:r>
            <w:r w:rsidR="000C1BBE" w:rsidRPr="00773609">
              <w:rPr>
                <w:rFonts w:ascii="Arial" w:hAnsi="Arial" w:cs="Arial"/>
                <w:b/>
                <w:i/>
                <w:color w:val="0000FF"/>
                <w:sz w:val="20"/>
              </w:rPr>
              <w:t>(B)</w:t>
            </w:r>
          </w:p>
          <w:p w14:paraId="368C9B0A" w14:textId="11265C73" w:rsidR="00916006" w:rsidRPr="00916006" w:rsidRDefault="000C1BBE" w:rsidP="00916006">
            <w:pPr>
              <w:rPr>
                <w:rFonts w:ascii="Arial" w:hAnsi="Arial" w:cs="Arial"/>
                <w:b/>
                <w:i/>
                <w:color w:val="0000FF"/>
                <w:sz w:val="20"/>
              </w:rPr>
            </w:pPr>
            <w:r w:rsidRPr="00773609">
              <w:rPr>
                <w:rFonts w:ascii="Arial" w:hAnsi="Arial" w:cs="Arial"/>
                <w:i/>
                <w:color w:val="0000FF"/>
                <w:sz w:val="20"/>
              </w:rPr>
              <w:t xml:space="preserve">Posting notices explaining grievance, appeal, and expedited appeal process procedures in locations at all MHP provider sites sufficient to ensure that the information is readily available to both beneficiaries and provider staff.  The posted notice shall also explain the availability of fair hearings after the exhaustion of an appeal or expedited appeal process, including information that a fair hearing may be requested </w:t>
            </w:r>
            <w:proofErr w:type="gramStart"/>
            <w:r w:rsidRPr="00773609">
              <w:rPr>
                <w:rFonts w:ascii="Arial" w:hAnsi="Arial" w:cs="Arial"/>
                <w:i/>
                <w:color w:val="0000FF"/>
                <w:sz w:val="20"/>
              </w:rPr>
              <w:t>whether or not</w:t>
            </w:r>
            <w:proofErr w:type="gramEnd"/>
            <w:r w:rsidRPr="00773609">
              <w:rPr>
                <w:rFonts w:ascii="Arial" w:hAnsi="Arial" w:cs="Arial"/>
                <w:i/>
                <w:color w:val="0000FF"/>
                <w:sz w:val="20"/>
              </w:rPr>
              <w:t xml:space="preserve"> the beneficiary has received a notice of action pursuant to Section 1850.210.  For the purposes of this Section, an MHP provider site means any office or facility owned or operated by the MHP or a provider contracting with the MHP at which beneficiaries may obtain specialty mental health services. </w:t>
            </w:r>
          </w:p>
          <w:p w14:paraId="2454B584" w14:textId="77777777" w:rsidR="00916006" w:rsidRDefault="008B2D7F" w:rsidP="00916006">
            <w:pPr>
              <w:rPr>
                <w:rFonts w:ascii="Arial" w:hAnsi="Arial" w:cs="Arial"/>
                <w:b/>
                <w:i/>
                <w:color w:val="0000FF"/>
                <w:sz w:val="20"/>
              </w:rPr>
            </w:pPr>
            <w:r w:rsidRPr="00773609">
              <w:rPr>
                <w:rFonts w:ascii="Arial" w:hAnsi="Arial" w:cs="Arial"/>
                <w:b/>
                <w:i/>
                <w:color w:val="0000FF"/>
                <w:sz w:val="20"/>
              </w:rPr>
              <w:t xml:space="preserve">CCR, </w:t>
            </w:r>
            <w:r w:rsidR="000C1BBE" w:rsidRPr="00773609">
              <w:rPr>
                <w:rFonts w:ascii="Arial" w:hAnsi="Arial" w:cs="Arial"/>
                <w:b/>
                <w:i/>
                <w:color w:val="0000FF"/>
                <w:sz w:val="20"/>
              </w:rPr>
              <w:t>Title 9, Section 1810.410 (e) (4)</w:t>
            </w:r>
          </w:p>
          <w:p w14:paraId="36A547A0" w14:textId="74BD7C41" w:rsidR="00916006" w:rsidRPr="00916006" w:rsidRDefault="000C1BBE" w:rsidP="00916006">
            <w:pPr>
              <w:rPr>
                <w:rFonts w:ascii="Arial" w:hAnsi="Arial" w:cs="Arial"/>
                <w:b/>
                <w:i/>
                <w:color w:val="0000FF"/>
                <w:sz w:val="20"/>
              </w:rPr>
            </w:pPr>
            <w:r w:rsidRPr="00773609">
              <w:rPr>
                <w:rFonts w:ascii="Arial" w:hAnsi="Arial" w:cs="Arial"/>
                <w:i/>
                <w:color w:val="0000FF"/>
                <w:sz w:val="20"/>
              </w:rPr>
              <w:t xml:space="preserve">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w:t>
            </w:r>
            <w:proofErr w:type="gramStart"/>
            <w:r w:rsidRPr="00773609">
              <w:rPr>
                <w:rFonts w:ascii="Arial" w:hAnsi="Arial" w:cs="Arial"/>
                <w:i/>
                <w:color w:val="0000FF"/>
                <w:sz w:val="20"/>
              </w:rPr>
              <w:t>county as a whole</w:t>
            </w:r>
            <w:proofErr w:type="gramEnd"/>
            <w:r w:rsidRPr="00773609">
              <w:rPr>
                <w:rFonts w:ascii="Arial" w:hAnsi="Arial" w:cs="Arial"/>
                <w:i/>
                <w:color w:val="0000FF"/>
                <w:sz w:val="20"/>
              </w:rPr>
              <w:t>.</w:t>
            </w:r>
          </w:p>
          <w:p w14:paraId="3D667F2E" w14:textId="7E400921" w:rsidR="00916006" w:rsidRPr="00916006" w:rsidRDefault="00916006" w:rsidP="00916006">
            <w:pPr>
              <w:pStyle w:val="BodyText"/>
              <w:tabs>
                <w:tab w:val="left" w:pos="342"/>
              </w:tabs>
              <w:spacing w:before="120" w:after="0"/>
              <w:rPr>
                <w:rFonts w:cs="Arial"/>
                <w:b/>
                <w:i/>
                <w:iCs/>
                <w:color w:val="0000FF"/>
                <w:szCs w:val="22"/>
              </w:rPr>
            </w:pPr>
            <w:r w:rsidRPr="00B92A22">
              <w:rPr>
                <w:rFonts w:cs="Arial"/>
                <w:b/>
                <w:i/>
                <w:color w:val="0000FF"/>
                <w:szCs w:val="22"/>
              </w:rPr>
              <w:lastRenderedPageBreak/>
              <w:t xml:space="preserve">CCR </w:t>
            </w:r>
            <w:r w:rsidRPr="00FE460C">
              <w:rPr>
                <w:rFonts w:cs="Arial"/>
                <w:b/>
                <w:i/>
                <w:iCs/>
                <w:color w:val="0000FF"/>
                <w:szCs w:val="22"/>
              </w:rPr>
              <w:t xml:space="preserve">Title 9, </w:t>
            </w:r>
            <w:r w:rsidRPr="000D1CC1">
              <w:rPr>
                <w:rFonts w:cs="Arial"/>
                <w:b/>
                <w:i/>
                <w:iCs/>
                <w:color w:val="0000FF"/>
                <w:szCs w:val="22"/>
              </w:rPr>
              <w:t>Section</w:t>
            </w:r>
            <w:r>
              <w:rPr>
                <w:rFonts w:cs="Arial"/>
                <w:b/>
                <w:i/>
                <w:iCs/>
                <w:color w:val="0000FF"/>
                <w:szCs w:val="22"/>
              </w:rPr>
              <w:t xml:space="preserve"> </w:t>
            </w:r>
            <w:r w:rsidRPr="00FE460C">
              <w:rPr>
                <w:rFonts w:cs="Arial"/>
                <w:b/>
                <w:i/>
                <w:iCs/>
                <w:color w:val="0000FF"/>
                <w:szCs w:val="22"/>
              </w:rPr>
              <w:t>1850.205 (c)(1)(C)</w:t>
            </w:r>
          </w:p>
          <w:p w14:paraId="2029D5DD" w14:textId="77777777" w:rsidR="00916006" w:rsidRPr="00A92169" w:rsidRDefault="00916006" w:rsidP="00916006">
            <w:pPr>
              <w:rPr>
                <w:rFonts w:ascii="Arial" w:hAnsi="Arial" w:cs="Arial"/>
                <w:i/>
                <w:color w:val="0000FF"/>
                <w:sz w:val="22"/>
                <w:szCs w:val="22"/>
              </w:rPr>
            </w:pPr>
            <w:r>
              <w:rPr>
                <w:rFonts w:ascii="Arial" w:hAnsi="Arial" w:cs="Arial"/>
                <w:i/>
                <w:color w:val="0000FF"/>
                <w:sz w:val="22"/>
                <w:szCs w:val="22"/>
              </w:rPr>
              <w:t xml:space="preserve">Making forms that may be used to file grievances, appeals, and expedited appeals, and self-addressed envelopes available for beneficiaries to pick up at all MHP provider sites without having to make a verbal or written request to anyone. </w:t>
            </w:r>
          </w:p>
          <w:p w14:paraId="54613F96" w14:textId="6B21BDD7" w:rsidR="00916006" w:rsidRPr="00FF6A98" w:rsidRDefault="00916006" w:rsidP="00831EAC">
            <w:pPr>
              <w:spacing w:before="120"/>
              <w:rPr>
                <w:rFonts w:ascii="Arial" w:hAnsi="Arial" w:cs="Arial"/>
                <w:i/>
                <w:color w:val="0000FF"/>
                <w:sz w:val="20"/>
              </w:rPr>
            </w:pPr>
            <w:r w:rsidRPr="00FF6A98">
              <w:rPr>
                <w:rFonts w:ascii="Arial" w:hAnsi="Arial" w:cs="Arial"/>
                <w:b/>
                <w:color w:val="000000"/>
                <w:sz w:val="20"/>
                <w:u w:val="single"/>
              </w:rPr>
              <w:t>Note</w:t>
            </w:r>
            <w:r w:rsidRPr="00FF6A98">
              <w:rPr>
                <w:rFonts w:ascii="Arial" w:hAnsi="Arial" w:cs="Arial"/>
                <w:b/>
                <w:color w:val="000000"/>
                <w:sz w:val="20"/>
              </w:rPr>
              <w:t>:</w:t>
            </w:r>
            <w:r w:rsidRPr="00FF6A98">
              <w:rPr>
                <w:rFonts w:ascii="Arial" w:hAnsi="Arial" w:cs="Arial"/>
                <w:color w:val="000000"/>
                <w:sz w:val="20"/>
              </w:rPr>
              <w:t xml:space="preserve"> Check for grievance appeal forms in English and the threshold languages (if applicable). Also, check for envelopes addressed to the MHP.  </w:t>
            </w:r>
            <w:r w:rsidRPr="00FF6A98">
              <w:rPr>
                <w:rFonts w:ascii="Arial" w:hAnsi="Arial" w:cs="Arial"/>
                <w:b/>
                <w:color w:val="000000"/>
                <w:sz w:val="20"/>
              </w:rPr>
              <w:t>These documents should be available to beneficiaries without the need to make a verbal or written request</w:t>
            </w:r>
            <w:r w:rsidRPr="00FF6A98">
              <w:rPr>
                <w:rFonts w:ascii="Arial" w:hAnsi="Arial" w:cs="Arial"/>
                <w:color w:val="000000"/>
                <w:sz w:val="20"/>
              </w:rPr>
              <w:t>.</w:t>
            </w:r>
          </w:p>
        </w:tc>
      </w:tr>
    </w:tbl>
    <w:p w14:paraId="675476FA" w14:textId="1BC7845B" w:rsidR="00031803" w:rsidRDefault="00031803"/>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8"/>
        <w:gridCol w:w="6710"/>
        <w:gridCol w:w="32"/>
      </w:tblGrid>
      <w:tr w:rsidR="004812FF" w14:paraId="780B2838" w14:textId="77777777" w:rsidTr="00474B9C">
        <w:tc>
          <w:tcPr>
            <w:tcW w:w="6300" w:type="dxa"/>
            <w:tcBorders>
              <w:top w:val="single" w:sz="4" w:space="0" w:color="auto"/>
              <w:bottom w:val="single" w:sz="4" w:space="0" w:color="auto"/>
              <w:right w:val="single" w:sz="4" w:space="0" w:color="auto"/>
            </w:tcBorders>
            <w:shd w:val="pct15" w:color="auto" w:fill="FFFFFF"/>
          </w:tcPr>
          <w:p w14:paraId="2E655061" w14:textId="77777777" w:rsidR="004812FF" w:rsidRDefault="004812FF">
            <w:pPr>
              <w:pStyle w:val="Heading4"/>
              <w:tabs>
                <w:tab w:val="left" w:pos="-1638"/>
                <w:tab w:val="left" w:pos="3762"/>
              </w:tabs>
              <w:jc w:val="left"/>
              <w:rPr>
                <w:rFonts w:ascii="Arial" w:hAnsi="Arial" w:cs="Arial"/>
                <w:sz w:val="22"/>
              </w:rPr>
            </w:pPr>
            <w:r w:rsidRPr="00202CF2">
              <w:rPr>
                <w:rFonts w:ascii="Arial Black" w:hAnsi="Arial Black" w:cs="Arial"/>
                <w:szCs w:val="24"/>
              </w:rPr>
              <w:t>CATEGORY 2:</w:t>
            </w:r>
            <w:r>
              <w:rPr>
                <w:rFonts w:ascii="Arial" w:hAnsi="Arial" w:cs="Arial"/>
                <w:sz w:val="22"/>
              </w:rPr>
              <w:t xml:space="preserve"> </w:t>
            </w:r>
            <w:r w:rsidRPr="00202CF2">
              <w:rPr>
                <w:rFonts w:ascii="Arial" w:hAnsi="Arial" w:cs="Arial"/>
                <w:sz w:val="22"/>
              </w:rPr>
              <w:t>FIRE SAFETY INSPECTION</w:t>
            </w:r>
          </w:p>
        </w:tc>
        <w:tc>
          <w:tcPr>
            <w:tcW w:w="1448" w:type="dxa"/>
            <w:gridSpan w:val="3"/>
            <w:tcBorders>
              <w:top w:val="single" w:sz="4" w:space="0" w:color="auto"/>
              <w:left w:val="single" w:sz="4" w:space="0" w:color="auto"/>
              <w:bottom w:val="single" w:sz="4" w:space="0" w:color="auto"/>
              <w:right w:val="single" w:sz="4" w:space="0" w:color="auto"/>
            </w:tcBorders>
            <w:shd w:val="pct15" w:color="auto" w:fill="FFFFFF"/>
          </w:tcPr>
          <w:p w14:paraId="7FC960DE" w14:textId="77777777" w:rsidR="004812FF" w:rsidRDefault="00EB0BC5" w:rsidP="004812FF">
            <w:pPr>
              <w:pStyle w:val="Heading4"/>
              <w:tabs>
                <w:tab w:val="left" w:pos="-1638"/>
                <w:tab w:val="left" w:pos="3762"/>
              </w:tabs>
              <w:jc w:val="left"/>
              <w:rPr>
                <w:rFonts w:ascii="Arial" w:hAnsi="Arial" w:cs="Arial"/>
                <w:sz w:val="22"/>
              </w:rPr>
            </w:pPr>
            <w:r>
              <w:rPr>
                <w:rFonts w:ascii="Arial" w:hAnsi="Arial" w:cs="Arial"/>
                <w:sz w:val="22"/>
              </w:rPr>
              <w:t>Criteria Met</w:t>
            </w:r>
          </w:p>
        </w:tc>
        <w:tc>
          <w:tcPr>
            <w:tcW w:w="6742" w:type="dxa"/>
            <w:gridSpan w:val="2"/>
            <w:tcBorders>
              <w:top w:val="single" w:sz="4" w:space="0" w:color="auto"/>
              <w:left w:val="single" w:sz="4" w:space="0" w:color="auto"/>
              <w:bottom w:val="single" w:sz="4" w:space="0" w:color="auto"/>
              <w:right w:val="single" w:sz="4" w:space="0" w:color="auto"/>
            </w:tcBorders>
            <w:shd w:val="pct15" w:color="auto" w:fill="FFFFFF"/>
          </w:tcPr>
          <w:p w14:paraId="6B96175C" w14:textId="77777777" w:rsidR="004812FF" w:rsidRDefault="004812FF" w:rsidP="004812FF">
            <w:pPr>
              <w:pStyle w:val="Heading4"/>
              <w:tabs>
                <w:tab w:val="left" w:pos="-1638"/>
                <w:tab w:val="left" w:pos="3762"/>
              </w:tabs>
              <w:jc w:val="left"/>
              <w:rPr>
                <w:rFonts w:ascii="Arial" w:hAnsi="Arial" w:cs="Arial"/>
                <w:sz w:val="22"/>
              </w:rPr>
            </w:pPr>
          </w:p>
        </w:tc>
      </w:tr>
      <w:tr w:rsidR="006D7F5C" w14:paraId="5071CFF4" w14:textId="77777777" w:rsidTr="00474B9C">
        <w:trPr>
          <w:gridAfter w:val="1"/>
          <w:wAfter w:w="32" w:type="dxa"/>
        </w:trPr>
        <w:tc>
          <w:tcPr>
            <w:tcW w:w="6300" w:type="dxa"/>
            <w:tcBorders>
              <w:top w:val="single" w:sz="6" w:space="0" w:color="auto"/>
              <w:left w:val="single" w:sz="4" w:space="0" w:color="auto"/>
              <w:bottom w:val="single" w:sz="4" w:space="0" w:color="auto"/>
              <w:right w:val="single" w:sz="4" w:space="0" w:color="auto"/>
            </w:tcBorders>
            <w:shd w:val="pct15" w:color="auto" w:fill="auto"/>
          </w:tcPr>
          <w:p w14:paraId="5F12D9AA" w14:textId="77777777" w:rsidR="006D7F5C" w:rsidRDefault="00EE7EE3" w:rsidP="00A10644">
            <w:pPr>
              <w:spacing w:before="120" w:after="40"/>
              <w:rPr>
                <w:rFonts w:ascii="Arial" w:hAnsi="Arial" w:cs="Arial"/>
                <w:b/>
                <w:sz w:val="22"/>
              </w:rPr>
            </w:pPr>
            <w:r>
              <w:rPr>
                <w:rFonts w:ascii="Arial" w:hAnsi="Arial" w:cs="Arial"/>
                <w:b/>
                <w:sz w:val="22"/>
              </w:rPr>
              <w:t xml:space="preserve">FEDERAL AND STATE </w:t>
            </w:r>
            <w:r w:rsidR="006D7F5C">
              <w:rPr>
                <w:rFonts w:ascii="Arial" w:hAnsi="Arial" w:cs="Arial"/>
                <w:b/>
                <w:sz w:val="22"/>
              </w:rPr>
              <w:t>CRITERIA</w:t>
            </w:r>
          </w:p>
        </w:tc>
        <w:tc>
          <w:tcPr>
            <w:tcW w:w="720" w:type="dxa"/>
            <w:tcBorders>
              <w:top w:val="single" w:sz="6" w:space="0" w:color="auto"/>
              <w:left w:val="single" w:sz="4" w:space="0" w:color="auto"/>
              <w:bottom w:val="single" w:sz="4" w:space="0" w:color="auto"/>
              <w:right w:val="single" w:sz="4" w:space="0" w:color="auto"/>
            </w:tcBorders>
            <w:shd w:val="pct15" w:color="auto" w:fill="auto"/>
          </w:tcPr>
          <w:p w14:paraId="71352932" w14:textId="77777777" w:rsidR="006D7F5C" w:rsidRDefault="006D7F5C" w:rsidP="00D226FA">
            <w:pPr>
              <w:spacing w:before="120" w:after="40"/>
              <w:jc w:val="center"/>
              <w:rPr>
                <w:rFonts w:ascii="Arial" w:hAnsi="Arial" w:cs="Arial"/>
                <w:b/>
                <w:sz w:val="22"/>
              </w:rPr>
            </w:pPr>
            <w:r>
              <w:rPr>
                <w:rFonts w:ascii="Arial" w:hAnsi="Arial" w:cs="Arial"/>
                <w:b/>
                <w:sz w:val="22"/>
              </w:rPr>
              <w:t>YES</w:t>
            </w:r>
          </w:p>
        </w:tc>
        <w:tc>
          <w:tcPr>
            <w:tcW w:w="720" w:type="dxa"/>
            <w:tcBorders>
              <w:top w:val="single" w:sz="6" w:space="0" w:color="auto"/>
              <w:left w:val="single" w:sz="4" w:space="0" w:color="auto"/>
              <w:bottom w:val="single" w:sz="4" w:space="0" w:color="auto"/>
              <w:right w:val="single" w:sz="4" w:space="0" w:color="auto"/>
            </w:tcBorders>
            <w:shd w:val="pct15" w:color="auto" w:fill="auto"/>
          </w:tcPr>
          <w:p w14:paraId="1F7A4639" w14:textId="77777777" w:rsidR="006D7F5C" w:rsidRDefault="006D7F5C" w:rsidP="00D226FA">
            <w:pPr>
              <w:spacing w:before="120" w:after="40"/>
              <w:jc w:val="center"/>
              <w:rPr>
                <w:rFonts w:ascii="Arial" w:hAnsi="Arial" w:cs="Arial"/>
                <w:b/>
                <w:sz w:val="22"/>
              </w:rPr>
            </w:pPr>
            <w:r>
              <w:rPr>
                <w:rFonts w:ascii="Arial" w:hAnsi="Arial" w:cs="Arial"/>
                <w:b/>
                <w:sz w:val="22"/>
              </w:rPr>
              <w:t>NO</w:t>
            </w:r>
          </w:p>
        </w:tc>
        <w:tc>
          <w:tcPr>
            <w:tcW w:w="6718" w:type="dxa"/>
            <w:gridSpan w:val="2"/>
            <w:tcBorders>
              <w:top w:val="single" w:sz="6" w:space="0" w:color="auto"/>
              <w:left w:val="single" w:sz="4" w:space="0" w:color="auto"/>
              <w:bottom w:val="single" w:sz="4" w:space="0" w:color="auto"/>
              <w:right w:val="single" w:sz="4" w:space="0" w:color="auto"/>
            </w:tcBorders>
            <w:shd w:val="pct15" w:color="auto" w:fill="auto"/>
          </w:tcPr>
          <w:p w14:paraId="30E4B147" w14:textId="77777777" w:rsidR="006D7F5C" w:rsidRDefault="001A745A" w:rsidP="00D226FA">
            <w:pPr>
              <w:pStyle w:val="Heading2"/>
              <w:spacing w:after="40"/>
              <w:rPr>
                <w:rFonts w:ascii="Arial" w:hAnsi="Arial" w:cs="Arial"/>
                <w:color w:val="auto"/>
                <w:sz w:val="22"/>
              </w:rPr>
            </w:pPr>
            <w:r>
              <w:rPr>
                <w:rFonts w:ascii="Arial" w:hAnsi="Arial" w:cs="Arial"/>
                <w:color w:val="auto"/>
                <w:sz w:val="22"/>
              </w:rPr>
              <w:t>GUIDELINE</w:t>
            </w:r>
            <w:r w:rsidR="00EE7EE3">
              <w:rPr>
                <w:rFonts w:ascii="Arial" w:hAnsi="Arial" w:cs="Arial"/>
                <w:color w:val="auto"/>
                <w:sz w:val="22"/>
              </w:rPr>
              <w:t xml:space="preserve"> FOR REVIEWS </w:t>
            </w:r>
          </w:p>
        </w:tc>
      </w:tr>
      <w:tr w:rsidR="008A192C" w14:paraId="25C7DDD9" w14:textId="77777777" w:rsidTr="00474B9C">
        <w:trPr>
          <w:trHeight w:val="921"/>
        </w:trPr>
        <w:tc>
          <w:tcPr>
            <w:tcW w:w="6300" w:type="dxa"/>
            <w:tcBorders>
              <w:top w:val="single" w:sz="4" w:space="0" w:color="auto"/>
              <w:left w:val="single" w:sz="4" w:space="0" w:color="auto"/>
              <w:bottom w:val="single" w:sz="6" w:space="0" w:color="auto"/>
              <w:right w:val="single" w:sz="4" w:space="0" w:color="auto"/>
            </w:tcBorders>
          </w:tcPr>
          <w:p w14:paraId="39439158" w14:textId="76215C28" w:rsidR="008A192C" w:rsidRPr="002E66D9" w:rsidRDefault="008A192C" w:rsidP="00E6686C">
            <w:pPr>
              <w:pStyle w:val="ListParagraph"/>
              <w:numPr>
                <w:ilvl w:val="0"/>
                <w:numId w:val="15"/>
              </w:numPr>
              <w:spacing w:before="120" w:after="60"/>
              <w:ind w:left="531" w:hanging="531"/>
              <w:rPr>
                <w:rFonts w:ascii="Arial" w:hAnsi="Arial" w:cs="Arial"/>
                <w:sz w:val="22"/>
              </w:rPr>
            </w:pPr>
            <w:r w:rsidRPr="002E66D9">
              <w:rPr>
                <w:rFonts w:ascii="Arial" w:hAnsi="Arial" w:cs="Arial"/>
                <w:sz w:val="22"/>
              </w:rPr>
              <w:t xml:space="preserve">Does the </w:t>
            </w:r>
            <w:r w:rsidR="008F046C" w:rsidRPr="002E66D9">
              <w:rPr>
                <w:rFonts w:ascii="Arial" w:hAnsi="Arial" w:cs="Arial"/>
                <w:sz w:val="22"/>
              </w:rPr>
              <w:t xml:space="preserve">space owned, leased or operated by the </w:t>
            </w:r>
            <w:r w:rsidRPr="002E66D9">
              <w:rPr>
                <w:rFonts w:ascii="Arial" w:hAnsi="Arial" w:cs="Arial"/>
                <w:sz w:val="22"/>
              </w:rPr>
              <w:t xml:space="preserve">provider </w:t>
            </w:r>
            <w:r w:rsidR="008F046C" w:rsidRPr="002E66D9">
              <w:rPr>
                <w:rFonts w:ascii="Arial" w:hAnsi="Arial" w:cs="Arial"/>
                <w:sz w:val="22"/>
              </w:rPr>
              <w:t>and used for services or staff</w:t>
            </w:r>
            <w:r w:rsidRPr="002E66D9">
              <w:rPr>
                <w:rFonts w:ascii="Arial" w:hAnsi="Arial" w:cs="Arial"/>
                <w:sz w:val="22"/>
              </w:rPr>
              <w:t xml:space="preserve"> meet</w:t>
            </w:r>
            <w:r w:rsidR="00AC44A2" w:rsidRPr="002E66D9">
              <w:rPr>
                <w:rFonts w:ascii="Arial" w:hAnsi="Arial" w:cs="Arial"/>
                <w:sz w:val="22"/>
              </w:rPr>
              <w:t xml:space="preserve"> </w:t>
            </w:r>
            <w:r w:rsidRPr="002E66D9">
              <w:rPr>
                <w:rFonts w:ascii="Arial" w:hAnsi="Arial" w:cs="Arial"/>
                <w:sz w:val="22"/>
              </w:rPr>
              <w:t>local fire codes?</w:t>
            </w:r>
          </w:p>
          <w:p w14:paraId="702B9E4E" w14:textId="77777777" w:rsidR="008A192C" w:rsidRPr="00EA1BC0" w:rsidRDefault="008A192C" w:rsidP="00142B69">
            <w:pPr>
              <w:pStyle w:val="Heading6"/>
              <w:spacing w:before="0" w:after="0"/>
              <w:ind w:left="531" w:hanging="9"/>
              <w:rPr>
                <w:rFonts w:cs="Arial"/>
                <w:color w:val="0000FF"/>
              </w:rPr>
            </w:pPr>
            <w:r w:rsidRPr="00EA1BC0">
              <w:rPr>
                <w:rFonts w:cs="Arial"/>
                <w:color w:val="0000FF"/>
              </w:rPr>
              <w:t>MHP Con</w:t>
            </w:r>
            <w:r w:rsidR="00E111B7" w:rsidRPr="00EA1BC0">
              <w:rPr>
                <w:rFonts w:cs="Arial"/>
                <w:color w:val="0000FF"/>
              </w:rPr>
              <w:t xml:space="preserve">tract, Exhibit A, Attachment 1, Section </w:t>
            </w:r>
            <w:r w:rsidR="00DA4439" w:rsidRPr="00EA1BC0">
              <w:rPr>
                <w:rFonts w:cs="Arial"/>
                <w:color w:val="0000FF"/>
              </w:rPr>
              <w:t>4. L.</w:t>
            </w:r>
            <w:r w:rsidR="00E111B7" w:rsidRPr="00EA1BC0">
              <w:rPr>
                <w:rFonts w:cs="Arial"/>
                <w:color w:val="0000FF"/>
              </w:rPr>
              <w:t>2</w:t>
            </w:r>
            <w:r w:rsidR="0044484D" w:rsidRPr="00EA1BC0">
              <w:rPr>
                <w:rFonts w:cs="Arial"/>
                <w:color w:val="0000FF"/>
              </w:rPr>
              <w:t>.</w:t>
            </w:r>
          </w:p>
          <w:p w14:paraId="5464FF29" w14:textId="77777777" w:rsidR="002403A0" w:rsidRPr="00EA1BC0" w:rsidRDefault="002403A0" w:rsidP="00142B69">
            <w:pPr>
              <w:ind w:left="531" w:hanging="9"/>
              <w:rPr>
                <w:rFonts w:ascii="Arial" w:hAnsi="Arial" w:cs="Arial"/>
                <w:i/>
                <w:iCs/>
                <w:color w:val="0000FF"/>
                <w:sz w:val="20"/>
              </w:rPr>
            </w:pPr>
            <w:r w:rsidRPr="00EA1BC0">
              <w:rPr>
                <w:rFonts w:ascii="Arial" w:hAnsi="Arial" w:cs="Arial"/>
                <w:i/>
                <w:iCs/>
                <w:color w:val="0000FF"/>
                <w:sz w:val="20"/>
              </w:rPr>
              <w:t xml:space="preserve">CCR, Title 9, </w:t>
            </w:r>
            <w:r w:rsidR="001F1056" w:rsidRPr="00EA1BC0">
              <w:rPr>
                <w:rFonts w:cs="Arial"/>
                <w:color w:val="0000FF"/>
              </w:rPr>
              <w:t>§</w:t>
            </w:r>
            <w:r w:rsidRPr="00EA1BC0">
              <w:rPr>
                <w:rFonts w:ascii="Arial" w:hAnsi="Arial" w:cs="Arial"/>
                <w:i/>
                <w:iCs/>
                <w:color w:val="0000FF"/>
                <w:sz w:val="20"/>
              </w:rPr>
              <w:t xml:space="preserve"> 1810.435</w:t>
            </w:r>
            <w:r w:rsidR="00F15D24" w:rsidRPr="00EA1BC0">
              <w:rPr>
                <w:rFonts w:ascii="Arial" w:hAnsi="Arial" w:cs="Arial"/>
                <w:i/>
                <w:iCs/>
                <w:color w:val="0000FF"/>
                <w:sz w:val="20"/>
              </w:rPr>
              <w:t xml:space="preserve"> (b)</w:t>
            </w:r>
            <w:r w:rsidRPr="00EA1BC0">
              <w:rPr>
                <w:rFonts w:ascii="Arial" w:hAnsi="Arial" w:cs="Arial"/>
                <w:i/>
                <w:iCs/>
                <w:color w:val="0000FF"/>
                <w:sz w:val="20"/>
              </w:rPr>
              <w:t>(2)</w:t>
            </w:r>
          </w:p>
          <w:p w14:paraId="419DA63B" w14:textId="77777777" w:rsidR="00621B7B" w:rsidRDefault="00621B7B" w:rsidP="00142B69">
            <w:pPr>
              <w:ind w:left="531" w:hanging="9"/>
              <w:rPr>
                <w:rFonts w:ascii="Arial" w:hAnsi="Arial" w:cs="Arial"/>
                <w:i/>
                <w:iCs/>
                <w:sz w:val="20"/>
              </w:rPr>
            </w:pPr>
          </w:p>
          <w:p w14:paraId="752331DE" w14:textId="4706E020" w:rsidR="00A4676C" w:rsidRPr="00A4676C" w:rsidRDefault="00621B7B" w:rsidP="00A4676C">
            <w:pPr>
              <w:ind w:left="531" w:hanging="9"/>
              <w:rPr>
                <w:rFonts w:ascii="Arial" w:hAnsi="Arial" w:cs="Arial"/>
                <w:b/>
                <w:bCs/>
                <w:i/>
                <w:color w:val="C00000"/>
                <w:sz w:val="22"/>
                <w:szCs w:val="22"/>
              </w:rPr>
            </w:pPr>
            <w:r w:rsidRPr="00A4676C">
              <w:rPr>
                <w:rFonts w:ascii="Arial" w:hAnsi="Arial" w:cs="Arial"/>
                <w:b/>
                <w:bCs/>
                <w:i/>
                <w:color w:val="C00000"/>
                <w:sz w:val="22"/>
                <w:szCs w:val="22"/>
              </w:rPr>
              <w:t xml:space="preserve">Submit Fire Clearance to </w:t>
            </w:r>
            <w:r w:rsidR="001D01D7">
              <w:rPr>
                <w:rFonts w:ascii="Arial" w:hAnsi="Arial" w:cs="Arial"/>
                <w:b/>
                <w:bCs/>
                <w:i/>
                <w:color w:val="C00000"/>
                <w:sz w:val="22"/>
                <w:szCs w:val="22"/>
              </w:rPr>
              <w:t>QMS</w:t>
            </w:r>
            <w:r w:rsidRPr="00A4676C">
              <w:rPr>
                <w:rFonts w:ascii="Arial" w:hAnsi="Arial" w:cs="Arial"/>
                <w:b/>
                <w:bCs/>
                <w:i/>
                <w:color w:val="C00000"/>
                <w:sz w:val="22"/>
                <w:szCs w:val="22"/>
              </w:rPr>
              <w:t xml:space="preserve"> before Site Visit</w:t>
            </w:r>
          </w:p>
          <w:p w14:paraId="0C01CCCC" w14:textId="77777777" w:rsidR="00E8219D" w:rsidRDefault="00E8219D" w:rsidP="00A4676C">
            <w:pPr>
              <w:ind w:left="531" w:hanging="9"/>
              <w:rPr>
                <w:rFonts w:ascii="Arial" w:hAnsi="Arial" w:cs="Arial"/>
                <w:b/>
                <w:bCs/>
                <w:iCs/>
                <w:color w:val="C00000"/>
                <w:sz w:val="22"/>
                <w:szCs w:val="22"/>
              </w:rPr>
            </w:pPr>
          </w:p>
          <w:p w14:paraId="6358EA26" w14:textId="2ED3BCE1" w:rsidR="00B37DB6" w:rsidRDefault="00B37DB6" w:rsidP="00A4676C">
            <w:pPr>
              <w:ind w:left="531" w:hanging="9"/>
              <w:rPr>
                <w:rFonts w:ascii="Arial" w:hAnsi="Arial" w:cs="Arial"/>
                <w:b/>
                <w:bCs/>
                <w:iCs/>
                <w:color w:val="C00000"/>
                <w:szCs w:val="24"/>
              </w:rPr>
            </w:pPr>
            <w:r w:rsidRPr="00A4676C">
              <w:rPr>
                <w:rFonts w:ascii="Arial" w:hAnsi="Arial" w:cs="Arial"/>
                <w:b/>
                <w:bCs/>
                <w:iCs/>
                <w:color w:val="C00000"/>
                <w:sz w:val="22"/>
                <w:szCs w:val="22"/>
              </w:rPr>
              <w:t xml:space="preserve">FC </w:t>
            </w:r>
            <w:r w:rsidR="00726C74" w:rsidRPr="00A4676C">
              <w:rPr>
                <w:rFonts w:ascii="Arial" w:hAnsi="Arial" w:cs="Arial"/>
                <w:b/>
                <w:bCs/>
                <w:iCs/>
                <w:color w:val="C00000"/>
                <w:sz w:val="22"/>
                <w:szCs w:val="22"/>
              </w:rPr>
              <w:t xml:space="preserve">Approved </w:t>
            </w:r>
            <w:r w:rsidRPr="00A4676C">
              <w:rPr>
                <w:rFonts w:ascii="Arial" w:hAnsi="Arial" w:cs="Arial"/>
                <w:b/>
                <w:bCs/>
                <w:iCs/>
                <w:color w:val="C00000"/>
                <w:sz w:val="22"/>
                <w:szCs w:val="22"/>
              </w:rPr>
              <w:t>Date:</w:t>
            </w:r>
            <w:r w:rsidRPr="00A4676C">
              <w:rPr>
                <w:rFonts w:ascii="Arial" w:hAnsi="Arial" w:cs="Arial"/>
                <w:b/>
                <w:bCs/>
                <w:iCs/>
                <w:color w:val="C00000"/>
                <w:szCs w:val="24"/>
              </w:rPr>
              <w:t xml:space="preserve"> </w:t>
            </w:r>
          </w:p>
          <w:p w14:paraId="6F88686B" w14:textId="77777777" w:rsidR="00F9799A" w:rsidRDefault="00F9799A" w:rsidP="00A4676C">
            <w:pPr>
              <w:ind w:left="531" w:hanging="9"/>
              <w:rPr>
                <w:rFonts w:ascii="Arial" w:hAnsi="Arial" w:cs="Arial"/>
                <w:b/>
                <w:bCs/>
                <w:iCs/>
                <w:color w:val="C00000"/>
                <w:szCs w:val="24"/>
              </w:rPr>
            </w:pPr>
          </w:p>
          <w:p w14:paraId="205B341A" w14:textId="77777777" w:rsidR="00F9799A" w:rsidRDefault="00F9799A" w:rsidP="00A4676C">
            <w:pPr>
              <w:ind w:left="531" w:hanging="9"/>
              <w:rPr>
                <w:rFonts w:ascii="Arial" w:hAnsi="Arial" w:cs="Arial"/>
                <w:b/>
                <w:bCs/>
                <w:iCs/>
                <w:color w:val="C00000"/>
                <w:szCs w:val="24"/>
              </w:rPr>
            </w:pPr>
          </w:p>
          <w:p w14:paraId="7464A640" w14:textId="77777777" w:rsidR="00F9799A" w:rsidRDefault="00F9799A" w:rsidP="00A4676C">
            <w:pPr>
              <w:ind w:left="531" w:hanging="9"/>
              <w:rPr>
                <w:rFonts w:ascii="Arial" w:hAnsi="Arial" w:cs="Arial"/>
                <w:b/>
                <w:bCs/>
                <w:iCs/>
                <w:color w:val="C00000"/>
                <w:szCs w:val="24"/>
              </w:rPr>
            </w:pPr>
          </w:p>
          <w:p w14:paraId="5762CF8C" w14:textId="77777777" w:rsidR="00F9799A" w:rsidRDefault="00F9799A" w:rsidP="00A4676C">
            <w:pPr>
              <w:ind w:left="531" w:hanging="9"/>
              <w:rPr>
                <w:rFonts w:ascii="Arial" w:hAnsi="Arial" w:cs="Arial"/>
                <w:b/>
                <w:bCs/>
                <w:iCs/>
                <w:color w:val="C00000"/>
                <w:szCs w:val="24"/>
              </w:rPr>
            </w:pPr>
          </w:p>
          <w:p w14:paraId="7BC45608" w14:textId="77777777" w:rsidR="00F9799A" w:rsidRDefault="00F9799A" w:rsidP="00A4676C">
            <w:pPr>
              <w:ind w:left="531" w:hanging="9"/>
              <w:rPr>
                <w:rFonts w:ascii="Arial" w:hAnsi="Arial" w:cs="Arial"/>
                <w:b/>
                <w:bCs/>
                <w:iCs/>
                <w:color w:val="C00000"/>
                <w:szCs w:val="24"/>
              </w:rPr>
            </w:pPr>
          </w:p>
          <w:p w14:paraId="57FEF335" w14:textId="04C10408" w:rsidR="00F9799A" w:rsidRPr="00A4676C" w:rsidRDefault="00F9799A" w:rsidP="00A4676C">
            <w:pPr>
              <w:ind w:left="531" w:hanging="9"/>
              <w:rPr>
                <w:rFonts w:ascii="Arial" w:hAnsi="Arial" w:cs="Arial"/>
                <w:b/>
                <w:bCs/>
                <w:i/>
                <w:color w:val="C00000"/>
                <w:szCs w:val="24"/>
              </w:rPr>
            </w:pPr>
          </w:p>
        </w:tc>
        <w:tc>
          <w:tcPr>
            <w:tcW w:w="720" w:type="dxa"/>
            <w:tcBorders>
              <w:top w:val="single" w:sz="4" w:space="0" w:color="auto"/>
              <w:left w:val="single" w:sz="4" w:space="0" w:color="auto"/>
              <w:bottom w:val="single" w:sz="6" w:space="0" w:color="auto"/>
              <w:right w:val="single" w:sz="4" w:space="0" w:color="auto"/>
            </w:tcBorders>
          </w:tcPr>
          <w:p w14:paraId="6AC526EC" w14:textId="77777777" w:rsidR="008A192C" w:rsidRDefault="008A192C">
            <w:pPr>
              <w:spacing w:before="120" w:after="40"/>
              <w:jc w:val="center"/>
              <w:rPr>
                <w:rFonts w:ascii="Arial" w:hAnsi="Arial" w:cs="Arial"/>
                <w:sz w:val="22"/>
              </w:rPr>
            </w:pPr>
          </w:p>
        </w:tc>
        <w:tc>
          <w:tcPr>
            <w:tcW w:w="720" w:type="dxa"/>
            <w:tcBorders>
              <w:top w:val="single" w:sz="4" w:space="0" w:color="auto"/>
              <w:left w:val="single" w:sz="4" w:space="0" w:color="auto"/>
              <w:bottom w:val="single" w:sz="6" w:space="0" w:color="auto"/>
              <w:right w:val="single" w:sz="4" w:space="0" w:color="auto"/>
            </w:tcBorders>
          </w:tcPr>
          <w:p w14:paraId="28731071" w14:textId="77777777" w:rsidR="008A192C" w:rsidRDefault="008A192C">
            <w:pPr>
              <w:spacing w:before="120" w:after="40"/>
              <w:jc w:val="center"/>
              <w:rPr>
                <w:rFonts w:ascii="Arial" w:hAnsi="Arial" w:cs="Arial"/>
                <w:sz w:val="22"/>
              </w:rPr>
            </w:pPr>
          </w:p>
        </w:tc>
        <w:tc>
          <w:tcPr>
            <w:tcW w:w="6750" w:type="dxa"/>
            <w:gridSpan w:val="3"/>
            <w:tcBorders>
              <w:top w:val="single" w:sz="4" w:space="0" w:color="auto"/>
              <w:left w:val="single" w:sz="4" w:space="0" w:color="auto"/>
              <w:bottom w:val="single" w:sz="6" w:space="0" w:color="auto"/>
              <w:right w:val="single" w:sz="4" w:space="0" w:color="auto"/>
            </w:tcBorders>
          </w:tcPr>
          <w:p w14:paraId="614A7752" w14:textId="77777777" w:rsidR="00FC2E38" w:rsidRPr="00474B9C" w:rsidRDefault="00FC2E38">
            <w:pPr>
              <w:spacing w:after="60"/>
              <w:rPr>
                <w:rFonts w:ascii="Arial" w:hAnsi="Arial" w:cs="Arial"/>
                <w:sz w:val="8"/>
                <w:szCs w:val="8"/>
              </w:rPr>
            </w:pPr>
          </w:p>
          <w:p w14:paraId="00D06E71" w14:textId="77777777" w:rsidR="00C74BFF" w:rsidRDefault="00643EDE">
            <w:pPr>
              <w:spacing w:after="60"/>
              <w:rPr>
                <w:rFonts w:ascii="Arial" w:hAnsi="Arial" w:cs="Arial"/>
                <w:sz w:val="22"/>
              </w:rPr>
            </w:pPr>
            <w:r>
              <w:rPr>
                <w:rFonts w:ascii="Arial" w:hAnsi="Arial" w:cs="Arial"/>
                <w:sz w:val="22"/>
              </w:rPr>
              <w:t>Does the provider have a valid fire clearance?</w:t>
            </w:r>
            <w:r w:rsidR="002747B4">
              <w:rPr>
                <w:rFonts w:ascii="Arial" w:hAnsi="Arial" w:cs="Arial"/>
                <w:sz w:val="22"/>
              </w:rPr>
              <w:t xml:space="preserve"> </w:t>
            </w:r>
          </w:p>
          <w:p w14:paraId="57299CDF" w14:textId="77777777" w:rsidR="008A192C" w:rsidRDefault="008A192C" w:rsidP="00E6686C">
            <w:pPr>
              <w:numPr>
                <w:ilvl w:val="0"/>
                <w:numId w:val="3"/>
              </w:numPr>
              <w:spacing w:after="60"/>
              <w:rPr>
                <w:rFonts w:ascii="Arial" w:hAnsi="Arial" w:cs="Arial"/>
                <w:sz w:val="22"/>
              </w:rPr>
            </w:pPr>
            <w:r>
              <w:rPr>
                <w:rFonts w:ascii="Arial" w:hAnsi="Arial" w:cs="Arial"/>
                <w:sz w:val="22"/>
              </w:rPr>
              <w:t>The facility cannot be certified without a fire safety inspection that meets local fire codes.</w:t>
            </w:r>
            <w:r w:rsidR="00362C40">
              <w:rPr>
                <w:rFonts w:ascii="Arial" w:hAnsi="Arial" w:cs="Arial"/>
                <w:sz w:val="22"/>
              </w:rPr>
              <w:t xml:space="preserve"> </w:t>
            </w:r>
          </w:p>
          <w:p w14:paraId="7273FD36" w14:textId="77777777" w:rsidR="008A192C" w:rsidRDefault="008A192C" w:rsidP="00E6686C">
            <w:pPr>
              <w:numPr>
                <w:ilvl w:val="0"/>
                <w:numId w:val="3"/>
              </w:numPr>
              <w:spacing w:after="60"/>
              <w:rPr>
                <w:rFonts w:ascii="Arial" w:hAnsi="Arial" w:cs="Arial"/>
                <w:iCs/>
                <w:sz w:val="22"/>
              </w:rPr>
            </w:pPr>
            <w:r>
              <w:rPr>
                <w:rFonts w:ascii="Arial" w:hAnsi="Arial" w:cs="Arial"/>
                <w:iCs/>
                <w:sz w:val="22"/>
              </w:rPr>
              <w:t>A new fire safety inspection may be required if the facility undergoes major renovation or other structural changes.</w:t>
            </w:r>
          </w:p>
          <w:p w14:paraId="66C602FE" w14:textId="77777777" w:rsidR="00474B9C" w:rsidRDefault="00474B9C" w:rsidP="00474B9C">
            <w:pPr>
              <w:spacing w:after="60"/>
              <w:rPr>
                <w:rFonts w:ascii="Arial" w:hAnsi="Arial" w:cs="Arial"/>
                <w:iCs/>
                <w:sz w:val="22"/>
              </w:rPr>
            </w:pPr>
            <w:r w:rsidRPr="0064088D">
              <w:rPr>
                <w:rFonts w:ascii="Arial" w:hAnsi="Arial" w:cs="Arial"/>
                <w:iCs/>
                <w:sz w:val="22"/>
              </w:rPr>
              <w:t>Verify all fire exits are clear and unobstructed.</w:t>
            </w:r>
          </w:p>
          <w:p w14:paraId="6D6A6594" w14:textId="4BCF9676" w:rsidR="0041533F" w:rsidRPr="00FA6D6A" w:rsidRDefault="0041533F" w:rsidP="00B567BD">
            <w:pPr>
              <w:spacing w:before="120" w:after="40"/>
              <w:rPr>
                <w:rFonts w:ascii="Arial" w:hAnsi="Arial" w:cs="Arial"/>
                <w:b/>
                <w:i/>
                <w:iCs/>
                <w:color w:val="0000FF"/>
                <w:sz w:val="22"/>
              </w:rPr>
            </w:pPr>
            <w:bookmarkStart w:id="33" w:name="OLE_LINK1"/>
            <w:bookmarkStart w:id="34" w:name="OLE_LINK2"/>
            <w:r w:rsidRPr="0064088D">
              <w:rPr>
                <w:rFonts w:ascii="Arial" w:hAnsi="Arial" w:cs="Arial"/>
                <w:b/>
                <w:i/>
                <w:iCs/>
                <w:color w:val="0000FF"/>
                <w:sz w:val="22"/>
              </w:rPr>
              <w:t>CCR</w:t>
            </w:r>
            <w:r w:rsidRPr="000669FB">
              <w:rPr>
                <w:rFonts w:ascii="Arial" w:hAnsi="Arial" w:cs="Arial"/>
                <w:b/>
                <w:i/>
                <w:iCs/>
                <w:color w:val="0000FF"/>
                <w:sz w:val="22"/>
              </w:rPr>
              <w:t>, Title 9, Section 1810.435</w:t>
            </w:r>
            <w:r w:rsidR="000669FB" w:rsidRPr="000669FB">
              <w:rPr>
                <w:rFonts w:ascii="Arial" w:hAnsi="Arial" w:cs="Arial"/>
                <w:b/>
                <w:i/>
                <w:iCs/>
                <w:color w:val="0000FF"/>
                <w:sz w:val="22"/>
              </w:rPr>
              <w:t xml:space="preserve"> </w:t>
            </w:r>
            <w:r w:rsidR="0052148B" w:rsidRPr="000669FB">
              <w:rPr>
                <w:rFonts w:ascii="Arial" w:hAnsi="Arial" w:cs="Arial"/>
                <w:b/>
                <w:i/>
                <w:iCs/>
                <w:color w:val="0000FF"/>
                <w:sz w:val="22"/>
              </w:rPr>
              <w:t>(b)(2)</w:t>
            </w:r>
            <w:r w:rsidR="00FA6D6A">
              <w:rPr>
                <w:rFonts w:ascii="Arial" w:hAnsi="Arial" w:cs="Arial"/>
                <w:b/>
                <w:i/>
                <w:iCs/>
                <w:color w:val="0000FF"/>
                <w:sz w:val="22"/>
              </w:rPr>
              <w:t xml:space="preserve"> </w:t>
            </w:r>
            <w:r w:rsidRPr="0041533F">
              <w:rPr>
                <w:rFonts w:ascii="Arial" w:hAnsi="Arial" w:cs="Arial"/>
                <w:i/>
                <w:iCs/>
                <w:color w:val="0000FF"/>
                <w:sz w:val="22"/>
              </w:rPr>
              <w:t>(b) In selecting individual or group providers with which to contract, the MHP shall require that each individual or group provider:(</w:t>
            </w:r>
            <w:r>
              <w:rPr>
                <w:rFonts w:ascii="Arial" w:hAnsi="Arial" w:cs="Arial"/>
                <w:i/>
                <w:iCs/>
                <w:color w:val="0000FF"/>
                <w:sz w:val="22"/>
              </w:rPr>
              <w:t>2</w:t>
            </w:r>
            <w:r w:rsidRPr="0041533F">
              <w:rPr>
                <w:rFonts w:ascii="Arial" w:hAnsi="Arial" w:cs="Arial"/>
                <w:i/>
                <w:iCs/>
                <w:color w:val="0000FF"/>
                <w:sz w:val="22"/>
              </w:rPr>
              <w:t xml:space="preserve">) Maintain </w:t>
            </w:r>
            <w:r>
              <w:rPr>
                <w:rFonts w:ascii="Arial" w:hAnsi="Arial" w:cs="Arial"/>
                <w:i/>
                <w:iCs/>
                <w:color w:val="0000FF"/>
                <w:sz w:val="22"/>
              </w:rPr>
              <w:t>a safe facility.</w:t>
            </w:r>
            <w:bookmarkEnd w:id="33"/>
            <w:bookmarkEnd w:id="34"/>
          </w:p>
        </w:tc>
      </w:tr>
      <w:tr w:rsidR="008A192C" w14:paraId="1AD04060" w14:textId="77777777" w:rsidTr="00474B9C">
        <w:tc>
          <w:tcPr>
            <w:tcW w:w="6300" w:type="dxa"/>
            <w:tcBorders>
              <w:top w:val="single" w:sz="4" w:space="0" w:color="auto"/>
              <w:left w:val="single" w:sz="4" w:space="0" w:color="auto"/>
              <w:bottom w:val="single" w:sz="4" w:space="0" w:color="auto"/>
              <w:right w:val="single" w:sz="4" w:space="0" w:color="auto"/>
            </w:tcBorders>
            <w:shd w:val="pct15" w:color="auto" w:fill="auto"/>
          </w:tcPr>
          <w:p w14:paraId="7F9683B4" w14:textId="77777777" w:rsidR="008A192C" w:rsidRDefault="00274FCE">
            <w:pPr>
              <w:pStyle w:val="Heading4"/>
              <w:tabs>
                <w:tab w:val="left" w:pos="-1638"/>
                <w:tab w:val="left" w:pos="3762"/>
              </w:tabs>
              <w:jc w:val="left"/>
              <w:rPr>
                <w:rFonts w:ascii="Arial" w:hAnsi="Arial" w:cs="Arial"/>
                <w:sz w:val="22"/>
              </w:rPr>
            </w:pPr>
            <w:r w:rsidRPr="00202CF2">
              <w:rPr>
                <w:rFonts w:ascii="Arial Black" w:hAnsi="Arial Black" w:cs="Arial"/>
                <w:szCs w:val="24"/>
              </w:rPr>
              <w:lastRenderedPageBreak/>
              <w:t>CATEGORY</w:t>
            </w:r>
            <w:r w:rsidR="008A192C" w:rsidRPr="00202CF2">
              <w:rPr>
                <w:rFonts w:ascii="Arial Black" w:hAnsi="Arial Black" w:cs="Arial"/>
                <w:szCs w:val="24"/>
              </w:rPr>
              <w:t xml:space="preserve"> </w:t>
            </w:r>
            <w:r w:rsidR="00075937" w:rsidRPr="00202CF2">
              <w:rPr>
                <w:rFonts w:ascii="Arial Black" w:hAnsi="Arial Black" w:cs="Arial"/>
                <w:szCs w:val="24"/>
              </w:rPr>
              <w:t>3</w:t>
            </w:r>
            <w:r>
              <w:rPr>
                <w:rFonts w:ascii="Arial" w:hAnsi="Arial" w:cs="Arial"/>
                <w:sz w:val="22"/>
              </w:rPr>
              <w:t>:</w:t>
            </w:r>
            <w:r w:rsidR="008A192C">
              <w:rPr>
                <w:rFonts w:ascii="Arial" w:hAnsi="Arial" w:cs="Arial"/>
                <w:sz w:val="22"/>
              </w:rPr>
              <w:t xml:space="preserve"> </w:t>
            </w:r>
            <w:r w:rsidR="008A192C" w:rsidRPr="00202CF2">
              <w:rPr>
                <w:rFonts w:ascii="Arial" w:hAnsi="Arial" w:cs="Arial"/>
                <w:sz w:val="22"/>
              </w:rPr>
              <w:t>PHYSICAL PLANT</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4C47813B" w14:textId="77777777" w:rsidR="008A192C" w:rsidRDefault="008A192C">
            <w:pPr>
              <w:pStyle w:val="Heading4"/>
              <w:tabs>
                <w:tab w:val="left" w:pos="-1638"/>
                <w:tab w:val="left" w:pos="3762"/>
              </w:tabs>
              <w:jc w:val="left"/>
              <w:rPr>
                <w:rFonts w:ascii="Arial" w:hAnsi="Arial" w:cs="Arial"/>
                <w:sz w:val="22"/>
              </w:rPr>
            </w:pPr>
            <w:r>
              <w:rPr>
                <w:rFonts w:ascii="Arial" w:hAnsi="Arial" w:cs="Arial"/>
                <w:sz w:val="22"/>
              </w:rPr>
              <w:t>Criteria Met</w:t>
            </w:r>
          </w:p>
        </w:tc>
        <w:tc>
          <w:tcPr>
            <w:tcW w:w="6750" w:type="dxa"/>
            <w:gridSpan w:val="3"/>
            <w:tcBorders>
              <w:top w:val="single" w:sz="4" w:space="0" w:color="auto"/>
              <w:left w:val="single" w:sz="4" w:space="0" w:color="auto"/>
              <w:bottom w:val="single" w:sz="4" w:space="0" w:color="auto"/>
              <w:right w:val="single" w:sz="4" w:space="0" w:color="auto"/>
            </w:tcBorders>
            <w:shd w:val="pct15" w:color="auto" w:fill="auto"/>
          </w:tcPr>
          <w:p w14:paraId="6E35A38D" w14:textId="77777777" w:rsidR="008A192C" w:rsidRDefault="008A192C">
            <w:pPr>
              <w:pStyle w:val="Heading4"/>
              <w:tabs>
                <w:tab w:val="left" w:pos="-1638"/>
                <w:tab w:val="left" w:pos="3762"/>
              </w:tabs>
              <w:jc w:val="left"/>
              <w:rPr>
                <w:rFonts w:ascii="Arial" w:hAnsi="Arial" w:cs="Arial"/>
                <w:sz w:val="22"/>
              </w:rPr>
            </w:pPr>
          </w:p>
        </w:tc>
      </w:tr>
      <w:tr w:rsidR="008A192C" w14:paraId="3D4BA7B0" w14:textId="77777777" w:rsidTr="00474B9C">
        <w:tc>
          <w:tcPr>
            <w:tcW w:w="6300" w:type="dxa"/>
            <w:tcBorders>
              <w:bottom w:val="single" w:sz="4" w:space="0" w:color="auto"/>
            </w:tcBorders>
            <w:shd w:val="pct15" w:color="auto" w:fill="auto"/>
          </w:tcPr>
          <w:p w14:paraId="424268EF" w14:textId="77777777" w:rsidR="008A192C" w:rsidRDefault="008A192C" w:rsidP="00A10644">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08C06C4C" w14:textId="77777777" w:rsidR="008A192C" w:rsidRDefault="008A192C">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5907606C" w14:textId="77777777" w:rsidR="008A192C" w:rsidRDefault="008A192C">
            <w:pPr>
              <w:spacing w:before="120" w:after="40"/>
              <w:jc w:val="center"/>
              <w:rPr>
                <w:rFonts w:ascii="Arial" w:hAnsi="Arial" w:cs="Arial"/>
                <w:b/>
                <w:sz w:val="22"/>
              </w:rPr>
            </w:pPr>
            <w:r>
              <w:rPr>
                <w:rFonts w:ascii="Arial" w:hAnsi="Arial" w:cs="Arial"/>
                <w:b/>
                <w:sz w:val="22"/>
              </w:rPr>
              <w:t>NO</w:t>
            </w:r>
          </w:p>
        </w:tc>
        <w:tc>
          <w:tcPr>
            <w:tcW w:w="6750" w:type="dxa"/>
            <w:gridSpan w:val="3"/>
            <w:tcBorders>
              <w:bottom w:val="single" w:sz="4" w:space="0" w:color="auto"/>
            </w:tcBorders>
            <w:shd w:val="pct15" w:color="auto" w:fill="auto"/>
          </w:tcPr>
          <w:p w14:paraId="0B0AEDA6" w14:textId="77777777" w:rsidR="008A192C" w:rsidRDefault="008A192C">
            <w:pPr>
              <w:pStyle w:val="Heading2"/>
              <w:spacing w:after="40"/>
              <w:rPr>
                <w:rFonts w:ascii="Arial" w:hAnsi="Arial" w:cs="Arial"/>
                <w:color w:val="auto"/>
                <w:sz w:val="22"/>
              </w:rPr>
            </w:pPr>
            <w:r>
              <w:rPr>
                <w:rFonts w:ascii="Arial" w:hAnsi="Arial" w:cs="Arial"/>
                <w:color w:val="auto"/>
                <w:sz w:val="22"/>
              </w:rPr>
              <w:t>COMMENTS</w:t>
            </w:r>
          </w:p>
        </w:tc>
      </w:tr>
      <w:tr w:rsidR="003829DC" w14:paraId="7ACB5C72" w14:textId="77777777" w:rsidTr="00474B9C">
        <w:trPr>
          <w:trHeight w:val="1961"/>
        </w:trPr>
        <w:tc>
          <w:tcPr>
            <w:tcW w:w="6300" w:type="dxa"/>
            <w:tcBorders>
              <w:top w:val="single" w:sz="4" w:space="0" w:color="auto"/>
              <w:left w:val="single" w:sz="4" w:space="0" w:color="auto"/>
              <w:right w:val="single" w:sz="4" w:space="0" w:color="auto"/>
            </w:tcBorders>
          </w:tcPr>
          <w:p w14:paraId="10034D7D" w14:textId="77777777" w:rsidR="00E745EF" w:rsidRDefault="003829DC" w:rsidP="00E745EF">
            <w:pPr>
              <w:pStyle w:val="ListParagraph"/>
              <w:spacing w:before="80" w:after="40"/>
              <w:ind w:left="567"/>
              <w:rPr>
                <w:rFonts w:ascii="Arial" w:hAnsi="Arial" w:cs="Arial"/>
                <w:sz w:val="22"/>
                <w:highlight w:val="yellow"/>
              </w:rPr>
            </w:pPr>
            <w:r w:rsidRPr="002E66D9">
              <w:rPr>
                <w:rFonts w:ascii="Arial" w:hAnsi="Arial" w:cs="Arial"/>
                <w:sz w:val="22"/>
              </w:rPr>
              <w:t>Is the facility and its property clean, sanitary, and in good repair?</w:t>
            </w:r>
            <w:r w:rsidR="00630849">
              <w:rPr>
                <w:rFonts w:ascii="Arial" w:hAnsi="Arial" w:cs="Arial"/>
                <w:sz w:val="22"/>
              </w:rPr>
              <w:t xml:space="preserve"> </w:t>
            </w:r>
            <w:r w:rsidR="00E745EF" w:rsidRPr="00630849">
              <w:rPr>
                <w:rFonts w:ascii="Arial" w:hAnsi="Arial" w:cs="Arial"/>
                <w:sz w:val="22"/>
                <w:highlight w:val="yellow"/>
              </w:rPr>
              <w:t>(See the MC Cert/Recert Physical Plant Inspection Checklist)</w:t>
            </w:r>
          </w:p>
          <w:p w14:paraId="5FC4BA99" w14:textId="69C07658" w:rsidR="00630849" w:rsidRDefault="00630849" w:rsidP="00E745EF">
            <w:pPr>
              <w:pStyle w:val="ListParagraph"/>
              <w:spacing w:before="80" w:after="40"/>
              <w:ind w:left="567"/>
              <w:rPr>
                <w:rFonts w:ascii="Arial" w:hAnsi="Arial" w:cs="Arial"/>
                <w:sz w:val="22"/>
              </w:rPr>
            </w:pPr>
          </w:p>
          <w:p w14:paraId="2805546C" w14:textId="06D422FB" w:rsidR="00E745EF" w:rsidRPr="00A4676C" w:rsidRDefault="00E745EF" w:rsidP="00E745EF">
            <w:pPr>
              <w:ind w:left="531" w:hanging="9"/>
              <w:rPr>
                <w:rFonts w:ascii="Arial" w:hAnsi="Arial" w:cs="Arial"/>
                <w:b/>
                <w:bCs/>
                <w:i/>
                <w:color w:val="C00000"/>
                <w:sz w:val="22"/>
                <w:szCs w:val="22"/>
              </w:rPr>
            </w:pPr>
            <w:r w:rsidRPr="00A4676C">
              <w:rPr>
                <w:rFonts w:ascii="Arial" w:hAnsi="Arial" w:cs="Arial"/>
                <w:b/>
                <w:bCs/>
                <w:i/>
                <w:color w:val="C00000"/>
                <w:sz w:val="22"/>
                <w:szCs w:val="22"/>
              </w:rPr>
              <w:t xml:space="preserve">Submit </w:t>
            </w:r>
            <w:r>
              <w:rPr>
                <w:rFonts w:ascii="Arial" w:hAnsi="Arial" w:cs="Arial"/>
                <w:b/>
                <w:bCs/>
                <w:i/>
                <w:color w:val="C00000"/>
                <w:sz w:val="22"/>
                <w:szCs w:val="22"/>
              </w:rPr>
              <w:t>the Physical Plant Inspection Checklist</w:t>
            </w:r>
            <w:r w:rsidRPr="00A4676C">
              <w:rPr>
                <w:rFonts w:ascii="Arial" w:hAnsi="Arial" w:cs="Arial"/>
                <w:b/>
                <w:bCs/>
                <w:i/>
                <w:color w:val="C00000"/>
                <w:sz w:val="22"/>
                <w:szCs w:val="22"/>
              </w:rPr>
              <w:t xml:space="preserve"> to </w:t>
            </w:r>
            <w:r w:rsidR="001D01D7">
              <w:rPr>
                <w:rFonts w:ascii="Arial" w:hAnsi="Arial" w:cs="Arial"/>
                <w:b/>
                <w:bCs/>
                <w:i/>
                <w:color w:val="C00000"/>
                <w:sz w:val="22"/>
                <w:szCs w:val="22"/>
              </w:rPr>
              <w:t>QMS</w:t>
            </w:r>
            <w:r w:rsidRPr="00A4676C">
              <w:rPr>
                <w:rFonts w:ascii="Arial" w:hAnsi="Arial" w:cs="Arial"/>
                <w:b/>
                <w:bCs/>
                <w:i/>
                <w:color w:val="C00000"/>
                <w:sz w:val="22"/>
                <w:szCs w:val="22"/>
              </w:rPr>
              <w:t xml:space="preserve"> before Site Visit</w:t>
            </w:r>
          </w:p>
          <w:p w14:paraId="0016BEE0" w14:textId="03A53D38" w:rsidR="00FA6D6A" w:rsidRPr="00E745EF" w:rsidRDefault="00FA6D6A" w:rsidP="00E745EF">
            <w:pPr>
              <w:spacing w:before="80" w:after="40"/>
              <w:rPr>
                <w:rFonts w:ascii="Arial" w:hAnsi="Arial" w:cs="Arial"/>
                <w:sz w:val="22"/>
                <w:highlight w:val="yellow"/>
              </w:rPr>
            </w:pPr>
          </w:p>
          <w:p w14:paraId="5B52BD57" w14:textId="1CC17D03" w:rsidR="003829DC" w:rsidRPr="00FA6D6A" w:rsidRDefault="00630849" w:rsidP="00FA6D6A">
            <w:pPr>
              <w:spacing w:before="80" w:after="120"/>
              <w:rPr>
                <w:rFonts w:ascii="Arial" w:hAnsi="Arial" w:cs="Arial"/>
                <w:sz w:val="22"/>
              </w:rPr>
            </w:pPr>
            <w:r>
              <w:rPr>
                <w:noProof/>
              </w:rPr>
              <mc:AlternateContent>
                <mc:Choice Requires="wps">
                  <w:drawing>
                    <wp:anchor distT="0" distB="0" distL="114300" distR="114300" simplePos="0" relativeHeight="251677696" behindDoc="0" locked="0" layoutInCell="1" allowOverlap="1" wp14:anchorId="1D2EFCEA" wp14:editId="763E6D54">
                      <wp:simplePos x="0" y="0"/>
                      <wp:positionH relativeFrom="column">
                        <wp:posOffset>-66040</wp:posOffset>
                      </wp:positionH>
                      <wp:positionV relativeFrom="paragraph">
                        <wp:posOffset>95250</wp:posOffset>
                      </wp:positionV>
                      <wp:extent cx="4914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F3545"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pt,7.5pt" to="38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uvtQEAALcDAAAOAAAAZHJzL2Uyb0RvYy54bWysU8GOEzEMvSPxD1HudKarFaK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" strokecolor="black [3040]"/>
                  </w:pict>
                </mc:Fallback>
              </mc:AlternateContent>
            </w:r>
          </w:p>
          <w:p w14:paraId="7A5F4467" w14:textId="77777777" w:rsidR="009C58AA" w:rsidRDefault="00621B7B" w:rsidP="00621B7B">
            <w:pPr>
              <w:pStyle w:val="ListParagraph"/>
              <w:spacing w:before="80" w:after="120"/>
              <w:ind w:left="567" w:hanging="567"/>
              <w:rPr>
                <w:rFonts w:ascii="Arial" w:hAnsi="Arial" w:cs="Arial"/>
                <w:b/>
                <w:color w:val="7030A0"/>
                <w:sz w:val="22"/>
              </w:rPr>
            </w:pPr>
            <w:r>
              <w:rPr>
                <w:rFonts w:ascii="Arial" w:hAnsi="Arial" w:cs="Arial"/>
                <w:sz w:val="22"/>
              </w:rPr>
              <w:t xml:space="preserve">         </w:t>
            </w:r>
            <w:r w:rsidR="003829DC" w:rsidRPr="002E6974">
              <w:rPr>
                <w:rFonts w:ascii="Arial" w:hAnsi="Arial" w:cs="Arial"/>
                <w:sz w:val="22"/>
              </w:rPr>
              <w:t xml:space="preserve">Free from </w:t>
            </w:r>
            <w:r w:rsidR="003829DC">
              <w:rPr>
                <w:rFonts w:ascii="Arial" w:hAnsi="Arial" w:cs="Arial"/>
                <w:sz w:val="22"/>
              </w:rPr>
              <w:t>h</w:t>
            </w:r>
            <w:r w:rsidR="003829DC" w:rsidRPr="002E6974">
              <w:rPr>
                <w:rFonts w:ascii="Arial" w:hAnsi="Arial" w:cs="Arial"/>
                <w:sz w:val="22"/>
              </w:rPr>
              <w:t>azards that might pose a danger to the beneficiary?</w:t>
            </w:r>
            <w:r w:rsidRPr="0045423D">
              <w:rPr>
                <w:rFonts w:ascii="Arial" w:hAnsi="Arial" w:cs="Arial"/>
                <w:b/>
                <w:color w:val="7030A0"/>
                <w:sz w:val="22"/>
              </w:rPr>
              <w:t xml:space="preserve"> </w:t>
            </w:r>
          </w:p>
          <w:p w14:paraId="10368DB9" w14:textId="1C888D17" w:rsidR="00621B7B" w:rsidRPr="004B29EF" w:rsidRDefault="009C58AA" w:rsidP="001751E5">
            <w:pPr>
              <w:pStyle w:val="ListParagraph"/>
              <w:spacing w:before="80" w:after="120"/>
              <w:ind w:left="567"/>
              <w:rPr>
                <w:rFonts w:ascii="Arial" w:hAnsi="Arial" w:cs="Arial"/>
                <w:bCs/>
                <w:i/>
                <w:iCs/>
                <w:sz w:val="22"/>
                <w:szCs w:val="22"/>
                <w:highlight w:val="yellow"/>
              </w:rPr>
            </w:pPr>
            <w:r w:rsidRPr="004B29EF">
              <w:rPr>
                <w:rFonts w:ascii="Arial" w:hAnsi="Arial" w:cs="Arial"/>
                <w:bCs/>
                <w:i/>
                <w:iCs/>
                <w:sz w:val="22"/>
                <w:highlight w:val="yellow"/>
              </w:rPr>
              <w:t>Bookshelves</w:t>
            </w:r>
            <w:r w:rsidR="00621B7B" w:rsidRPr="004B29EF">
              <w:rPr>
                <w:rFonts w:ascii="Arial" w:hAnsi="Arial" w:cs="Arial"/>
                <w:bCs/>
                <w:i/>
                <w:iCs/>
                <w:sz w:val="22"/>
                <w:highlight w:val="yellow"/>
              </w:rPr>
              <w:t xml:space="preserve"> bolted? </w:t>
            </w:r>
            <w:r w:rsidR="00621B7B" w:rsidRPr="004B29EF">
              <w:rPr>
                <w:rFonts w:ascii="Arial" w:hAnsi="Arial" w:cs="Arial"/>
                <w:bCs/>
                <w:i/>
                <w:iCs/>
                <w:sz w:val="22"/>
                <w:szCs w:val="22"/>
                <w:highlight w:val="yellow"/>
              </w:rPr>
              <w:t>ADA Compliant</w:t>
            </w:r>
            <w:r w:rsidRPr="004B29EF">
              <w:rPr>
                <w:rFonts w:ascii="Arial" w:hAnsi="Arial" w:cs="Arial"/>
                <w:bCs/>
                <w:i/>
                <w:iCs/>
                <w:sz w:val="22"/>
                <w:szCs w:val="22"/>
                <w:highlight w:val="yellow"/>
              </w:rPr>
              <w:t>?</w:t>
            </w:r>
          </w:p>
          <w:p w14:paraId="473DABDB" w14:textId="75A8D2BA" w:rsidR="00FA6D6A" w:rsidRPr="00F9799A" w:rsidRDefault="009C58AA" w:rsidP="001751E5">
            <w:pPr>
              <w:pStyle w:val="ListParagraph"/>
              <w:spacing w:before="80" w:after="120"/>
              <w:ind w:left="567"/>
              <w:rPr>
                <w:rFonts w:ascii="Arial" w:hAnsi="Arial" w:cs="Arial"/>
                <w:bCs/>
                <w:i/>
                <w:iCs/>
                <w:sz w:val="22"/>
                <w:szCs w:val="22"/>
              </w:rPr>
            </w:pPr>
            <w:r w:rsidRPr="004B29EF">
              <w:rPr>
                <w:rFonts w:ascii="Arial" w:hAnsi="Arial" w:cs="Arial"/>
                <w:bCs/>
                <w:i/>
                <w:iCs/>
                <w:sz w:val="22"/>
                <w:szCs w:val="22"/>
                <w:highlight w:val="yellow"/>
              </w:rPr>
              <w:t xml:space="preserve">Cleaning supplies locked away </w:t>
            </w:r>
            <w:proofErr w:type="gramStart"/>
            <w:r w:rsidRPr="004B29EF">
              <w:rPr>
                <w:rFonts w:ascii="Arial" w:hAnsi="Arial" w:cs="Arial"/>
                <w:bCs/>
                <w:i/>
                <w:iCs/>
                <w:sz w:val="22"/>
                <w:szCs w:val="22"/>
                <w:highlight w:val="yellow"/>
              </w:rPr>
              <w:t>separately?</w:t>
            </w:r>
            <w:proofErr w:type="gramEnd"/>
            <w:r w:rsidRPr="00630849">
              <w:rPr>
                <w:rFonts w:ascii="Arial" w:hAnsi="Arial" w:cs="Arial"/>
                <w:bCs/>
                <w:i/>
                <w:iCs/>
                <w:sz w:val="22"/>
                <w:szCs w:val="22"/>
              </w:rPr>
              <w:t xml:space="preserve"> </w:t>
            </w:r>
          </w:p>
          <w:p w14:paraId="500142BB" w14:textId="77777777" w:rsidR="00FA6D6A" w:rsidRPr="00630849" w:rsidRDefault="00FA6D6A" w:rsidP="001751E5">
            <w:pPr>
              <w:pStyle w:val="ListParagraph"/>
              <w:spacing w:before="80" w:after="120"/>
              <w:ind w:left="567"/>
              <w:rPr>
                <w:rFonts w:ascii="Arial" w:hAnsi="Arial" w:cs="Arial"/>
                <w:bCs/>
                <w:i/>
                <w:iCs/>
                <w:sz w:val="22"/>
                <w:szCs w:val="22"/>
              </w:rPr>
            </w:pPr>
          </w:p>
          <w:p w14:paraId="2EE7745F" w14:textId="6A46B73E" w:rsidR="00630849" w:rsidRPr="00630849" w:rsidRDefault="00630849" w:rsidP="00630849">
            <w:pPr>
              <w:pStyle w:val="ListParagraph"/>
              <w:spacing w:before="80" w:after="120"/>
              <w:ind w:left="1080"/>
              <w:rPr>
                <w:rFonts w:ascii="Arial" w:hAnsi="Arial" w:cs="Arial"/>
                <w:bCs/>
                <w:i/>
                <w:iCs/>
                <w:sz w:val="22"/>
                <w:szCs w:val="22"/>
              </w:rPr>
            </w:pPr>
            <w:r>
              <w:rPr>
                <w:rFonts w:ascii="Arial" w:hAnsi="Arial" w:cs="Arial"/>
                <w:bCs/>
                <w:i/>
                <w:iCs/>
                <w:noProof/>
                <w:sz w:val="22"/>
                <w:szCs w:val="22"/>
              </w:rPr>
              <mc:AlternateContent>
                <mc:Choice Requires="wps">
                  <w:drawing>
                    <wp:anchor distT="0" distB="0" distL="114300" distR="114300" simplePos="0" relativeHeight="251678720" behindDoc="0" locked="0" layoutInCell="1" allowOverlap="1" wp14:anchorId="4002E9C3" wp14:editId="298172E3">
                      <wp:simplePos x="0" y="0"/>
                      <wp:positionH relativeFrom="column">
                        <wp:posOffset>-85090</wp:posOffset>
                      </wp:positionH>
                      <wp:positionV relativeFrom="paragraph">
                        <wp:posOffset>102870</wp:posOffset>
                      </wp:positionV>
                      <wp:extent cx="49339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9859AB"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8.1pt" to="381.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" strokecolor="black [3040]"/>
                  </w:pict>
                </mc:Fallback>
              </mc:AlternateContent>
            </w:r>
          </w:p>
          <w:p w14:paraId="36AD50D0" w14:textId="3D1589D2" w:rsidR="009C58AA" w:rsidRDefault="009C58AA" w:rsidP="009C58AA">
            <w:pPr>
              <w:spacing w:before="80" w:after="120"/>
              <w:rPr>
                <w:rFonts w:ascii="Arial" w:hAnsi="Arial" w:cs="Arial"/>
                <w:sz w:val="22"/>
              </w:rPr>
            </w:pPr>
            <w:r>
              <w:rPr>
                <w:rFonts w:ascii="Arial" w:hAnsi="Arial" w:cs="Arial"/>
                <w:sz w:val="22"/>
              </w:rPr>
              <w:t xml:space="preserve">         </w:t>
            </w:r>
            <w:r w:rsidRPr="009C58AA">
              <w:rPr>
                <w:rFonts w:ascii="Arial" w:hAnsi="Arial" w:cs="Arial"/>
                <w:sz w:val="22"/>
              </w:rPr>
              <w:t xml:space="preserve">Fire exits clear and </w:t>
            </w:r>
            <w:proofErr w:type="gramStart"/>
            <w:r w:rsidRPr="009C58AA">
              <w:rPr>
                <w:rFonts w:ascii="Arial" w:hAnsi="Arial" w:cs="Arial"/>
                <w:sz w:val="22"/>
              </w:rPr>
              <w:t>unobstructed?</w:t>
            </w:r>
            <w:proofErr w:type="gramEnd"/>
            <w:r w:rsidRPr="009C58AA">
              <w:rPr>
                <w:rFonts w:ascii="Arial" w:hAnsi="Arial" w:cs="Arial"/>
                <w:sz w:val="22"/>
              </w:rPr>
              <w:t xml:space="preserve">  </w:t>
            </w:r>
          </w:p>
          <w:p w14:paraId="7E55033B" w14:textId="68A911CB" w:rsidR="00630849" w:rsidRDefault="00630849" w:rsidP="009C58AA">
            <w:pPr>
              <w:spacing w:before="80" w:after="120"/>
              <w:rPr>
                <w:rFonts w:ascii="Arial" w:hAnsi="Arial" w:cs="Arial"/>
                <w:sz w:val="22"/>
              </w:rPr>
            </w:pPr>
          </w:p>
          <w:p w14:paraId="391C8C10" w14:textId="77777777" w:rsidR="00F9799A" w:rsidRDefault="00F9799A" w:rsidP="009C58AA">
            <w:pPr>
              <w:spacing w:before="80" w:after="120"/>
              <w:rPr>
                <w:rFonts w:ascii="Arial" w:hAnsi="Arial" w:cs="Arial"/>
                <w:sz w:val="22"/>
              </w:rPr>
            </w:pPr>
          </w:p>
          <w:p w14:paraId="17E7A0E4" w14:textId="49E6D0DC" w:rsidR="003829DC" w:rsidRPr="00C24E3F" w:rsidRDefault="003829DC" w:rsidP="00C24E3F">
            <w:pPr>
              <w:tabs>
                <w:tab w:val="left" w:pos="891"/>
              </w:tabs>
              <w:spacing w:before="80" w:after="120"/>
              <w:rPr>
                <w:rFonts w:ascii="Arial" w:hAnsi="Arial" w:cs="Arial"/>
                <w:sz w:val="20"/>
              </w:rPr>
            </w:pPr>
          </w:p>
        </w:tc>
        <w:tc>
          <w:tcPr>
            <w:tcW w:w="720" w:type="dxa"/>
            <w:tcBorders>
              <w:top w:val="single" w:sz="4" w:space="0" w:color="auto"/>
              <w:left w:val="single" w:sz="4" w:space="0" w:color="auto"/>
              <w:right w:val="single" w:sz="4" w:space="0" w:color="auto"/>
            </w:tcBorders>
          </w:tcPr>
          <w:p w14:paraId="2C140486" w14:textId="77777777" w:rsidR="003829DC" w:rsidRDefault="003829DC">
            <w:pPr>
              <w:spacing w:before="120" w:after="40"/>
              <w:jc w:val="center"/>
              <w:rPr>
                <w:rFonts w:ascii="Arial" w:hAnsi="Arial" w:cs="Arial"/>
                <w:sz w:val="22"/>
              </w:rPr>
            </w:pPr>
          </w:p>
        </w:tc>
        <w:tc>
          <w:tcPr>
            <w:tcW w:w="720" w:type="dxa"/>
            <w:tcBorders>
              <w:top w:val="single" w:sz="4" w:space="0" w:color="auto"/>
              <w:left w:val="single" w:sz="4" w:space="0" w:color="auto"/>
              <w:right w:val="single" w:sz="4" w:space="0" w:color="auto"/>
            </w:tcBorders>
          </w:tcPr>
          <w:p w14:paraId="16FE5D47" w14:textId="77777777" w:rsidR="003829DC" w:rsidRDefault="003829DC">
            <w:pPr>
              <w:spacing w:before="120" w:after="40"/>
              <w:jc w:val="center"/>
              <w:rPr>
                <w:rFonts w:ascii="Arial" w:hAnsi="Arial" w:cs="Arial"/>
                <w:sz w:val="22"/>
              </w:rPr>
            </w:pPr>
          </w:p>
        </w:tc>
        <w:tc>
          <w:tcPr>
            <w:tcW w:w="6750" w:type="dxa"/>
            <w:gridSpan w:val="3"/>
            <w:tcBorders>
              <w:top w:val="single" w:sz="4" w:space="0" w:color="auto"/>
              <w:left w:val="single" w:sz="4" w:space="0" w:color="auto"/>
              <w:bottom w:val="single" w:sz="4" w:space="0" w:color="auto"/>
              <w:right w:val="single" w:sz="4" w:space="0" w:color="auto"/>
            </w:tcBorders>
          </w:tcPr>
          <w:p w14:paraId="374D230B" w14:textId="77777777" w:rsidR="003829DC" w:rsidRPr="00AA6230" w:rsidRDefault="003829DC" w:rsidP="000669FB">
            <w:pPr>
              <w:spacing w:before="120"/>
              <w:rPr>
                <w:rFonts w:ascii="Arial" w:hAnsi="Arial" w:cs="Arial"/>
                <w:color w:val="000000" w:themeColor="text1"/>
                <w:sz w:val="22"/>
              </w:rPr>
            </w:pPr>
            <w:r w:rsidRPr="00AA6230">
              <w:rPr>
                <w:rFonts w:ascii="Arial" w:hAnsi="Arial" w:cs="Arial"/>
                <w:color w:val="000000" w:themeColor="text1"/>
                <w:sz w:val="22"/>
              </w:rPr>
              <w:t>Please refer to the Title 9 regulation referenced in Category 2: Fire Safety Inspection, #1 above</w:t>
            </w:r>
          </w:p>
          <w:p w14:paraId="254623F5" w14:textId="77777777" w:rsidR="003829DC" w:rsidRDefault="003829DC" w:rsidP="007A3F43">
            <w:pPr>
              <w:pStyle w:val="Header"/>
              <w:tabs>
                <w:tab w:val="clear" w:pos="4320"/>
                <w:tab w:val="clear" w:pos="8640"/>
              </w:tabs>
              <w:spacing w:before="120" w:after="40"/>
              <w:rPr>
                <w:rFonts w:ascii="Arial" w:hAnsi="Arial" w:cs="Arial"/>
                <w:iCs/>
                <w:sz w:val="22"/>
              </w:rPr>
            </w:pPr>
            <w:r>
              <w:rPr>
                <w:rFonts w:ascii="Arial" w:hAnsi="Arial" w:cs="Arial"/>
                <w:iCs/>
                <w:sz w:val="22"/>
              </w:rPr>
              <w:t>Tour the facility:</w:t>
            </w:r>
          </w:p>
          <w:p w14:paraId="0EDE2202" w14:textId="5A88136F" w:rsidR="003829DC" w:rsidRDefault="003829DC" w:rsidP="00E6686C">
            <w:pPr>
              <w:pStyle w:val="Header"/>
              <w:numPr>
                <w:ilvl w:val="0"/>
                <w:numId w:val="1"/>
              </w:numPr>
              <w:tabs>
                <w:tab w:val="clear" w:pos="4320"/>
                <w:tab w:val="clear" w:pos="8640"/>
              </w:tabs>
              <w:spacing w:before="120" w:after="40"/>
              <w:rPr>
                <w:rFonts w:ascii="Arial" w:hAnsi="Arial" w:cs="Arial"/>
                <w:iCs/>
                <w:sz w:val="22"/>
              </w:rPr>
            </w:pPr>
            <w:r w:rsidRPr="00AA6230">
              <w:rPr>
                <w:rFonts w:ascii="Arial" w:hAnsi="Arial" w:cs="Arial"/>
                <w:iCs/>
                <w:color w:val="000000" w:themeColor="text1"/>
                <w:sz w:val="22"/>
              </w:rPr>
              <w:t xml:space="preserve">Observe the building and grounds for actual and potential hazards (e.g. loose or torn carpeting, electrical cords that might pose a hazard). </w:t>
            </w:r>
          </w:p>
        </w:tc>
      </w:tr>
      <w:tr w:rsidR="003829DC" w14:paraId="730C8062" w14:textId="77777777" w:rsidTr="00474B9C">
        <w:trPr>
          <w:trHeight w:val="1623"/>
        </w:trPr>
        <w:tc>
          <w:tcPr>
            <w:tcW w:w="6300" w:type="dxa"/>
            <w:tcBorders>
              <w:top w:val="single" w:sz="4" w:space="0" w:color="auto"/>
              <w:left w:val="single" w:sz="4" w:space="0" w:color="auto"/>
              <w:bottom w:val="single" w:sz="4" w:space="0" w:color="auto"/>
              <w:right w:val="single" w:sz="4" w:space="0" w:color="auto"/>
            </w:tcBorders>
          </w:tcPr>
          <w:p w14:paraId="1E232C6D" w14:textId="6380141C" w:rsidR="003829DC" w:rsidRPr="009C58AA" w:rsidRDefault="003829DC" w:rsidP="002720E3">
            <w:pPr>
              <w:pStyle w:val="ListParagraph"/>
              <w:spacing w:before="80" w:after="40"/>
              <w:ind w:left="549"/>
              <w:rPr>
                <w:rFonts w:ascii="Arial" w:hAnsi="Arial" w:cs="Arial"/>
                <w:sz w:val="22"/>
              </w:rPr>
            </w:pPr>
            <w:r>
              <w:rPr>
                <w:rFonts w:ascii="Arial" w:hAnsi="Arial" w:cs="Arial"/>
                <w:sz w:val="22"/>
              </w:rPr>
              <w:t>Are all confidential and protected health information (PHI) secure?</w:t>
            </w:r>
            <w:r w:rsidR="009C58AA">
              <w:rPr>
                <w:rFonts w:ascii="Arial" w:hAnsi="Arial" w:cs="Arial"/>
                <w:sz w:val="22"/>
              </w:rPr>
              <w:t xml:space="preserve"> </w:t>
            </w:r>
            <w:r w:rsidR="009C58AA" w:rsidRPr="009C58AA">
              <w:rPr>
                <w:rFonts w:ascii="Arial" w:hAnsi="Arial" w:cs="Arial"/>
                <w:sz w:val="22"/>
                <w:highlight w:val="yellow"/>
              </w:rPr>
              <w:t>(Site Specific)</w:t>
            </w:r>
          </w:p>
          <w:p w14:paraId="466C04B3" w14:textId="77777777" w:rsidR="003829DC" w:rsidRPr="009C58AA" w:rsidRDefault="003829DC" w:rsidP="00142B69">
            <w:pPr>
              <w:ind w:left="531"/>
              <w:rPr>
                <w:rFonts w:ascii="Arial" w:hAnsi="Arial" w:cs="Arial"/>
                <w:i/>
                <w:iCs/>
                <w:color w:val="0000FF"/>
                <w:sz w:val="20"/>
              </w:rPr>
            </w:pPr>
            <w:r w:rsidRPr="009C58AA">
              <w:rPr>
                <w:rFonts w:ascii="Arial" w:hAnsi="Arial" w:cs="Arial"/>
                <w:i/>
                <w:color w:val="0000FF"/>
                <w:sz w:val="20"/>
              </w:rPr>
              <w:t xml:space="preserve">MHP Contract, Exhibit A, Attachment 1, Section </w:t>
            </w:r>
            <w:proofErr w:type="gramStart"/>
            <w:r w:rsidRPr="009C58AA">
              <w:rPr>
                <w:rFonts w:ascii="Arial" w:hAnsi="Arial" w:cs="Arial"/>
                <w:i/>
                <w:color w:val="0000FF"/>
                <w:sz w:val="20"/>
              </w:rPr>
              <w:t>4.L.</w:t>
            </w:r>
            <w:proofErr w:type="gramEnd"/>
            <w:r w:rsidRPr="009C58AA">
              <w:rPr>
                <w:rFonts w:ascii="Arial" w:hAnsi="Arial" w:cs="Arial"/>
                <w:i/>
                <w:color w:val="0000FF"/>
                <w:sz w:val="20"/>
              </w:rPr>
              <w:t>3.</w:t>
            </w:r>
            <w:r w:rsidRPr="009C58AA">
              <w:rPr>
                <w:rFonts w:ascii="Arial" w:hAnsi="Arial" w:cs="Arial"/>
                <w:i/>
                <w:color w:val="0000FF"/>
                <w:sz w:val="20"/>
              </w:rPr>
              <w:br/>
            </w:r>
            <w:r w:rsidRPr="009C58AA">
              <w:rPr>
                <w:rFonts w:ascii="Arial" w:hAnsi="Arial" w:cs="Arial"/>
                <w:i/>
                <w:iCs/>
                <w:color w:val="0000FF"/>
                <w:sz w:val="20"/>
              </w:rPr>
              <w:t xml:space="preserve">CCR, Title 9, </w:t>
            </w:r>
            <w:r w:rsidRPr="009C58AA">
              <w:rPr>
                <w:rFonts w:cs="Arial"/>
                <w:color w:val="0000FF"/>
              </w:rPr>
              <w:t>§</w:t>
            </w:r>
            <w:r w:rsidRPr="009C58AA">
              <w:rPr>
                <w:rFonts w:ascii="Arial" w:hAnsi="Arial" w:cs="Arial"/>
                <w:i/>
                <w:iCs/>
                <w:color w:val="0000FF"/>
                <w:sz w:val="20"/>
              </w:rPr>
              <w:t xml:space="preserve"> 1810.435 (b) (2)</w:t>
            </w:r>
          </w:p>
          <w:p w14:paraId="38FD1C39" w14:textId="0A613CC6" w:rsidR="00474B9C" w:rsidRPr="007100F3" w:rsidRDefault="009C58AA" w:rsidP="004B2FE6">
            <w:pPr>
              <w:pStyle w:val="ListParagraph"/>
              <w:numPr>
                <w:ilvl w:val="0"/>
                <w:numId w:val="31"/>
              </w:numPr>
              <w:rPr>
                <w:rFonts w:ascii="Arial" w:hAnsi="Arial" w:cs="Arial"/>
                <w:i/>
                <w:iCs/>
                <w:sz w:val="22"/>
              </w:rPr>
            </w:pPr>
            <w:r w:rsidRPr="007100F3">
              <w:rPr>
                <w:rFonts w:ascii="Arial" w:hAnsi="Arial" w:cs="Arial"/>
                <w:i/>
                <w:iCs/>
                <w:sz w:val="22"/>
              </w:rPr>
              <w:t>What are the policies and procedures for the chart room, keys to client records cabinets, security of keys/control card/FOB</w:t>
            </w:r>
            <w:r w:rsidR="004852CC" w:rsidRPr="007100F3">
              <w:rPr>
                <w:rFonts w:ascii="Arial" w:hAnsi="Arial" w:cs="Arial"/>
                <w:i/>
                <w:iCs/>
                <w:sz w:val="22"/>
              </w:rPr>
              <w:t xml:space="preserve"> to the chart room?</w:t>
            </w:r>
          </w:p>
        </w:tc>
        <w:tc>
          <w:tcPr>
            <w:tcW w:w="720" w:type="dxa"/>
            <w:tcBorders>
              <w:top w:val="single" w:sz="4" w:space="0" w:color="auto"/>
              <w:left w:val="single" w:sz="4" w:space="0" w:color="auto"/>
              <w:bottom w:val="single" w:sz="4" w:space="0" w:color="auto"/>
              <w:right w:val="single" w:sz="4" w:space="0" w:color="auto"/>
            </w:tcBorders>
          </w:tcPr>
          <w:p w14:paraId="61307E56" w14:textId="77777777" w:rsidR="003829DC" w:rsidRDefault="003829DC">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1C6B9BF6" w14:textId="77777777" w:rsidR="003829DC" w:rsidRDefault="003829DC">
            <w:pPr>
              <w:spacing w:before="120" w:after="40"/>
              <w:jc w:val="center"/>
              <w:rPr>
                <w:rFonts w:ascii="Arial" w:hAnsi="Arial" w:cs="Arial"/>
                <w:sz w:val="22"/>
              </w:rPr>
            </w:pPr>
          </w:p>
        </w:tc>
        <w:tc>
          <w:tcPr>
            <w:tcW w:w="6750" w:type="dxa"/>
            <w:gridSpan w:val="3"/>
            <w:tcBorders>
              <w:top w:val="single" w:sz="4" w:space="0" w:color="auto"/>
              <w:left w:val="single" w:sz="4" w:space="0" w:color="auto"/>
              <w:right w:val="single" w:sz="4" w:space="0" w:color="auto"/>
            </w:tcBorders>
          </w:tcPr>
          <w:p w14:paraId="674AE35D" w14:textId="77777777" w:rsidR="003829DC" w:rsidRPr="009C58AA" w:rsidRDefault="00540DA6" w:rsidP="000669FB">
            <w:pPr>
              <w:spacing w:before="120"/>
              <w:rPr>
                <w:rFonts w:ascii="Arial" w:hAnsi="Arial" w:cs="Arial"/>
                <w:b/>
                <w:sz w:val="22"/>
              </w:rPr>
            </w:pPr>
            <w:r w:rsidRPr="009C58AA">
              <w:rPr>
                <w:rFonts w:ascii="Arial" w:hAnsi="Arial" w:cs="Arial"/>
                <w:b/>
                <w:sz w:val="22"/>
              </w:rPr>
              <w:t>Inspect</w:t>
            </w:r>
            <w:r w:rsidR="00AA6230" w:rsidRPr="009C58AA">
              <w:rPr>
                <w:rFonts w:ascii="Arial" w:hAnsi="Arial" w:cs="Arial"/>
                <w:b/>
                <w:sz w:val="22"/>
              </w:rPr>
              <w:t xml:space="preserve"> Client Records Room</w:t>
            </w:r>
          </w:p>
          <w:p w14:paraId="3F014D10" w14:textId="77777777" w:rsidR="00B567BD" w:rsidRPr="009C58AA" w:rsidRDefault="00474B9C" w:rsidP="00E6686C">
            <w:pPr>
              <w:pStyle w:val="ListParagraph"/>
              <w:numPr>
                <w:ilvl w:val="0"/>
                <w:numId w:val="23"/>
              </w:numPr>
              <w:spacing w:before="120" w:after="360"/>
              <w:rPr>
                <w:rFonts w:ascii="Arial" w:hAnsi="Arial" w:cs="Arial"/>
                <w:sz w:val="22"/>
              </w:rPr>
            </w:pPr>
            <w:r w:rsidRPr="009C58AA">
              <w:rPr>
                <w:rFonts w:ascii="Arial" w:hAnsi="Arial" w:cs="Arial"/>
                <w:sz w:val="22"/>
              </w:rPr>
              <w:t>Verify client records are maintained confidentially</w:t>
            </w:r>
            <w:r w:rsidR="00B567BD" w:rsidRPr="009C58AA">
              <w:rPr>
                <w:rFonts w:ascii="Arial" w:hAnsi="Arial" w:cs="Arial"/>
                <w:sz w:val="22"/>
              </w:rPr>
              <w:t>. Client records shall not be located where the public can view or have physical access to.</w:t>
            </w:r>
          </w:p>
          <w:p w14:paraId="2FF63654" w14:textId="77777777" w:rsidR="006959FE" w:rsidRPr="009C58AA" w:rsidRDefault="006959FE" w:rsidP="006959FE">
            <w:pPr>
              <w:pStyle w:val="ListParagraph"/>
              <w:spacing w:before="120" w:after="360"/>
              <w:ind w:left="360"/>
              <w:rPr>
                <w:rFonts w:ascii="Arial" w:hAnsi="Arial" w:cs="Arial"/>
                <w:sz w:val="22"/>
              </w:rPr>
            </w:pPr>
          </w:p>
          <w:p w14:paraId="138F145A" w14:textId="73365778" w:rsidR="00B567BD" w:rsidRPr="009C58AA" w:rsidRDefault="00B567BD" w:rsidP="00E6686C">
            <w:pPr>
              <w:pStyle w:val="ListParagraph"/>
              <w:numPr>
                <w:ilvl w:val="0"/>
                <w:numId w:val="23"/>
              </w:numPr>
              <w:spacing w:before="120"/>
              <w:rPr>
                <w:rFonts w:ascii="Arial" w:hAnsi="Arial" w:cs="Arial"/>
                <w:i/>
                <w:sz w:val="22"/>
              </w:rPr>
            </w:pPr>
            <w:r w:rsidRPr="009C58AA">
              <w:rPr>
                <w:rFonts w:ascii="Arial" w:hAnsi="Arial" w:cs="Arial"/>
                <w:sz w:val="22"/>
              </w:rPr>
              <w:t>Identify who has access to the client records room during and after business hours.</w:t>
            </w:r>
            <w:r w:rsidR="00621B7B" w:rsidRPr="009C58AA">
              <w:rPr>
                <w:rFonts w:ascii="Arial" w:hAnsi="Arial" w:cs="Arial"/>
                <w:sz w:val="22"/>
              </w:rPr>
              <w:t xml:space="preserve">  </w:t>
            </w:r>
          </w:p>
        </w:tc>
      </w:tr>
    </w:tbl>
    <w:p w14:paraId="41A61894" w14:textId="77777777" w:rsidR="002D6D24" w:rsidRDefault="002D6D24"/>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9"/>
        <w:gridCol w:w="711"/>
        <w:gridCol w:w="712"/>
        <w:gridCol w:w="8"/>
        <w:gridCol w:w="6750"/>
      </w:tblGrid>
      <w:tr w:rsidR="00E13002" w14:paraId="4384BBB1" w14:textId="77777777" w:rsidTr="00C42C3A">
        <w:tc>
          <w:tcPr>
            <w:tcW w:w="6309" w:type="dxa"/>
            <w:gridSpan w:val="2"/>
            <w:tcBorders>
              <w:top w:val="single" w:sz="4" w:space="0" w:color="auto"/>
              <w:left w:val="single" w:sz="4" w:space="0" w:color="auto"/>
              <w:bottom w:val="single" w:sz="4" w:space="0" w:color="auto"/>
              <w:right w:val="single" w:sz="4" w:space="0" w:color="auto"/>
            </w:tcBorders>
            <w:shd w:val="pct15" w:color="auto" w:fill="FFFFFF"/>
          </w:tcPr>
          <w:p w14:paraId="1C09ABAD" w14:textId="77777777" w:rsidR="00E13002" w:rsidRDefault="00E13002" w:rsidP="00E13002">
            <w:pPr>
              <w:pStyle w:val="Heading4"/>
              <w:tabs>
                <w:tab w:val="left" w:pos="-1638"/>
                <w:tab w:val="left" w:pos="3762"/>
              </w:tabs>
              <w:jc w:val="left"/>
              <w:rPr>
                <w:rFonts w:ascii="Arial" w:hAnsi="Arial" w:cs="Arial"/>
                <w:sz w:val="22"/>
              </w:rPr>
            </w:pPr>
            <w:r w:rsidRPr="00202CF2">
              <w:rPr>
                <w:rFonts w:ascii="Arial Black" w:hAnsi="Arial Black" w:cs="Arial"/>
                <w:szCs w:val="24"/>
              </w:rPr>
              <w:lastRenderedPageBreak/>
              <w:t>CATEGORY 4</w:t>
            </w:r>
            <w:r>
              <w:rPr>
                <w:rFonts w:ascii="Arial" w:hAnsi="Arial" w:cs="Arial"/>
                <w:sz w:val="22"/>
              </w:rPr>
              <w:t xml:space="preserve">: </w:t>
            </w:r>
            <w:r w:rsidRPr="00202CF2">
              <w:rPr>
                <w:rFonts w:ascii="Arial" w:hAnsi="Arial" w:cs="Arial"/>
                <w:sz w:val="22"/>
              </w:rPr>
              <w:t>POLICIES AND PROCEDURES</w:t>
            </w:r>
          </w:p>
        </w:tc>
        <w:tc>
          <w:tcPr>
            <w:tcW w:w="1423" w:type="dxa"/>
            <w:gridSpan w:val="2"/>
            <w:tcBorders>
              <w:top w:val="single" w:sz="4" w:space="0" w:color="auto"/>
              <w:left w:val="single" w:sz="4" w:space="0" w:color="auto"/>
              <w:bottom w:val="single" w:sz="4" w:space="0" w:color="auto"/>
              <w:right w:val="single" w:sz="4" w:space="0" w:color="auto"/>
            </w:tcBorders>
            <w:shd w:val="pct15" w:color="auto" w:fill="FFFFFF"/>
          </w:tcPr>
          <w:p w14:paraId="3A0BD162" w14:textId="77777777" w:rsidR="00E13002" w:rsidRDefault="004C034E" w:rsidP="00E13002">
            <w:pPr>
              <w:pStyle w:val="Heading4"/>
              <w:tabs>
                <w:tab w:val="left" w:pos="-1638"/>
                <w:tab w:val="left" w:pos="3762"/>
              </w:tabs>
              <w:jc w:val="left"/>
              <w:rPr>
                <w:rFonts w:ascii="Arial" w:hAnsi="Arial" w:cs="Arial"/>
                <w:sz w:val="22"/>
              </w:rPr>
            </w:pPr>
            <w:r w:rsidRPr="004C034E">
              <w:rPr>
                <w:rFonts w:ascii="Arial" w:hAnsi="Arial" w:cs="Arial"/>
                <w:sz w:val="20"/>
              </w:rPr>
              <w:t>Criteria Met</w:t>
            </w:r>
          </w:p>
        </w:tc>
        <w:tc>
          <w:tcPr>
            <w:tcW w:w="6758" w:type="dxa"/>
            <w:gridSpan w:val="2"/>
            <w:tcBorders>
              <w:top w:val="single" w:sz="4" w:space="0" w:color="auto"/>
              <w:left w:val="single" w:sz="4" w:space="0" w:color="auto"/>
              <w:bottom w:val="single" w:sz="4" w:space="0" w:color="auto"/>
              <w:right w:val="single" w:sz="4" w:space="0" w:color="auto"/>
            </w:tcBorders>
            <w:shd w:val="pct15" w:color="auto" w:fill="FFFFFF"/>
          </w:tcPr>
          <w:p w14:paraId="726C65A7" w14:textId="77777777" w:rsidR="00E13002" w:rsidRDefault="00E13002" w:rsidP="00E13002">
            <w:pPr>
              <w:pStyle w:val="Heading4"/>
              <w:tabs>
                <w:tab w:val="left" w:pos="-1638"/>
                <w:tab w:val="left" w:pos="3762"/>
              </w:tabs>
              <w:jc w:val="left"/>
              <w:rPr>
                <w:rFonts w:ascii="Arial" w:hAnsi="Arial" w:cs="Arial"/>
                <w:sz w:val="22"/>
              </w:rPr>
            </w:pPr>
          </w:p>
        </w:tc>
      </w:tr>
      <w:tr w:rsidR="006D7F5C" w14:paraId="6874F56B" w14:textId="77777777" w:rsidTr="00C42C3A">
        <w:tc>
          <w:tcPr>
            <w:tcW w:w="6300" w:type="dxa"/>
            <w:tcBorders>
              <w:top w:val="single" w:sz="6" w:space="0" w:color="auto"/>
              <w:left w:val="single" w:sz="4" w:space="0" w:color="auto"/>
              <w:bottom w:val="single" w:sz="4" w:space="0" w:color="auto"/>
              <w:right w:val="single" w:sz="4" w:space="0" w:color="auto"/>
            </w:tcBorders>
            <w:shd w:val="pct15" w:color="auto" w:fill="auto"/>
          </w:tcPr>
          <w:p w14:paraId="5621513D" w14:textId="77777777" w:rsidR="006D7F5C" w:rsidRDefault="006D7F5C" w:rsidP="00D226FA">
            <w:pPr>
              <w:spacing w:before="120" w:after="40"/>
              <w:rPr>
                <w:rFonts w:ascii="Arial" w:hAnsi="Arial" w:cs="Arial"/>
                <w:b/>
                <w:sz w:val="22"/>
              </w:rPr>
            </w:pPr>
            <w:r>
              <w:rPr>
                <w:rFonts w:ascii="Arial" w:hAnsi="Arial" w:cs="Arial"/>
                <w:b/>
                <w:sz w:val="22"/>
              </w:rPr>
              <w:t>EVALUATION CRITERIA</w:t>
            </w:r>
          </w:p>
        </w:tc>
        <w:tc>
          <w:tcPr>
            <w:tcW w:w="720" w:type="dxa"/>
            <w:gridSpan w:val="2"/>
            <w:tcBorders>
              <w:top w:val="single" w:sz="6" w:space="0" w:color="auto"/>
              <w:left w:val="single" w:sz="4" w:space="0" w:color="auto"/>
              <w:bottom w:val="single" w:sz="4" w:space="0" w:color="auto"/>
              <w:right w:val="single" w:sz="4" w:space="0" w:color="auto"/>
            </w:tcBorders>
            <w:shd w:val="pct15" w:color="auto" w:fill="auto"/>
          </w:tcPr>
          <w:p w14:paraId="57366621" w14:textId="77777777" w:rsidR="006D7F5C" w:rsidRDefault="006D7F5C" w:rsidP="00D226FA">
            <w:pPr>
              <w:spacing w:before="120" w:after="40"/>
              <w:jc w:val="center"/>
              <w:rPr>
                <w:rFonts w:ascii="Arial" w:hAnsi="Arial" w:cs="Arial"/>
                <w:b/>
                <w:sz w:val="22"/>
              </w:rPr>
            </w:pPr>
            <w:r>
              <w:rPr>
                <w:rFonts w:ascii="Arial" w:hAnsi="Arial" w:cs="Arial"/>
                <w:b/>
                <w:sz w:val="22"/>
              </w:rPr>
              <w:t>YES</w:t>
            </w:r>
          </w:p>
        </w:tc>
        <w:tc>
          <w:tcPr>
            <w:tcW w:w="720" w:type="dxa"/>
            <w:gridSpan w:val="2"/>
            <w:tcBorders>
              <w:top w:val="single" w:sz="6" w:space="0" w:color="auto"/>
              <w:left w:val="single" w:sz="4" w:space="0" w:color="auto"/>
              <w:bottom w:val="single" w:sz="4" w:space="0" w:color="auto"/>
              <w:right w:val="single" w:sz="4" w:space="0" w:color="auto"/>
            </w:tcBorders>
            <w:shd w:val="pct15" w:color="auto" w:fill="auto"/>
          </w:tcPr>
          <w:p w14:paraId="5CF8D914" w14:textId="77777777" w:rsidR="006D7F5C" w:rsidRDefault="006D7F5C" w:rsidP="00D226FA">
            <w:pPr>
              <w:spacing w:before="120" w:after="40"/>
              <w:jc w:val="center"/>
              <w:rPr>
                <w:rFonts w:ascii="Arial" w:hAnsi="Arial" w:cs="Arial"/>
                <w:b/>
                <w:sz w:val="22"/>
              </w:rPr>
            </w:pPr>
            <w:r>
              <w:rPr>
                <w:rFonts w:ascii="Arial" w:hAnsi="Arial" w:cs="Arial"/>
                <w:b/>
                <w:sz w:val="22"/>
              </w:rPr>
              <w:t>NO</w:t>
            </w:r>
          </w:p>
        </w:tc>
        <w:tc>
          <w:tcPr>
            <w:tcW w:w="6750" w:type="dxa"/>
            <w:tcBorders>
              <w:top w:val="single" w:sz="6" w:space="0" w:color="auto"/>
              <w:left w:val="single" w:sz="4" w:space="0" w:color="auto"/>
              <w:bottom w:val="single" w:sz="4" w:space="0" w:color="auto"/>
              <w:right w:val="single" w:sz="4" w:space="0" w:color="auto"/>
            </w:tcBorders>
            <w:shd w:val="pct15" w:color="auto" w:fill="auto"/>
          </w:tcPr>
          <w:p w14:paraId="51ACACFB" w14:textId="77777777" w:rsidR="006D7F5C" w:rsidRDefault="006D7F5C" w:rsidP="00D226FA">
            <w:pPr>
              <w:pStyle w:val="Heading2"/>
              <w:spacing w:after="40"/>
              <w:rPr>
                <w:rFonts w:ascii="Arial" w:hAnsi="Arial" w:cs="Arial"/>
                <w:color w:val="auto"/>
                <w:sz w:val="22"/>
              </w:rPr>
            </w:pPr>
            <w:r>
              <w:rPr>
                <w:rFonts w:ascii="Arial" w:hAnsi="Arial" w:cs="Arial"/>
                <w:color w:val="auto"/>
                <w:sz w:val="22"/>
              </w:rPr>
              <w:t>COMMENTS</w:t>
            </w:r>
          </w:p>
        </w:tc>
      </w:tr>
      <w:tr w:rsidR="008A192C" w14:paraId="34F5B691" w14:textId="77777777" w:rsidTr="00C42C3A">
        <w:trPr>
          <w:trHeight w:val="70"/>
        </w:trPr>
        <w:tc>
          <w:tcPr>
            <w:tcW w:w="6300" w:type="dxa"/>
            <w:tcBorders>
              <w:top w:val="single" w:sz="4" w:space="0" w:color="auto"/>
              <w:bottom w:val="nil"/>
            </w:tcBorders>
          </w:tcPr>
          <w:p w14:paraId="7ACA4289" w14:textId="77777777" w:rsidR="008A192C" w:rsidRDefault="008A192C" w:rsidP="00142B69">
            <w:pPr>
              <w:spacing w:before="120"/>
              <w:rPr>
                <w:rFonts w:ascii="Arial" w:hAnsi="Arial" w:cs="Arial"/>
                <w:sz w:val="22"/>
              </w:rPr>
            </w:pPr>
            <w:r w:rsidRPr="00F90B48">
              <w:rPr>
                <w:rFonts w:ascii="Arial" w:hAnsi="Arial" w:cs="Arial"/>
                <w:sz w:val="22"/>
              </w:rPr>
              <w:t>Does the provider have the following policies and</w:t>
            </w:r>
            <w:r w:rsidR="00AF08FF" w:rsidRPr="00F90B48">
              <w:rPr>
                <w:rFonts w:ascii="Arial" w:hAnsi="Arial" w:cs="Arial"/>
                <w:sz w:val="22"/>
              </w:rPr>
              <w:t xml:space="preserve"> </w:t>
            </w:r>
            <w:r w:rsidRPr="00F90B48">
              <w:rPr>
                <w:rFonts w:ascii="Arial" w:hAnsi="Arial" w:cs="Arial"/>
                <w:sz w:val="22"/>
              </w:rPr>
              <w:t>procedures</w:t>
            </w:r>
            <w:r w:rsidR="00474B9C" w:rsidRPr="00F90B48">
              <w:rPr>
                <w:rFonts w:ascii="Arial" w:hAnsi="Arial" w:cs="Arial"/>
                <w:sz w:val="22"/>
              </w:rPr>
              <w:t xml:space="preserve"> and are they </w:t>
            </w:r>
            <w:r w:rsidR="00B567BD" w:rsidRPr="00F90B48">
              <w:rPr>
                <w:rFonts w:ascii="Arial" w:hAnsi="Arial" w:cs="Arial"/>
                <w:sz w:val="22"/>
              </w:rPr>
              <w:t xml:space="preserve">being </w:t>
            </w:r>
            <w:r w:rsidR="00474B9C" w:rsidRPr="00F90B48">
              <w:rPr>
                <w:rFonts w:ascii="Arial" w:hAnsi="Arial" w:cs="Arial"/>
                <w:sz w:val="22"/>
              </w:rPr>
              <w:t>implemented</w:t>
            </w:r>
            <w:r w:rsidRPr="00F90B48">
              <w:rPr>
                <w:rFonts w:ascii="Arial" w:hAnsi="Arial" w:cs="Arial"/>
                <w:sz w:val="22"/>
              </w:rPr>
              <w:t>:</w:t>
            </w:r>
          </w:p>
          <w:p w14:paraId="69F7FAB6" w14:textId="50A9968D" w:rsidR="004852CC" w:rsidRPr="00C42C3A" w:rsidRDefault="004852CC" w:rsidP="004852CC">
            <w:pPr>
              <w:spacing w:before="120" w:after="40"/>
              <w:rPr>
                <w:rFonts w:ascii="Arial" w:hAnsi="Arial" w:cs="Arial"/>
                <w:bCs/>
                <w:iCs/>
                <w:color w:val="000000" w:themeColor="text1"/>
                <w:sz w:val="22"/>
                <w:highlight w:val="yellow"/>
              </w:rPr>
            </w:pPr>
            <w:r w:rsidRPr="00C42C3A">
              <w:rPr>
                <w:rFonts w:ascii="Arial" w:hAnsi="Arial" w:cs="Arial"/>
                <w:bCs/>
                <w:iCs/>
                <w:color w:val="000000" w:themeColor="text1"/>
                <w:sz w:val="22"/>
                <w:highlight w:val="yellow"/>
              </w:rPr>
              <w:t xml:space="preserve">See </w:t>
            </w:r>
            <w:r w:rsidR="00C42C3A">
              <w:rPr>
                <w:rFonts w:ascii="Arial" w:hAnsi="Arial" w:cs="Arial"/>
                <w:bCs/>
                <w:iCs/>
                <w:color w:val="000000" w:themeColor="text1"/>
                <w:sz w:val="22"/>
                <w:highlight w:val="yellow"/>
              </w:rPr>
              <w:t xml:space="preserve">the MC Binder </w:t>
            </w:r>
            <w:r w:rsidRPr="00C42C3A">
              <w:rPr>
                <w:rFonts w:ascii="Arial" w:hAnsi="Arial" w:cs="Arial"/>
                <w:bCs/>
                <w:iCs/>
                <w:color w:val="000000" w:themeColor="text1"/>
                <w:sz w:val="22"/>
                <w:highlight w:val="yellow"/>
              </w:rPr>
              <w:t>Table of Contents for list of Confidentiality and PHI P &amp; P’s</w:t>
            </w:r>
          </w:p>
        </w:tc>
        <w:tc>
          <w:tcPr>
            <w:tcW w:w="720" w:type="dxa"/>
            <w:gridSpan w:val="2"/>
            <w:tcBorders>
              <w:top w:val="single" w:sz="4" w:space="0" w:color="auto"/>
              <w:bottom w:val="nil"/>
            </w:tcBorders>
          </w:tcPr>
          <w:p w14:paraId="695A0715" w14:textId="77777777" w:rsidR="008A192C" w:rsidRDefault="008A192C">
            <w:pPr>
              <w:spacing w:before="120"/>
              <w:jc w:val="center"/>
              <w:rPr>
                <w:rFonts w:ascii="Arial" w:hAnsi="Arial" w:cs="Arial"/>
                <w:sz w:val="22"/>
              </w:rPr>
            </w:pPr>
          </w:p>
        </w:tc>
        <w:tc>
          <w:tcPr>
            <w:tcW w:w="720" w:type="dxa"/>
            <w:gridSpan w:val="2"/>
            <w:tcBorders>
              <w:top w:val="single" w:sz="4" w:space="0" w:color="auto"/>
              <w:bottom w:val="nil"/>
            </w:tcBorders>
          </w:tcPr>
          <w:p w14:paraId="3DCEB135" w14:textId="77777777" w:rsidR="008A192C" w:rsidRDefault="008A192C">
            <w:pPr>
              <w:spacing w:before="120" w:after="40"/>
              <w:jc w:val="center"/>
              <w:rPr>
                <w:rFonts w:ascii="Arial" w:hAnsi="Arial" w:cs="Arial"/>
                <w:sz w:val="22"/>
              </w:rPr>
            </w:pPr>
          </w:p>
        </w:tc>
        <w:tc>
          <w:tcPr>
            <w:tcW w:w="6750" w:type="dxa"/>
            <w:tcBorders>
              <w:top w:val="single" w:sz="4" w:space="0" w:color="auto"/>
              <w:bottom w:val="nil"/>
            </w:tcBorders>
          </w:tcPr>
          <w:p w14:paraId="7254DC29" w14:textId="77777777" w:rsidR="00C42C3A" w:rsidRPr="00C42C3A" w:rsidRDefault="00C42C3A" w:rsidP="00C42C3A">
            <w:pPr>
              <w:tabs>
                <w:tab w:val="left" w:pos="522"/>
              </w:tabs>
              <w:spacing w:before="120" w:after="40"/>
              <w:rPr>
                <w:rFonts w:ascii="Arial" w:hAnsi="Arial" w:cs="Arial"/>
                <w:color w:val="000000" w:themeColor="text1"/>
                <w:sz w:val="22"/>
              </w:rPr>
            </w:pPr>
            <w:r w:rsidRPr="00C42C3A">
              <w:rPr>
                <w:rFonts w:ascii="Arial" w:hAnsi="Arial" w:cs="Arial"/>
                <w:color w:val="000000" w:themeColor="text1"/>
                <w:sz w:val="22"/>
              </w:rPr>
              <w:t>Ensure the MHP’s policies and procedures match the actual process.</w:t>
            </w:r>
          </w:p>
          <w:p w14:paraId="3D710C68" w14:textId="47C37CD2" w:rsidR="00470AC9" w:rsidRDefault="00470AC9">
            <w:pPr>
              <w:spacing w:before="120" w:after="40"/>
              <w:rPr>
                <w:rFonts w:ascii="Arial" w:hAnsi="Arial" w:cs="Arial"/>
                <w:iCs/>
                <w:sz w:val="22"/>
              </w:rPr>
            </w:pPr>
          </w:p>
        </w:tc>
      </w:tr>
      <w:tr w:rsidR="007A780B" w14:paraId="5F4E13DF" w14:textId="77777777" w:rsidTr="00C42C3A">
        <w:trPr>
          <w:trHeight w:val="4329"/>
        </w:trPr>
        <w:tc>
          <w:tcPr>
            <w:tcW w:w="6300" w:type="dxa"/>
            <w:tcBorders>
              <w:top w:val="nil"/>
              <w:bottom w:val="single" w:sz="4" w:space="0" w:color="auto"/>
            </w:tcBorders>
          </w:tcPr>
          <w:p w14:paraId="6A05EC84" w14:textId="77777777" w:rsidR="00C42C3A" w:rsidRDefault="007A780B" w:rsidP="00E6686C">
            <w:pPr>
              <w:pStyle w:val="BodyText"/>
              <w:numPr>
                <w:ilvl w:val="0"/>
                <w:numId w:val="12"/>
              </w:numPr>
              <w:spacing w:before="120" w:after="0"/>
              <w:ind w:left="549" w:hanging="549"/>
              <w:rPr>
                <w:rFonts w:cs="Arial"/>
                <w:b/>
                <w:szCs w:val="22"/>
              </w:rPr>
            </w:pPr>
            <w:r>
              <w:t>Confidentiality a</w:t>
            </w:r>
            <w:r w:rsidR="00474B9C">
              <w:t>nd Protected Health Information</w:t>
            </w:r>
            <w:r w:rsidR="00474B9C" w:rsidRPr="00F90B48">
              <w:t>.</w:t>
            </w:r>
            <w:r>
              <w:br/>
            </w:r>
            <w:r w:rsidR="00621B7B" w:rsidRPr="004852CC">
              <w:rPr>
                <w:rFonts w:cs="Arial"/>
                <w:bCs/>
                <w:i/>
                <w:iCs/>
                <w:szCs w:val="22"/>
              </w:rPr>
              <w:t>NPPs Revised 3-2017 (</w:t>
            </w:r>
            <w:r w:rsidR="00621B7B" w:rsidRPr="004852CC">
              <w:rPr>
                <w:rFonts w:cs="Arial"/>
                <w:bCs/>
                <w:i/>
                <w:iCs/>
                <w:szCs w:val="22"/>
                <w:highlight w:val="yellow"/>
              </w:rPr>
              <w:t xml:space="preserve">all threshold </w:t>
            </w:r>
            <w:proofErr w:type="gramStart"/>
            <w:r w:rsidR="00621B7B" w:rsidRPr="004852CC">
              <w:rPr>
                <w:rFonts w:cs="Arial"/>
                <w:bCs/>
                <w:i/>
                <w:iCs/>
                <w:szCs w:val="22"/>
                <w:highlight w:val="yellow"/>
              </w:rPr>
              <w:t>languages)</w:t>
            </w:r>
            <w:r w:rsidR="00621B7B" w:rsidRPr="004852CC">
              <w:rPr>
                <w:rFonts w:cs="Arial"/>
                <w:bCs/>
                <w:i/>
                <w:iCs/>
                <w:szCs w:val="22"/>
              </w:rPr>
              <w:t xml:space="preserve">   </w:t>
            </w:r>
            <w:proofErr w:type="gramEnd"/>
            <w:r w:rsidR="00621B7B" w:rsidRPr="004852CC">
              <w:rPr>
                <w:rFonts w:cs="Arial"/>
                <w:bCs/>
                <w:i/>
                <w:iCs/>
                <w:szCs w:val="22"/>
              </w:rPr>
              <w:t xml:space="preserve">         </w:t>
            </w:r>
            <w:r w:rsidR="00621B7B" w:rsidRPr="004852CC">
              <w:rPr>
                <w:rFonts w:cs="Arial"/>
                <w:b/>
                <w:szCs w:val="22"/>
              </w:rPr>
              <w:t>Note: Contracts give theirs and the County at the point of entry.</w:t>
            </w:r>
          </w:p>
          <w:p w14:paraId="31A98B00" w14:textId="77777777" w:rsidR="002720E3" w:rsidRPr="002720E3" w:rsidRDefault="002720E3" w:rsidP="002720E3">
            <w:pPr>
              <w:pStyle w:val="BodyText"/>
              <w:spacing w:before="120" w:after="0"/>
              <w:ind w:left="549"/>
              <w:rPr>
                <w:rFonts w:cs="Arial"/>
                <w:b/>
                <w:szCs w:val="22"/>
              </w:rPr>
            </w:pPr>
          </w:p>
          <w:p w14:paraId="33CF8368" w14:textId="174E4B40" w:rsidR="00C42C3A" w:rsidRPr="00C42C3A" w:rsidRDefault="00C42C3A" w:rsidP="00E6686C">
            <w:pPr>
              <w:pStyle w:val="BodyText"/>
              <w:numPr>
                <w:ilvl w:val="0"/>
                <w:numId w:val="12"/>
              </w:numPr>
              <w:spacing w:before="120" w:after="0"/>
              <w:ind w:left="549" w:hanging="549"/>
              <w:rPr>
                <w:rFonts w:cs="Arial"/>
                <w:b/>
                <w:szCs w:val="22"/>
              </w:rPr>
            </w:pPr>
            <w:r w:rsidRPr="00C42C3A">
              <w:rPr>
                <w:rFonts w:cs="Arial"/>
                <w:iCs/>
                <w:szCs w:val="22"/>
              </w:rPr>
              <w:t>Emergency evacuation.</w:t>
            </w:r>
          </w:p>
          <w:p w14:paraId="3AF108DE" w14:textId="77777777" w:rsidR="00C42C3A" w:rsidRPr="004852CC" w:rsidRDefault="00C42C3A" w:rsidP="00C42C3A">
            <w:pPr>
              <w:pStyle w:val="BodyText"/>
              <w:spacing w:after="0"/>
              <w:ind w:left="549"/>
              <w:rPr>
                <w:rFonts w:cs="Arial"/>
                <w:i/>
                <w:iCs/>
                <w:color w:val="0000FF"/>
                <w:sz w:val="18"/>
                <w:szCs w:val="18"/>
              </w:rPr>
            </w:pPr>
            <w:r w:rsidRPr="004852CC">
              <w:rPr>
                <w:rFonts w:cs="Arial"/>
                <w:i/>
                <w:iCs/>
                <w:color w:val="0000FF"/>
                <w:sz w:val="18"/>
                <w:szCs w:val="18"/>
              </w:rPr>
              <w:t>MHP Contract, Exhibit F</w:t>
            </w:r>
          </w:p>
          <w:p w14:paraId="4BEE0F8E" w14:textId="77777777" w:rsidR="00C42C3A" w:rsidRPr="004852CC" w:rsidRDefault="00C42C3A" w:rsidP="00C42C3A">
            <w:pPr>
              <w:pStyle w:val="BodyText"/>
              <w:spacing w:after="0"/>
              <w:ind w:left="549"/>
              <w:rPr>
                <w:rFonts w:cs="Arial"/>
                <w:i/>
                <w:iCs/>
                <w:color w:val="0000FF"/>
                <w:sz w:val="18"/>
                <w:szCs w:val="18"/>
              </w:rPr>
            </w:pPr>
            <w:r w:rsidRPr="004852CC">
              <w:rPr>
                <w:rFonts w:cs="Arial"/>
                <w:i/>
                <w:iCs/>
                <w:color w:val="0000FF"/>
                <w:sz w:val="18"/>
                <w:szCs w:val="18"/>
              </w:rPr>
              <w:t xml:space="preserve">CCR, Title 9, </w:t>
            </w:r>
            <w:r w:rsidRPr="004852CC">
              <w:rPr>
                <w:rFonts w:cs="Arial"/>
                <w:color w:val="0000FF"/>
                <w:sz w:val="18"/>
                <w:szCs w:val="18"/>
              </w:rPr>
              <w:t>§</w:t>
            </w:r>
            <w:r w:rsidRPr="004852CC">
              <w:rPr>
                <w:rFonts w:cs="Arial"/>
                <w:i/>
                <w:iCs/>
                <w:color w:val="0000FF"/>
                <w:sz w:val="18"/>
                <w:szCs w:val="18"/>
              </w:rPr>
              <w:t xml:space="preserve"> 1810.310 (a) (10)</w:t>
            </w:r>
          </w:p>
          <w:p w14:paraId="06D78B70" w14:textId="77777777" w:rsidR="00C42C3A" w:rsidRPr="004852CC" w:rsidRDefault="00C42C3A" w:rsidP="00C42C3A">
            <w:pPr>
              <w:pStyle w:val="BodyText"/>
              <w:spacing w:after="0"/>
              <w:ind w:left="549" w:hanging="531"/>
              <w:rPr>
                <w:rFonts w:cs="Arial"/>
                <w:i/>
                <w:iCs/>
                <w:color w:val="0000FF"/>
                <w:sz w:val="18"/>
                <w:szCs w:val="18"/>
              </w:rPr>
            </w:pPr>
            <w:r w:rsidRPr="004852CC">
              <w:rPr>
                <w:rFonts w:cs="Arial"/>
                <w:i/>
                <w:iCs/>
                <w:color w:val="0000FF"/>
                <w:sz w:val="18"/>
                <w:szCs w:val="18"/>
              </w:rPr>
              <w:t xml:space="preserve">        </w:t>
            </w:r>
            <w:r>
              <w:rPr>
                <w:rFonts w:cs="Arial"/>
                <w:i/>
                <w:iCs/>
                <w:color w:val="0000FF"/>
                <w:sz w:val="18"/>
                <w:szCs w:val="18"/>
              </w:rPr>
              <w:t xml:space="preserve"> </w:t>
            </w:r>
            <w:r w:rsidRPr="004852CC">
              <w:rPr>
                <w:rFonts w:cs="Arial"/>
                <w:i/>
                <w:iCs/>
                <w:color w:val="0000FF"/>
                <w:sz w:val="18"/>
                <w:szCs w:val="18"/>
              </w:rPr>
              <w:t xml:space="preserve"> CCR, Title 9, </w:t>
            </w:r>
            <w:r w:rsidRPr="004852CC">
              <w:rPr>
                <w:rFonts w:cs="Arial"/>
                <w:color w:val="0000FF"/>
                <w:sz w:val="18"/>
                <w:szCs w:val="18"/>
              </w:rPr>
              <w:t>§</w:t>
            </w:r>
            <w:r w:rsidRPr="004852CC">
              <w:rPr>
                <w:rFonts w:cs="Arial"/>
                <w:i/>
                <w:iCs/>
                <w:color w:val="0000FF"/>
                <w:sz w:val="18"/>
                <w:szCs w:val="18"/>
              </w:rPr>
              <w:t xml:space="preserve"> 1810.435 (b) (4)</w:t>
            </w:r>
          </w:p>
          <w:p w14:paraId="160CFACB" w14:textId="77777777" w:rsidR="00C42C3A" w:rsidRDefault="00C42C3A" w:rsidP="00C42C3A">
            <w:pPr>
              <w:pStyle w:val="BodyText"/>
              <w:spacing w:after="0"/>
              <w:ind w:left="549"/>
              <w:rPr>
                <w:rFonts w:cs="Arial"/>
                <w:i/>
                <w:iCs/>
                <w:sz w:val="20"/>
              </w:rPr>
            </w:pPr>
          </w:p>
          <w:p w14:paraId="1FE663DA" w14:textId="69C42757" w:rsidR="00C42C3A" w:rsidRPr="0054615A" w:rsidRDefault="00C42C3A" w:rsidP="004B2FE6">
            <w:pPr>
              <w:pStyle w:val="BodyText"/>
              <w:numPr>
                <w:ilvl w:val="0"/>
                <w:numId w:val="32"/>
              </w:numPr>
              <w:spacing w:before="120" w:after="0"/>
              <w:rPr>
                <w:rFonts w:cs="Arial"/>
                <w:b/>
                <w:i/>
                <w:iCs/>
                <w:szCs w:val="22"/>
              </w:rPr>
            </w:pPr>
            <w:r w:rsidRPr="0054615A">
              <w:rPr>
                <w:rFonts w:cs="Arial"/>
                <w:bCs/>
                <w:i/>
                <w:iCs/>
                <w:color w:val="000000" w:themeColor="text1"/>
                <w:szCs w:val="22"/>
              </w:rPr>
              <w:t>Is the Evacuation map posted?</w:t>
            </w:r>
          </w:p>
          <w:p w14:paraId="5D7C9470" w14:textId="77777777" w:rsidR="007A780B" w:rsidRDefault="007A780B" w:rsidP="00FB425F">
            <w:pPr>
              <w:pStyle w:val="BodyText"/>
              <w:spacing w:after="0"/>
              <w:ind w:left="549"/>
              <w:rPr>
                <w:rFonts w:cs="Arial"/>
              </w:rPr>
            </w:pPr>
          </w:p>
        </w:tc>
        <w:tc>
          <w:tcPr>
            <w:tcW w:w="720" w:type="dxa"/>
            <w:gridSpan w:val="2"/>
            <w:tcBorders>
              <w:top w:val="nil"/>
              <w:bottom w:val="single" w:sz="4" w:space="0" w:color="auto"/>
            </w:tcBorders>
          </w:tcPr>
          <w:p w14:paraId="0F5764BB" w14:textId="77777777" w:rsidR="007A780B" w:rsidRDefault="007A780B">
            <w:pPr>
              <w:spacing w:before="120"/>
              <w:jc w:val="center"/>
              <w:rPr>
                <w:rFonts w:ascii="Arial" w:hAnsi="Arial" w:cs="Arial"/>
                <w:sz w:val="22"/>
              </w:rPr>
            </w:pPr>
          </w:p>
        </w:tc>
        <w:tc>
          <w:tcPr>
            <w:tcW w:w="720" w:type="dxa"/>
            <w:gridSpan w:val="2"/>
            <w:tcBorders>
              <w:top w:val="nil"/>
              <w:bottom w:val="single" w:sz="4" w:space="0" w:color="auto"/>
            </w:tcBorders>
          </w:tcPr>
          <w:p w14:paraId="26C01DD2" w14:textId="77777777" w:rsidR="007A780B" w:rsidRDefault="007A780B">
            <w:pPr>
              <w:spacing w:before="120" w:after="40"/>
              <w:jc w:val="center"/>
              <w:rPr>
                <w:rFonts w:ascii="Arial" w:hAnsi="Arial" w:cs="Arial"/>
                <w:sz w:val="22"/>
              </w:rPr>
            </w:pPr>
          </w:p>
        </w:tc>
        <w:tc>
          <w:tcPr>
            <w:tcW w:w="6750" w:type="dxa"/>
            <w:tcBorders>
              <w:top w:val="nil"/>
            </w:tcBorders>
          </w:tcPr>
          <w:p w14:paraId="1EB2C4C6" w14:textId="77777777" w:rsidR="002720E3" w:rsidRDefault="002720E3" w:rsidP="007A3F43">
            <w:pPr>
              <w:spacing w:before="120" w:after="40"/>
              <w:rPr>
                <w:rFonts w:ascii="Arial" w:hAnsi="Arial" w:cs="Arial"/>
                <w:b/>
                <w:i/>
                <w:color w:val="0000FF"/>
                <w:sz w:val="22"/>
              </w:rPr>
            </w:pPr>
          </w:p>
          <w:p w14:paraId="1600DF11" w14:textId="77777777" w:rsidR="002720E3" w:rsidRDefault="002720E3" w:rsidP="007A3F43">
            <w:pPr>
              <w:spacing w:before="120" w:after="40"/>
              <w:rPr>
                <w:rFonts w:ascii="Arial" w:hAnsi="Arial" w:cs="Arial"/>
                <w:b/>
                <w:i/>
                <w:color w:val="0000FF"/>
                <w:sz w:val="22"/>
              </w:rPr>
            </w:pPr>
          </w:p>
          <w:p w14:paraId="0089A4C4" w14:textId="77777777" w:rsidR="002720E3" w:rsidRDefault="002720E3" w:rsidP="007A3F43">
            <w:pPr>
              <w:spacing w:before="120" w:after="40"/>
              <w:rPr>
                <w:rFonts w:ascii="Arial" w:hAnsi="Arial" w:cs="Arial"/>
                <w:b/>
                <w:i/>
                <w:color w:val="0000FF"/>
                <w:sz w:val="22"/>
              </w:rPr>
            </w:pPr>
          </w:p>
          <w:p w14:paraId="1C94E628" w14:textId="77777777" w:rsidR="002720E3" w:rsidRDefault="002720E3" w:rsidP="007A3F43">
            <w:pPr>
              <w:spacing w:before="120" w:after="40"/>
              <w:rPr>
                <w:rFonts w:ascii="Arial" w:hAnsi="Arial" w:cs="Arial"/>
                <w:b/>
                <w:i/>
                <w:color w:val="0000FF"/>
                <w:sz w:val="22"/>
              </w:rPr>
            </w:pPr>
          </w:p>
          <w:p w14:paraId="6DBCBE4E" w14:textId="3B829B84" w:rsidR="007A780B" w:rsidRPr="000669FB" w:rsidRDefault="007A780B" w:rsidP="007A3F43">
            <w:pPr>
              <w:spacing w:before="120" w:after="40"/>
              <w:rPr>
                <w:rFonts w:ascii="Arial" w:hAnsi="Arial" w:cs="Arial"/>
                <w:b/>
                <w:i/>
                <w:color w:val="0000FF"/>
                <w:sz w:val="22"/>
              </w:rPr>
            </w:pPr>
            <w:r w:rsidRPr="00F90B48">
              <w:rPr>
                <w:rFonts w:ascii="Arial" w:hAnsi="Arial" w:cs="Arial"/>
                <w:b/>
                <w:i/>
                <w:color w:val="0000FF"/>
                <w:sz w:val="22"/>
              </w:rPr>
              <w:t>CCR</w:t>
            </w:r>
            <w:r w:rsidRPr="000669FB">
              <w:rPr>
                <w:rFonts w:ascii="Arial" w:hAnsi="Arial" w:cs="Arial"/>
                <w:b/>
                <w:i/>
                <w:color w:val="0000FF"/>
                <w:sz w:val="22"/>
              </w:rPr>
              <w:t>, Title 9, Section 1810.310 (a) (10)</w:t>
            </w:r>
          </w:p>
          <w:p w14:paraId="7CDD97AA" w14:textId="77777777" w:rsidR="007A780B" w:rsidRDefault="007A780B" w:rsidP="007A3F43">
            <w:pPr>
              <w:spacing w:before="120" w:after="40"/>
              <w:rPr>
                <w:rFonts w:ascii="Arial" w:hAnsi="Arial" w:cs="Arial"/>
                <w:i/>
                <w:color w:val="0000FF"/>
                <w:sz w:val="22"/>
              </w:rPr>
            </w:pPr>
            <w:r w:rsidRPr="0041533F">
              <w:rPr>
                <w:rFonts w:ascii="Arial" w:hAnsi="Arial" w:cs="Arial"/>
                <w:i/>
                <w:color w:val="0000FF"/>
                <w:sz w:val="22"/>
              </w:rPr>
              <w:t xml:space="preserve">(10) A description of policies and procedures that assure beneficiary confidentiality in compliance with state and federal laws </w:t>
            </w:r>
            <w:r>
              <w:rPr>
                <w:rFonts w:ascii="Arial" w:hAnsi="Arial" w:cs="Arial"/>
                <w:i/>
                <w:color w:val="0000FF"/>
                <w:sz w:val="22"/>
              </w:rPr>
              <w:t xml:space="preserve">and regulations </w:t>
            </w:r>
            <w:r w:rsidRPr="0041533F">
              <w:rPr>
                <w:rFonts w:ascii="Arial" w:hAnsi="Arial" w:cs="Arial"/>
                <w:i/>
                <w:color w:val="0000FF"/>
                <w:sz w:val="22"/>
              </w:rPr>
              <w:t>governing the confidentiality of personal or medical information, including mental health information, relating to beneficiaries.</w:t>
            </w:r>
          </w:p>
          <w:p w14:paraId="0853D285" w14:textId="77777777" w:rsidR="00C17FC5" w:rsidRPr="0041533F" w:rsidRDefault="00C17FC5" w:rsidP="007A3F43">
            <w:pPr>
              <w:spacing w:before="120" w:after="40"/>
              <w:rPr>
                <w:rFonts w:ascii="Arial" w:hAnsi="Arial" w:cs="Arial"/>
                <w:i/>
                <w:color w:val="0000FF"/>
                <w:sz w:val="22"/>
              </w:rPr>
            </w:pPr>
          </w:p>
          <w:p w14:paraId="12BFF995" w14:textId="77777777" w:rsidR="007A780B" w:rsidRPr="000669FB" w:rsidRDefault="007A780B" w:rsidP="007A3F43">
            <w:pPr>
              <w:spacing w:before="120" w:after="40"/>
              <w:rPr>
                <w:rFonts w:ascii="Arial" w:hAnsi="Arial" w:cs="Arial"/>
                <w:b/>
                <w:i/>
                <w:iCs/>
                <w:color w:val="0000FF"/>
                <w:sz w:val="22"/>
              </w:rPr>
            </w:pPr>
            <w:r w:rsidRPr="00936E3A">
              <w:rPr>
                <w:rFonts w:ascii="Arial" w:hAnsi="Arial" w:cs="Arial"/>
                <w:b/>
                <w:i/>
                <w:color w:val="0000FF"/>
                <w:sz w:val="22"/>
                <w:szCs w:val="22"/>
              </w:rPr>
              <w:t>CCR</w:t>
            </w:r>
            <w:r>
              <w:rPr>
                <w:rFonts w:ascii="Arial" w:hAnsi="Arial" w:cs="Arial"/>
                <w:b/>
                <w:i/>
                <w:color w:val="0000FF"/>
                <w:sz w:val="22"/>
                <w:szCs w:val="22"/>
              </w:rPr>
              <w:t xml:space="preserve">, </w:t>
            </w:r>
            <w:r w:rsidRPr="000669FB">
              <w:rPr>
                <w:rFonts w:ascii="Arial" w:hAnsi="Arial" w:cs="Arial"/>
                <w:b/>
                <w:i/>
                <w:iCs/>
                <w:color w:val="0000FF"/>
                <w:sz w:val="22"/>
              </w:rPr>
              <w:t>Title 9, Section 1810.435 (b) (4)</w:t>
            </w:r>
          </w:p>
          <w:p w14:paraId="69D6849F" w14:textId="77777777" w:rsidR="007A780B" w:rsidRPr="004852CC" w:rsidRDefault="007A780B" w:rsidP="007A3F43">
            <w:pPr>
              <w:spacing w:before="120" w:after="40"/>
              <w:rPr>
                <w:rFonts w:ascii="Arial" w:hAnsi="Arial" w:cs="Arial"/>
                <w:i/>
                <w:iCs/>
                <w:color w:val="0000FF"/>
                <w:sz w:val="22"/>
              </w:rPr>
            </w:pPr>
            <w:r w:rsidRPr="004852CC">
              <w:rPr>
                <w:rFonts w:ascii="Arial" w:hAnsi="Arial" w:cs="Arial"/>
                <w:i/>
                <w:iCs/>
                <w:color w:val="0000FF"/>
                <w:sz w:val="22"/>
              </w:rPr>
              <w:t>(b) In selecting individual or group providers with which to contract, the MHP shall require that each individual or group provider:</w:t>
            </w:r>
          </w:p>
          <w:p w14:paraId="35130A0E" w14:textId="77777777" w:rsidR="007A780B" w:rsidRDefault="007A780B" w:rsidP="007A3F43">
            <w:pPr>
              <w:spacing w:before="120" w:after="40"/>
              <w:rPr>
                <w:rFonts w:ascii="Arial" w:hAnsi="Arial" w:cs="Arial"/>
                <w:i/>
                <w:iCs/>
                <w:color w:val="0000FF"/>
                <w:sz w:val="22"/>
              </w:rPr>
            </w:pPr>
            <w:r w:rsidRPr="004852CC">
              <w:rPr>
                <w:rFonts w:ascii="Arial" w:hAnsi="Arial" w:cs="Arial"/>
                <w:i/>
                <w:iCs/>
                <w:color w:val="0000FF"/>
                <w:sz w:val="22"/>
              </w:rPr>
              <w:t>(4) Maintain client records in a manner that meets state and federal standards.</w:t>
            </w:r>
          </w:p>
          <w:p w14:paraId="65AAAA24" w14:textId="5046540B" w:rsidR="002720E3" w:rsidRPr="0041533F" w:rsidRDefault="002720E3" w:rsidP="007A3F43">
            <w:pPr>
              <w:spacing w:before="120" w:after="40"/>
              <w:rPr>
                <w:rFonts w:ascii="Arial" w:hAnsi="Arial" w:cs="Arial"/>
                <w:i/>
                <w:iCs/>
                <w:color w:val="0000FF"/>
                <w:sz w:val="22"/>
              </w:rPr>
            </w:pPr>
          </w:p>
        </w:tc>
      </w:tr>
    </w:tbl>
    <w:p w14:paraId="447000FB" w14:textId="5AC2F9AA" w:rsidR="006D7F5C" w:rsidRDefault="002720E3">
      <w:r>
        <w:rPr>
          <w:noProof/>
        </w:rPr>
        <mc:AlternateContent>
          <mc:Choice Requires="wps">
            <w:drawing>
              <wp:anchor distT="0" distB="0" distL="114300" distR="114300" simplePos="0" relativeHeight="251685888" behindDoc="0" locked="0" layoutInCell="1" allowOverlap="1" wp14:anchorId="04F0E692" wp14:editId="7434FEDA">
                <wp:simplePos x="0" y="0"/>
                <wp:positionH relativeFrom="column">
                  <wp:posOffset>-504825</wp:posOffset>
                </wp:positionH>
                <wp:positionV relativeFrom="page">
                  <wp:posOffset>3267075</wp:posOffset>
                </wp:positionV>
                <wp:extent cx="92106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210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15CD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page" from="-39.75pt,257.25pt" to="68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" strokecolor="black [3040]">
                <w10:wrap anchory="page"/>
              </v:line>
            </w:pict>
          </mc:Fallback>
        </mc:AlternateContent>
      </w:r>
      <w:r w:rsidR="006D7F5C">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9"/>
        <w:gridCol w:w="711"/>
        <w:gridCol w:w="712"/>
        <w:gridCol w:w="8"/>
        <w:gridCol w:w="6750"/>
      </w:tblGrid>
      <w:tr w:rsidR="00E13002" w14:paraId="4144B031" w14:textId="77777777" w:rsidTr="00E13002">
        <w:tc>
          <w:tcPr>
            <w:tcW w:w="6309" w:type="dxa"/>
            <w:gridSpan w:val="2"/>
            <w:tcBorders>
              <w:top w:val="single" w:sz="4" w:space="0" w:color="auto"/>
              <w:left w:val="single" w:sz="4" w:space="0" w:color="auto"/>
              <w:bottom w:val="single" w:sz="4" w:space="0" w:color="auto"/>
              <w:right w:val="single" w:sz="4" w:space="0" w:color="auto"/>
            </w:tcBorders>
            <w:shd w:val="pct15" w:color="auto" w:fill="auto"/>
          </w:tcPr>
          <w:p w14:paraId="17E2894F" w14:textId="77777777" w:rsidR="00E13002" w:rsidRPr="00ED35BD" w:rsidRDefault="00E13002" w:rsidP="00320669">
            <w:pPr>
              <w:pStyle w:val="Header"/>
              <w:tabs>
                <w:tab w:val="clear" w:pos="4320"/>
                <w:tab w:val="clear" w:pos="8640"/>
              </w:tabs>
              <w:spacing w:before="120" w:after="40"/>
              <w:rPr>
                <w:rFonts w:ascii="Arial" w:hAnsi="Arial" w:cs="Arial"/>
                <w:b/>
                <w:iCs/>
                <w:sz w:val="22"/>
              </w:rPr>
            </w:pPr>
            <w:r w:rsidRPr="00202CF2">
              <w:rPr>
                <w:rFonts w:ascii="Arial Black" w:hAnsi="Arial Black" w:cs="Arial"/>
                <w:szCs w:val="24"/>
              </w:rPr>
              <w:lastRenderedPageBreak/>
              <w:t>CATEGORY 4:</w:t>
            </w:r>
            <w:r w:rsidRPr="00ED35BD">
              <w:rPr>
                <w:rFonts w:ascii="Arial" w:hAnsi="Arial" w:cs="Arial"/>
                <w:b/>
                <w:sz w:val="22"/>
              </w:rPr>
              <w:t xml:space="preserve"> </w:t>
            </w:r>
            <w:r w:rsidRPr="00202CF2">
              <w:rPr>
                <w:rFonts w:ascii="Arial" w:hAnsi="Arial" w:cs="Arial"/>
                <w:b/>
                <w:sz w:val="22"/>
              </w:rPr>
              <w:t xml:space="preserve">POLICIES AND PROCEDURES </w:t>
            </w:r>
            <w:r w:rsidR="004C034E">
              <w:rPr>
                <w:rFonts w:ascii="Arial" w:hAnsi="Arial" w:cs="Arial"/>
                <w:b/>
                <w:sz w:val="22"/>
              </w:rPr>
              <w:br/>
              <w:t xml:space="preserve">                                                                             </w:t>
            </w:r>
            <w:proofErr w:type="gramStart"/>
            <w:r w:rsidR="004C034E">
              <w:rPr>
                <w:rFonts w:ascii="Arial" w:hAnsi="Arial" w:cs="Arial"/>
                <w:b/>
                <w:sz w:val="22"/>
              </w:rPr>
              <w:t xml:space="preserve">   </w:t>
            </w:r>
            <w:r w:rsidRPr="00320669">
              <w:rPr>
                <w:rFonts w:ascii="Arial" w:hAnsi="Arial" w:cs="Arial"/>
                <w:i/>
                <w:sz w:val="22"/>
              </w:rPr>
              <w:t>(</w:t>
            </w:r>
            <w:proofErr w:type="gramEnd"/>
            <w:r w:rsidR="00320669" w:rsidRPr="00320669">
              <w:rPr>
                <w:rFonts w:ascii="Arial" w:hAnsi="Arial" w:cs="Arial"/>
                <w:i/>
                <w:sz w:val="22"/>
              </w:rPr>
              <w:t>C</w:t>
            </w:r>
            <w:r w:rsidRPr="00320669">
              <w:rPr>
                <w:rFonts w:ascii="Arial" w:hAnsi="Arial" w:cs="Arial"/>
                <w:i/>
                <w:sz w:val="22"/>
              </w:rPr>
              <w:t>ontinued)</w:t>
            </w:r>
          </w:p>
        </w:tc>
        <w:tc>
          <w:tcPr>
            <w:tcW w:w="1423" w:type="dxa"/>
            <w:gridSpan w:val="2"/>
            <w:tcBorders>
              <w:top w:val="single" w:sz="4" w:space="0" w:color="auto"/>
              <w:left w:val="single" w:sz="4" w:space="0" w:color="auto"/>
              <w:bottom w:val="single" w:sz="4" w:space="0" w:color="auto"/>
              <w:right w:val="single" w:sz="4" w:space="0" w:color="auto"/>
            </w:tcBorders>
            <w:shd w:val="pct15" w:color="auto" w:fill="auto"/>
          </w:tcPr>
          <w:p w14:paraId="68BA534B" w14:textId="77777777" w:rsidR="00E13002" w:rsidRPr="00EB0BC5" w:rsidRDefault="004C034E" w:rsidP="00E13002">
            <w:pPr>
              <w:pStyle w:val="Header"/>
              <w:tabs>
                <w:tab w:val="clear" w:pos="4320"/>
                <w:tab w:val="clear" w:pos="8640"/>
              </w:tabs>
              <w:spacing w:before="120" w:after="40"/>
              <w:rPr>
                <w:rFonts w:ascii="Arial" w:hAnsi="Arial" w:cs="Arial"/>
                <w:b/>
                <w:iCs/>
                <w:sz w:val="22"/>
              </w:rPr>
            </w:pPr>
            <w:r w:rsidRPr="00EB0BC5">
              <w:rPr>
                <w:rFonts w:ascii="Arial" w:hAnsi="Arial" w:cs="Arial"/>
                <w:b/>
                <w:sz w:val="20"/>
              </w:rPr>
              <w:t>Criteria Met</w:t>
            </w:r>
          </w:p>
        </w:tc>
        <w:tc>
          <w:tcPr>
            <w:tcW w:w="6758" w:type="dxa"/>
            <w:gridSpan w:val="2"/>
            <w:tcBorders>
              <w:top w:val="single" w:sz="4" w:space="0" w:color="auto"/>
              <w:left w:val="single" w:sz="4" w:space="0" w:color="auto"/>
              <w:bottom w:val="single" w:sz="4" w:space="0" w:color="auto"/>
              <w:right w:val="single" w:sz="4" w:space="0" w:color="auto"/>
            </w:tcBorders>
            <w:shd w:val="pct15" w:color="auto" w:fill="auto"/>
          </w:tcPr>
          <w:p w14:paraId="4F1A5BE8" w14:textId="77777777" w:rsidR="00E13002" w:rsidRPr="00ED35BD" w:rsidRDefault="00E13002" w:rsidP="00E13002">
            <w:pPr>
              <w:pStyle w:val="Header"/>
              <w:tabs>
                <w:tab w:val="clear" w:pos="4320"/>
                <w:tab w:val="clear" w:pos="8640"/>
              </w:tabs>
              <w:spacing w:before="120" w:after="40"/>
              <w:rPr>
                <w:rFonts w:ascii="Arial" w:hAnsi="Arial" w:cs="Arial"/>
                <w:b/>
                <w:iCs/>
                <w:sz w:val="22"/>
              </w:rPr>
            </w:pPr>
          </w:p>
        </w:tc>
      </w:tr>
      <w:tr w:rsidR="00ED35BD" w14:paraId="5EF82E3D" w14:textId="77777777" w:rsidTr="001F4D49">
        <w:tc>
          <w:tcPr>
            <w:tcW w:w="6300" w:type="dxa"/>
            <w:tcBorders>
              <w:top w:val="single" w:sz="4" w:space="0" w:color="auto"/>
              <w:left w:val="single" w:sz="4" w:space="0" w:color="auto"/>
              <w:bottom w:val="single" w:sz="4" w:space="0" w:color="auto"/>
              <w:right w:val="single" w:sz="4" w:space="0" w:color="auto"/>
            </w:tcBorders>
            <w:shd w:val="pct15" w:color="auto" w:fill="auto"/>
          </w:tcPr>
          <w:p w14:paraId="03282AA3" w14:textId="77777777" w:rsidR="00ED35BD" w:rsidRDefault="006769A6" w:rsidP="001F4D49">
            <w:pPr>
              <w:spacing w:before="120" w:after="40"/>
              <w:rPr>
                <w:rFonts w:ascii="Arial" w:hAnsi="Arial" w:cs="Arial"/>
                <w:sz w:val="22"/>
              </w:rPr>
            </w:pPr>
            <w:r>
              <w:rPr>
                <w:rFonts w:ascii="Arial" w:hAnsi="Arial" w:cs="Arial"/>
                <w:b/>
                <w:sz w:val="22"/>
              </w:rPr>
              <w:t xml:space="preserve">FEDERAL AND STATE </w:t>
            </w:r>
            <w:r w:rsidR="00ED35BD">
              <w:rPr>
                <w:rFonts w:ascii="Arial" w:hAnsi="Arial" w:cs="Arial"/>
                <w:b/>
                <w:sz w:val="22"/>
              </w:rPr>
              <w:t>CRITERIA</w:t>
            </w:r>
          </w:p>
        </w:tc>
        <w:tc>
          <w:tcPr>
            <w:tcW w:w="720" w:type="dxa"/>
            <w:gridSpan w:val="2"/>
            <w:tcBorders>
              <w:top w:val="single" w:sz="4" w:space="0" w:color="auto"/>
              <w:left w:val="single" w:sz="4" w:space="0" w:color="auto"/>
              <w:bottom w:val="single" w:sz="4" w:space="0" w:color="auto"/>
              <w:right w:val="single" w:sz="4" w:space="0" w:color="auto"/>
            </w:tcBorders>
            <w:shd w:val="pct15" w:color="auto" w:fill="auto"/>
          </w:tcPr>
          <w:p w14:paraId="36F852BB" w14:textId="77777777" w:rsidR="00ED35BD" w:rsidRDefault="00ED35BD" w:rsidP="001F4D49">
            <w:pPr>
              <w:spacing w:before="120" w:after="40"/>
              <w:jc w:val="center"/>
              <w:rPr>
                <w:rFonts w:ascii="Arial" w:hAnsi="Arial" w:cs="Arial"/>
                <w:sz w:val="22"/>
              </w:rPr>
            </w:pPr>
            <w:r>
              <w:rPr>
                <w:rFonts w:ascii="Arial" w:hAnsi="Arial" w:cs="Arial"/>
                <w:b/>
                <w:sz w:val="22"/>
              </w:rPr>
              <w:t>YES</w:t>
            </w:r>
          </w:p>
        </w:tc>
        <w:tc>
          <w:tcPr>
            <w:tcW w:w="720" w:type="dxa"/>
            <w:gridSpan w:val="2"/>
            <w:tcBorders>
              <w:top w:val="single" w:sz="4" w:space="0" w:color="auto"/>
              <w:left w:val="single" w:sz="4" w:space="0" w:color="auto"/>
              <w:bottom w:val="single" w:sz="4" w:space="0" w:color="auto"/>
              <w:right w:val="single" w:sz="4" w:space="0" w:color="auto"/>
            </w:tcBorders>
            <w:shd w:val="pct15" w:color="auto" w:fill="auto"/>
          </w:tcPr>
          <w:p w14:paraId="6F8AAD85" w14:textId="77777777" w:rsidR="00ED35BD" w:rsidRDefault="00ED35BD" w:rsidP="001F4D49">
            <w:pPr>
              <w:spacing w:before="120" w:after="40"/>
              <w:jc w:val="center"/>
              <w:rPr>
                <w:rFonts w:ascii="Arial" w:hAnsi="Arial" w:cs="Arial"/>
                <w:sz w:val="22"/>
              </w:rPr>
            </w:pPr>
            <w:r>
              <w:rPr>
                <w:rFonts w:ascii="Arial" w:hAnsi="Arial" w:cs="Arial"/>
                <w:b/>
                <w:sz w:val="22"/>
              </w:rPr>
              <w:t>NO</w:t>
            </w:r>
          </w:p>
        </w:tc>
        <w:tc>
          <w:tcPr>
            <w:tcW w:w="6750" w:type="dxa"/>
            <w:tcBorders>
              <w:top w:val="single" w:sz="4" w:space="0" w:color="auto"/>
              <w:left w:val="single" w:sz="4" w:space="0" w:color="auto"/>
              <w:bottom w:val="single" w:sz="4" w:space="0" w:color="auto"/>
              <w:right w:val="single" w:sz="4" w:space="0" w:color="auto"/>
            </w:tcBorders>
            <w:shd w:val="pct15" w:color="auto" w:fill="auto"/>
          </w:tcPr>
          <w:p w14:paraId="362FB324" w14:textId="77777777" w:rsidR="00ED35BD" w:rsidRPr="006769A6" w:rsidRDefault="001A745A" w:rsidP="001F4D49">
            <w:pPr>
              <w:pStyle w:val="Header"/>
              <w:tabs>
                <w:tab w:val="clear" w:pos="4320"/>
                <w:tab w:val="clear" w:pos="8640"/>
              </w:tabs>
              <w:spacing w:before="120" w:after="40"/>
              <w:jc w:val="center"/>
              <w:rPr>
                <w:rFonts w:ascii="Arial" w:hAnsi="Arial" w:cs="Arial"/>
                <w:b/>
                <w:iCs/>
                <w:sz w:val="22"/>
              </w:rPr>
            </w:pPr>
            <w:r>
              <w:rPr>
                <w:rFonts w:ascii="Arial" w:hAnsi="Arial" w:cs="Arial"/>
                <w:b/>
                <w:sz w:val="22"/>
              </w:rPr>
              <w:t>GUIDELINE</w:t>
            </w:r>
            <w:r w:rsidR="006769A6" w:rsidRPr="006769A6">
              <w:rPr>
                <w:rFonts w:ascii="Arial" w:hAnsi="Arial" w:cs="Arial"/>
                <w:b/>
                <w:sz w:val="22"/>
              </w:rPr>
              <w:t xml:space="preserve"> FOR REVIEWS</w:t>
            </w:r>
          </w:p>
        </w:tc>
      </w:tr>
      <w:tr w:rsidR="00286F46" w14:paraId="19E1AD55" w14:textId="77777777">
        <w:tc>
          <w:tcPr>
            <w:tcW w:w="6300" w:type="dxa"/>
            <w:tcBorders>
              <w:top w:val="nil"/>
              <w:bottom w:val="single" w:sz="4" w:space="0" w:color="auto"/>
            </w:tcBorders>
          </w:tcPr>
          <w:p w14:paraId="7212C2E8" w14:textId="772C1B5C" w:rsidR="00286F46" w:rsidRDefault="00286F46" w:rsidP="00E6686C">
            <w:pPr>
              <w:pStyle w:val="BodyText"/>
              <w:numPr>
                <w:ilvl w:val="0"/>
                <w:numId w:val="12"/>
              </w:numPr>
              <w:spacing w:before="120" w:after="0"/>
              <w:ind w:left="531" w:hanging="531"/>
              <w:rPr>
                <w:rFonts w:cs="Arial"/>
              </w:rPr>
            </w:pPr>
            <w:r>
              <w:rPr>
                <w:rFonts w:cs="Arial"/>
              </w:rPr>
              <w:t>Personnel policies and procedures</w:t>
            </w:r>
            <w:r w:rsidR="00ED15E5">
              <w:rPr>
                <w:rFonts w:cs="Arial"/>
              </w:rPr>
              <w:t xml:space="preserve"> specific to </w:t>
            </w:r>
            <w:r w:rsidR="001E44EF">
              <w:rPr>
                <w:rFonts w:cs="Arial"/>
              </w:rPr>
              <w:t xml:space="preserve">screening licensed </w:t>
            </w:r>
            <w:r w:rsidR="00ED15E5">
              <w:rPr>
                <w:rFonts w:cs="Arial"/>
              </w:rPr>
              <w:t>personnel/providers</w:t>
            </w:r>
            <w:r w:rsidR="00C5156D">
              <w:rPr>
                <w:rFonts w:cs="Arial"/>
              </w:rPr>
              <w:t xml:space="preserve"> and checking the excluded provider lists</w:t>
            </w:r>
            <w:r w:rsidR="00474B9C" w:rsidRPr="00936E3A">
              <w:rPr>
                <w:rFonts w:cs="Arial"/>
              </w:rPr>
              <w:t>.</w:t>
            </w:r>
          </w:p>
          <w:p w14:paraId="54CC3BEF" w14:textId="77777777" w:rsidR="00286F46" w:rsidRPr="00E04E96" w:rsidRDefault="00286F46" w:rsidP="00FB425F">
            <w:pPr>
              <w:pStyle w:val="Heading6"/>
              <w:spacing w:before="0" w:after="0"/>
              <w:ind w:left="531"/>
              <w:rPr>
                <w:rFonts w:cs="Arial"/>
                <w:color w:val="0000FF"/>
              </w:rPr>
            </w:pPr>
            <w:r w:rsidRPr="00E04E96">
              <w:rPr>
                <w:rFonts w:cs="Arial"/>
                <w:color w:val="0000FF"/>
              </w:rPr>
              <w:t xml:space="preserve">MHP Contract, </w:t>
            </w:r>
            <w:r w:rsidR="00256B00" w:rsidRPr="00E04E96">
              <w:rPr>
                <w:rFonts w:cs="Arial"/>
                <w:color w:val="0000FF"/>
              </w:rPr>
              <w:t>Exhibit A, Attachment 1, Section 4.L.5</w:t>
            </w:r>
            <w:r w:rsidR="0044484D" w:rsidRPr="00E04E96">
              <w:rPr>
                <w:rFonts w:cs="Arial"/>
                <w:color w:val="0000FF"/>
              </w:rPr>
              <w:t>.</w:t>
            </w:r>
          </w:p>
          <w:p w14:paraId="3A243131" w14:textId="77777777" w:rsidR="00286F46" w:rsidRPr="00E04E96" w:rsidRDefault="00286F46" w:rsidP="00FB425F">
            <w:pPr>
              <w:ind w:left="531"/>
              <w:rPr>
                <w:color w:val="0000FF"/>
              </w:rPr>
            </w:pPr>
            <w:r w:rsidRPr="00E04E96">
              <w:rPr>
                <w:rFonts w:ascii="Arial" w:hAnsi="Arial" w:cs="Arial"/>
                <w:i/>
                <w:iCs/>
                <w:color w:val="0000FF"/>
                <w:sz w:val="20"/>
              </w:rPr>
              <w:t>CCR, Title 9</w:t>
            </w:r>
            <w:r w:rsidR="006769A6" w:rsidRPr="00E04E96">
              <w:rPr>
                <w:rFonts w:ascii="Arial" w:hAnsi="Arial" w:cs="Arial"/>
                <w:i/>
                <w:iCs/>
                <w:color w:val="0000FF"/>
                <w:sz w:val="20"/>
              </w:rPr>
              <w:t>,</w:t>
            </w:r>
            <w:r w:rsidR="006769A6" w:rsidRPr="00E04E96">
              <w:rPr>
                <w:rFonts w:cs="Arial"/>
                <w:color w:val="0000FF"/>
              </w:rPr>
              <w:t xml:space="preserve"> §</w:t>
            </w:r>
            <w:r w:rsidR="006769A6" w:rsidRPr="00E04E96">
              <w:rPr>
                <w:rFonts w:ascii="Arial" w:hAnsi="Arial" w:cs="Arial"/>
                <w:i/>
                <w:iCs/>
                <w:color w:val="0000FF"/>
                <w:sz w:val="20"/>
              </w:rPr>
              <w:t>1840.314</w:t>
            </w:r>
          </w:p>
          <w:p w14:paraId="197FF7D3" w14:textId="77777777" w:rsidR="00286F46" w:rsidRDefault="00286F46" w:rsidP="00090912">
            <w:pPr>
              <w:ind w:left="720"/>
              <w:rPr>
                <w:rFonts w:ascii="Arial" w:hAnsi="Arial" w:cs="Arial"/>
              </w:rPr>
            </w:pPr>
          </w:p>
          <w:p w14:paraId="339A773E" w14:textId="77777777" w:rsidR="00E04E96" w:rsidRDefault="00C17FC5" w:rsidP="00C17FC5">
            <w:pPr>
              <w:rPr>
                <w:rFonts w:ascii="Arial" w:hAnsi="Arial" w:cs="Arial"/>
                <w:sz w:val="22"/>
                <w:szCs w:val="22"/>
              </w:rPr>
            </w:pPr>
            <w:r w:rsidRPr="00E04E96">
              <w:rPr>
                <w:rFonts w:ascii="Arial" w:hAnsi="Arial" w:cs="Arial"/>
                <w:b/>
                <w:sz w:val="22"/>
                <w:szCs w:val="22"/>
              </w:rPr>
              <w:t xml:space="preserve">       1 &amp; 2 a). </w:t>
            </w:r>
            <w:r w:rsidRPr="00E04E96">
              <w:rPr>
                <w:rFonts w:ascii="Arial" w:hAnsi="Arial" w:cs="Arial"/>
                <w:sz w:val="22"/>
                <w:szCs w:val="22"/>
              </w:rPr>
              <w:t xml:space="preserve">Verification of Individual NPI #’s and </w:t>
            </w:r>
            <w:r w:rsidR="00E04E96">
              <w:rPr>
                <w:rFonts w:ascii="Arial" w:hAnsi="Arial" w:cs="Arial"/>
                <w:sz w:val="22"/>
                <w:szCs w:val="22"/>
              </w:rPr>
              <w:t xml:space="preserve"> </w:t>
            </w:r>
          </w:p>
          <w:p w14:paraId="5D531704" w14:textId="0E7D745E" w:rsidR="00C17FC5" w:rsidRPr="00E04E96" w:rsidRDefault="00E04E96" w:rsidP="00C17FC5">
            <w:pPr>
              <w:rPr>
                <w:rFonts w:ascii="Arial" w:hAnsi="Arial" w:cs="Arial"/>
                <w:b/>
                <w:sz w:val="22"/>
                <w:szCs w:val="22"/>
              </w:rPr>
            </w:pPr>
            <w:r>
              <w:rPr>
                <w:rFonts w:ascii="Arial" w:hAnsi="Arial" w:cs="Arial"/>
                <w:sz w:val="22"/>
                <w:szCs w:val="22"/>
              </w:rPr>
              <w:t xml:space="preserve">                      </w:t>
            </w:r>
            <w:r w:rsidR="00C17FC5" w:rsidRPr="00E04E96">
              <w:rPr>
                <w:rFonts w:ascii="Arial" w:hAnsi="Arial" w:cs="Arial"/>
                <w:sz w:val="22"/>
                <w:szCs w:val="22"/>
              </w:rPr>
              <w:t>Professional Licenses P &amp; P (HCA/BHS)</w:t>
            </w:r>
          </w:p>
          <w:p w14:paraId="1C688F23" w14:textId="77777777" w:rsid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b)</w:t>
            </w:r>
            <w:r w:rsidRPr="00E04E96">
              <w:rPr>
                <w:rFonts w:ascii="Arial" w:hAnsi="Arial" w:cs="Arial"/>
                <w:sz w:val="22"/>
                <w:szCs w:val="22"/>
              </w:rPr>
              <w:t xml:space="preserve">. Copies of Individual NPI #’s/NPPES print out in </w:t>
            </w:r>
            <w:r w:rsidR="00E04E96">
              <w:rPr>
                <w:rFonts w:ascii="Arial" w:hAnsi="Arial" w:cs="Arial"/>
                <w:sz w:val="22"/>
                <w:szCs w:val="22"/>
              </w:rPr>
              <w:t xml:space="preserve">  </w:t>
            </w:r>
          </w:p>
          <w:p w14:paraId="57A6EB97" w14:textId="7DE5E2C2" w:rsidR="00C17FC5" w:rsidRPr="00E04E96" w:rsidRDefault="00E04E96" w:rsidP="00C17FC5">
            <w:pPr>
              <w:rPr>
                <w:rFonts w:ascii="Arial" w:hAnsi="Arial" w:cs="Arial"/>
                <w:sz w:val="22"/>
                <w:szCs w:val="22"/>
              </w:rPr>
            </w:pPr>
            <w:r>
              <w:rPr>
                <w:rFonts w:ascii="Arial" w:hAnsi="Arial" w:cs="Arial"/>
                <w:sz w:val="22"/>
                <w:szCs w:val="22"/>
              </w:rPr>
              <w:t xml:space="preserve">                      </w:t>
            </w:r>
            <w:r w:rsidR="00C17FC5" w:rsidRPr="00E04E96">
              <w:rPr>
                <w:rFonts w:ascii="Arial" w:hAnsi="Arial" w:cs="Arial"/>
                <w:sz w:val="22"/>
                <w:szCs w:val="22"/>
              </w:rPr>
              <w:t>binder</w:t>
            </w:r>
          </w:p>
          <w:p w14:paraId="665525EA" w14:textId="77777777" w:rsid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c)</w:t>
            </w:r>
            <w:r w:rsidRPr="00E04E96">
              <w:rPr>
                <w:rFonts w:ascii="Arial" w:hAnsi="Arial" w:cs="Arial"/>
                <w:sz w:val="22"/>
                <w:szCs w:val="22"/>
              </w:rPr>
              <w:t xml:space="preserve">. Copies Employee’s Registration, Licenses or </w:t>
            </w:r>
          </w:p>
          <w:p w14:paraId="39A8D25A" w14:textId="7A75C14B" w:rsidR="00C17FC5" w:rsidRPr="00E04E96" w:rsidRDefault="00E04E96" w:rsidP="00C17FC5">
            <w:pPr>
              <w:rPr>
                <w:rFonts w:ascii="Arial" w:hAnsi="Arial" w:cs="Arial"/>
                <w:sz w:val="22"/>
                <w:szCs w:val="22"/>
              </w:rPr>
            </w:pPr>
            <w:r>
              <w:rPr>
                <w:rFonts w:ascii="Arial" w:hAnsi="Arial" w:cs="Arial"/>
                <w:sz w:val="22"/>
                <w:szCs w:val="22"/>
              </w:rPr>
              <w:t xml:space="preserve">                     </w:t>
            </w:r>
            <w:r w:rsidR="00C17FC5" w:rsidRPr="00E04E96">
              <w:rPr>
                <w:rFonts w:ascii="Arial" w:hAnsi="Arial" w:cs="Arial"/>
                <w:sz w:val="22"/>
                <w:szCs w:val="22"/>
              </w:rPr>
              <w:t>Waivers in binder</w:t>
            </w:r>
          </w:p>
          <w:p w14:paraId="1C9AA003" w14:textId="77777777" w:rsidR="00C17FC5" w:rsidRPr="00E04E96" w:rsidRDefault="00C17FC5" w:rsidP="00C17FC5">
            <w:pPr>
              <w:ind w:left="720"/>
              <w:rPr>
                <w:rFonts w:ascii="Arial" w:hAnsi="Arial" w:cs="Arial"/>
                <w:sz w:val="22"/>
                <w:szCs w:val="22"/>
              </w:rPr>
            </w:pPr>
          </w:p>
          <w:p w14:paraId="72F95A58" w14:textId="77777777" w:rsidR="00C17FC5" w:rsidRP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3 a</w:t>
            </w:r>
            <w:r w:rsidRPr="00E04E96">
              <w:rPr>
                <w:rFonts w:ascii="Arial" w:hAnsi="Arial" w:cs="Arial"/>
                <w:sz w:val="22"/>
                <w:szCs w:val="22"/>
              </w:rPr>
              <w:t>). Sanction Screening P &amp; P</w:t>
            </w:r>
          </w:p>
          <w:p w14:paraId="630BD834" w14:textId="12856072" w:rsidR="00C17FC5" w:rsidRPr="00E04E96" w:rsidRDefault="00C17FC5" w:rsidP="00C17FC5">
            <w:pPr>
              <w:ind w:left="720"/>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b)</w:t>
            </w:r>
            <w:r w:rsidRPr="00E04E96">
              <w:rPr>
                <w:rFonts w:ascii="Arial" w:hAnsi="Arial" w:cs="Arial"/>
                <w:sz w:val="22"/>
                <w:szCs w:val="22"/>
              </w:rPr>
              <w:t xml:space="preserve">. Sanction Screening Letter </w:t>
            </w:r>
          </w:p>
          <w:p w14:paraId="58723501" w14:textId="77777777" w:rsidR="0088403E" w:rsidRPr="00BA46AA" w:rsidRDefault="0088403E" w:rsidP="00C17FC5">
            <w:pPr>
              <w:ind w:left="720"/>
              <w:rPr>
                <w:rFonts w:ascii="Arial" w:hAnsi="Arial" w:cs="Arial"/>
                <w:color w:val="7030A0"/>
              </w:rPr>
            </w:pPr>
          </w:p>
          <w:p w14:paraId="72BC01BF" w14:textId="77777777" w:rsidR="0054615A" w:rsidRDefault="0088403E" w:rsidP="0088403E">
            <w:pPr>
              <w:rPr>
                <w:rFonts w:ascii="Arial" w:hAnsi="Arial" w:cs="Arial"/>
                <w:bCs/>
                <w:sz w:val="22"/>
                <w:szCs w:val="22"/>
              </w:rPr>
            </w:pPr>
            <w:r w:rsidRPr="00E04E96">
              <w:rPr>
                <w:rFonts w:ascii="Arial" w:hAnsi="Arial" w:cs="Arial"/>
                <w:b/>
                <w:sz w:val="22"/>
                <w:szCs w:val="22"/>
              </w:rPr>
              <w:t xml:space="preserve">NOTE: </w:t>
            </w:r>
            <w:r w:rsidRPr="00E04E96">
              <w:rPr>
                <w:rFonts w:ascii="Arial" w:hAnsi="Arial" w:cs="Arial"/>
                <w:bCs/>
                <w:sz w:val="22"/>
                <w:szCs w:val="22"/>
              </w:rPr>
              <w:t xml:space="preserve">Verify the screening has been conducted prior to hire/contracting and ongoing per the frequency required in </w:t>
            </w:r>
          </w:p>
          <w:p w14:paraId="306859B5" w14:textId="1BFA7736" w:rsidR="0088403E" w:rsidRPr="00590380" w:rsidRDefault="0088403E" w:rsidP="0088403E">
            <w:pPr>
              <w:rPr>
                <w:rFonts w:ascii="Arial" w:hAnsi="Arial" w:cs="Arial"/>
                <w:color w:val="0000FF"/>
                <w:sz w:val="22"/>
                <w:szCs w:val="22"/>
              </w:rPr>
            </w:pPr>
            <w:r w:rsidRPr="00590380">
              <w:rPr>
                <w:rFonts w:ascii="Arial" w:hAnsi="Arial" w:cs="Arial"/>
                <w:b/>
                <w:i/>
                <w:color w:val="0000FF"/>
                <w:sz w:val="22"/>
                <w:szCs w:val="22"/>
              </w:rPr>
              <w:t>42 C.F.R. § 455.436</w:t>
            </w:r>
            <w:r w:rsidRPr="00590380">
              <w:rPr>
                <w:rFonts w:ascii="Arial" w:hAnsi="Arial" w:cs="Arial"/>
                <w:color w:val="0000FF"/>
                <w:sz w:val="22"/>
                <w:szCs w:val="22"/>
              </w:rPr>
              <w:t>:</w:t>
            </w:r>
          </w:p>
          <w:p w14:paraId="2E462F46" w14:textId="319BDFE5" w:rsidR="0088403E" w:rsidRDefault="0088403E" w:rsidP="0088403E">
            <w:pPr>
              <w:rPr>
                <w:rFonts w:ascii="Arial" w:hAnsi="Arial" w:cs="Arial"/>
                <w:bCs/>
                <w:i/>
                <w:color w:val="0000FF"/>
                <w:sz w:val="22"/>
                <w:szCs w:val="22"/>
              </w:rPr>
            </w:pPr>
            <w:r w:rsidRPr="00590380">
              <w:rPr>
                <w:rFonts w:ascii="Arial" w:hAnsi="Arial" w:cs="Arial"/>
                <w:bCs/>
                <w:i/>
                <w:color w:val="0000FF"/>
                <w:sz w:val="22"/>
                <w:szCs w:val="22"/>
              </w:rPr>
              <w:t xml:space="preserve">(c)(1) Consult appropriate databases to confirm identity upon enrollment and re-enrollment; </w:t>
            </w:r>
            <w:proofErr w:type="gramStart"/>
            <w:r w:rsidRPr="00590380">
              <w:rPr>
                <w:rFonts w:ascii="Arial" w:hAnsi="Arial" w:cs="Arial"/>
                <w:bCs/>
                <w:i/>
                <w:color w:val="0000FF"/>
                <w:sz w:val="22"/>
                <w:szCs w:val="22"/>
              </w:rPr>
              <w:t>and,</w:t>
            </w:r>
            <w:proofErr w:type="gramEnd"/>
            <w:r w:rsidRPr="00590380">
              <w:rPr>
                <w:rFonts w:ascii="Arial" w:hAnsi="Arial" w:cs="Arial"/>
                <w:bCs/>
                <w:i/>
                <w:color w:val="0000FF"/>
                <w:sz w:val="22"/>
                <w:szCs w:val="22"/>
              </w:rPr>
              <w:t xml:space="preserve"> (2) Check the LEIE and EPLS no less frequently than monthly. </w:t>
            </w:r>
          </w:p>
          <w:p w14:paraId="43E9100F" w14:textId="77777777" w:rsidR="0054615A" w:rsidRPr="00590380" w:rsidRDefault="0054615A" w:rsidP="0088403E">
            <w:pPr>
              <w:rPr>
                <w:rFonts w:ascii="Arial" w:hAnsi="Arial" w:cs="Arial"/>
                <w:bCs/>
                <w:i/>
                <w:color w:val="0000FF"/>
                <w:sz w:val="22"/>
                <w:szCs w:val="22"/>
              </w:rPr>
            </w:pPr>
          </w:p>
          <w:p w14:paraId="559064F3" w14:textId="77777777" w:rsidR="0088403E" w:rsidRPr="00E04E96" w:rsidRDefault="0088403E" w:rsidP="0088403E">
            <w:pPr>
              <w:rPr>
                <w:sz w:val="22"/>
                <w:szCs w:val="22"/>
              </w:rPr>
            </w:pPr>
            <w:r w:rsidRPr="00E04E96">
              <w:rPr>
                <w:rFonts w:ascii="Arial" w:hAnsi="Arial" w:cs="Arial"/>
                <w:b/>
                <w:sz w:val="22"/>
                <w:szCs w:val="22"/>
              </w:rPr>
              <w:t>NOTE:</w:t>
            </w:r>
            <w:r w:rsidRPr="00E04E96">
              <w:rPr>
                <w:rFonts w:ascii="Arial" w:hAnsi="Arial" w:cs="Arial"/>
                <w:bCs/>
                <w:sz w:val="22"/>
                <w:szCs w:val="22"/>
              </w:rPr>
              <w:t xml:space="preserve">  Verify the MHP has checked the DHCS Medi-Cal List of Suspended and Ineligible Providers upon enrollment and monthly.</w:t>
            </w:r>
          </w:p>
          <w:p w14:paraId="1F7D93EC" w14:textId="77777777" w:rsidR="0088403E" w:rsidRPr="009C1F4C" w:rsidRDefault="0088403E" w:rsidP="0088403E">
            <w:pPr>
              <w:rPr>
                <w:sz w:val="22"/>
                <w:szCs w:val="22"/>
              </w:rPr>
            </w:pPr>
          </w:p>
          <w:p w14:paraId="2FA08FD0" w14:textId="77777777" w:rsidR="00074933" w:rsidRPr="007C2A75" w:rsidRDefault="00074933" w:rsidP="00090912">
            <w:pPr>
              <w:ind w:left="720"/>
              <w:rPr>
                <w:rFonts w:ascii="Arial" w:hAnsi="Arial" w:cs="Arial"/>
              </w:rPr>
            </w:pPr>
          </w:p>
        </w:tc>
        <w:tc>
          <w:tcPr>
            <w:tcW w:w="720" w:type="dxa"/>
            <w:gridSpan w:val="2"/>
            <w:tcBorders>
              <w:top w:val="nil"/>
              <w:bottom w:val="single" w:sz="4" w:space="0" w:color="auto"/>
            </w:tcBorders>
          </w:tcPr>
          <w:p w14:paraId="3DB9F88D" w14:textId="77777777" w:rsidR="00286F46" w:rsidRDefault="00286F46">
            <w:pPr>
              <w:spacing w:before="120"/>
              <w:jc w:val="center"/>
              <w:rPr>
                <w:rFonts w:ascii="Arial" w:hAnsi="Arial" w:cs="Arial"/>
                <w:sz w:val="22"/>
              </w:rPr>
            </w:pPr>
          </w:p>
        </w:tc>
        <w:tc>
          <w:tcPr>
            <w:tcW w:w="720" w:type="dxa"/>
            <w:gridSpan w:val="2"/>
            <w:tcBorders>
              <w:top w:val="nil"/>
              <w:bottom w:val="single" w:sz="4" w:space="0" w:color="auto"/>
            </w:tcBorders>
          </w:tcPr>
          <w:p w14:paraId="228118D5" w14:textId="77777777" w:rsidR="00286F46" w:rsidRDefault="00286F46">
            <w:pPr>
              <w:spacing w:before="120" w:after="40"/>
              <w:jc w:val="center"/>
              <w:rPr>
                <w:rFonts w:ascii="Arial" w:hAnsi="Arial" w:cs="Arial"/>
                <w:sz w:val="22"/>
              </w:rPr>
            </w:pPr>
          </w:p>
        </w:tc>
        <w:tc>
          <w:tcPr>
            <w:tcW w:w="6750" w:type="dxa"/>
            <w:tcBorders>
              <w:top w:val="nil"/>
              <w:bottom w:val="single" w:sz="4" w:space="0" w:color="auto"/>
            </w:tcBorders>
          </w:tcPr>
          <w:p w14:paraId="4DA27487" w14:textId="77777777" w:rsidR="00074933" w:rsidRDefault="00074933" w:rsidP="006354C2">
            <w:pPr>
              <w:spacing w:before="80" w:after="120"/>
              <w:rPr>
                <w:rFonts w:ascii="Arial" w:hAnsi="Arial" w:cs="Arial"/>
                <w:bCs/>
                <w:sz w:val="22"/>
                <w:szCs w:val="22"/>
              </w:rPr>
            </w:pPr>
            <w:r>
              <w:rPr>
                <w:rFonts w:ascii="Arial" w:hAnsi="Arial" w:cs="Arial"/>
                <w:bCs/>
                <w:sz w:val="22"/>
                <w:szCs w:val="22"/>
              </w:rPr>
              <w:t>Review the written policy and procedures to verify that the MHPs hire and contract only with individuals or direct service providers who:</w:t>
            </w:r>
          </w:p>
          <w:p w14:paraId="6C5D2E04"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 xml:space="preserve">Are eligible to claim for and receive state and federal </w:t>
            </w:r>
            <w:proofErr w:type="gramStart"/>
            <w:r w:rsidRPr="00074933">
              <w:rPr>
                <w:rFonts w:ascii="Arial" w:hAnsi="Arial" w:cs="Arial"/>
                <w:bCs/>
                <w:sz w:val="22"/>
                <w:szCs w:val="22"/>
              </w:rPr>
              <w:t>funds;</w:t>
            </w:r>
            <w:proofErr w:type="gramEnd"/>
          </w:p>
          <w:p w14:paraId="4DBB3A86"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Have the required licensures that are valid and current; and</w:t>
            </w:r>
          </w:p>
          <w:p w14:paraId="22C11640"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Are not on any excluded provider lists.</w:t>
            </w:r>
          </w:p>
          <w:p w14:paraId="647F5A7B" w14:textId="77777777" w:rsidR="00074933" w:rsidRDefault="00074933" w:rsidP="00936E3A">
            <w:pPr>
              <w:tabs>
                <w:tab w:val="left" w:pos="702"/>
              </w:tabs>
              <w:ind w:hanging="378"/>
              <w:rPr>
                <w:rFonts w:ascii="Arial" w:hAnsi="Arial" w:cs="Arial"/>
                <w:bCs/>
                <w:sz w:val="22"/>
                <w:szCs w:val="22"/>
              </w:rPr>
            </w:pPr>
          </w:p>
          <w:p w14:paraId="04BF1A99" w14:textId="77777777" w:rsidR="00074933" w:rsidRDefault="00074933" w:rsidP="00A92169">
            <w:pPr>
              <w:rPr>
                <w:rFonts w:ascii="Arial" w:hAnsi="Arial" w:cs="Arial"/>
                <w:b/>
                <w:bCs/>
                <w:sz w:val="22"/>
                <w:szCs w:val="22"/>
                <w:u w:val="single"/>
              </w:rPr>
            </w:pPr>
            <w:r>
              <w:rPr>
                <w:rFonts w:ascii="Arial" w:hAnsi="Arial" w:cs="Arial"/>
                <w:bCs/>
                <w:sz w:val="22"/>
                <w:szCs w:val="22"/>
              </w:rPr>
              <w:t>Verify that the MHP also has a process to verify the above upon hire or initiation of the contract as well as a timeline as to when periodic verifications will be performed.</w:t>
            </w:r>
          </w:p>
          <w:p w14:paraId="326C0100" w14:textId="77777777" w:rsidR="00074933" w:rsidRPr="006354C2" w:rsidRDefault="00074933" w:rsidP="00A92169">
            <w:pPr>
              <w:rPr>
                <w:rFonts w:ascii="Arial" w:hAnsi="Arial" w:cs="Arial"/>
                <w:b/>
                <w:bCs/>
                <w:sz w:val="16"/>
                <w:szCs w:val="16"/>
                <w:u w:val="single"/>
              </w:rPr>
            </w:pPr>
          </w:p>
          <w:p w14:paraId="746F3749" w14:textId="77777777" w:rsidR="00B567BD" w:rsidRPr="006354C2" w:rsidRDefault="00B567BD" w:rsidP="00A92169">
            <w:pPr>
              <w:rPr>
                <w:rFonts w:ascii="Arial" w:hAnsi="Arial" w:cs="Arial"/>
                <w:b/>
                <w:bCs/>
                <w:sz w:val="16"/>
                <w:szCs w:val="16"/>
                <w:u w:val="single"/>
              </w:rPr>
            </w:pPr>
          </w:p>
          <w:p w14:paraId="69A8E700" w14:textId="77777777" w:rsidR="00A92169" w:rsidRPr="00816995" w:rsidRDefault="00A92169" w:rsidP="00A92169">
            <w:pPr>
              <w:rPr>
                <w:rFonts w:ascii="Arial" w:hAnsi="Arial" w:cs="Arial"/>
                <w:bCs/>
                <w:sz w:val="22"/>
                <w:szCs w:val="22"/>
              </w:rPr>
            </w:pPr>
            <w:r w:rsidRPr="00816995">
              <w:rPr>
                <w:rFonts w:ascii="Arial" w:hAnsi="Arial" w:cs="Arial"/>
                <w:b/>
                <w:bCs/>
                <w:sz w:val="22"/>
                <w:szCs w:val="22"/>
                <w:u w:val="single"/>
              </w:rPr>
              <w:t>NOTE:</w:t>
            </w:r>
            <w:r w:rsidRPr="00816995">
              <w:rPr>
                <w:rFonts w:ascii="Arial" w:hAnsi="Arial" w:cs="Arial"/>
                <w:bCs/>
                <w:sz w:val="22"/>
                <w:szCs w:val="22"/>
              </w:rPr>
              <w:t xml:space="preserve">  </w:t>
            </w:r>
            <w:r w:rsidRPr="00816995">
              <w:rPr>
                <w:rFonts w:ascii="Arial" w:hAnsi="Arial" w:cs="Arial"/>
                <w:sz w:val="22"/>
                <w:szCs w:val="22"/>
              </w:rPr>
              <w:t xml:space="preserve">The MHP </w:t>
            </w:r>
            <w:r w:rsidR="00ED15E5">
              <w:rPr>
                <w:rFonts w:ascii="Arial" w:hAnsi="Arial" w:cs="Arial"/>
                <w:sz w:val="22"/>
                <w:szCs w:val="22"/>
              </w:rPr>
              <w:t>cannot</w:t>
            </w:r>
            <w:r w:rsidRPr="00816995">
              <w:rPr>
                <w:rFonts w:ascii="Arial" w:hAnsi="Arial" w:cs="Arial"/>
                <w:sz w:val="22"/>
                <w:szCs w:val="22"/>
              </w:rPr>
              <w:t xml:space="preserve"> employ or contract with</w:t>
            </w:r>
            <w:r w:rsidR="00074933">
              <w:rPr>
                <w:rFonts w:ascii="Arial" w:hAnsi="Arial" w:cs="Arial"/>
                <w:sz w:val="22"/>
                <w:szCs w:val="22"/>
              </w:rPr>
              <w:t xml:space="preserve"> individuals or</w:t>
            </w:r>
            <w:r w:rsidRPr="00816995">
              <w:rPr>
                <w:rFonts w:ascii="Arial" w:hAnsi="Arial" w:cs="Arial"/>
                <w:sz w:val="22"/>
                <w:szCs w:val="22"/>
              </w:rPr>
              <w:t xml:space="preserve"> providers excluded from participation in Federal health care programs under either CCR, title 42, section 1128 or section 1128A of the Social Security Act and CFR, title 42, section 438.214</w:t>
            </w:r>
          </w:p>
          <w:p w14:paraId="0FB2D208" w14:textId="77777777" w:rsidR="00A92169" w:rsidRPr="00816995" w:rsidRDefault="00A92169" w:rsidP="00A92169">
            <w:pPr>
              <w:rPr>
                <w:rFonts w:ascii="Arial" w:hAnsi="Arial" w:cs="Arial"/>
                <w:bCs/>
                <w:sz w:val="22"/>
                <w:szCs w:val="22"/>
              </w:rPr>
            </w:pPr>
          </w:p>
          <w:p w14:paraId="5A302704" w14:textId="77777777" w:rsidR="00470AC9" w:rsidRDefault="00A92169" w:rsidP="00074933">
            <w:pPr>
              <w:rPr>
                <w:rFonts w:ascii="Arial" w:hAnsi="Arial" w:cs="Arial"/>
                <w:bCs/>
                <w:sz w:val="22"/>
                <w:szCs w:val="22"/>
              </w:rPr>
            </w:pPr>
            <w:r w:rsidRPr="00816995">
              <w:rPr>
                <w:rFonts w:ascii="Arial" w:hAnsi="Arial" w:cs="Arial"/>
                <w:b/>
                <w:bCs/>
                <w:sz w:val="22"/>
                <w:szCs w:val="22"/>
                <w:u w:val="single"/>
              </w:rPr>
              <w:t>NOTE:</w:t>
            </w:r>
            <w:r w:rsidRPr="00816995">
              <w:rPr>
                <w:rFonts w:ascii="Arial" w:hAnsi="Arial" w:cs="Arial"/>
                <w:bCs/>
                <w:sz w:val="22"/>
                <w:szCs w:val="22"/>
              </w:rPr>
              <w:t xml:space="preserve">  Verify</w:t>
            </w:r>
            <w:r w:rsidR="00ED15E5">
              <w:rPr>
                <w:rFonts w:ascii="Arial" w:hAnsi="Arial" w:cs="Arial"/>
                <w:bCs/>
                <w:sz w:val="22"/>
                <w:szCs w:val="22"/>
              </w:rPr>
              <w:t xml:space="preserve"> that</w:t>
            </w:r>
            <w:r w:rsidRPr="00816995">
              <w:rPr>
                <w:rFonts w:ascii="Arial" w:hAnsi="Arial" w:cs="Arial"/>
                <w:bCs/>
                <w:sz w:val="22"/>
                <w:szCs w:val="22"/>
              </w:rPr>
              <w:t xml:space="preserve"> </w:t>
            </w:r>
            <w:r w:rsidR="00ED15E5">
              <w:rPr>
                <w:rFonts w:ascii="Arial" w:hAnsi="Arial" w:cs="Arial"/>
                <w:bCs/>
                <w:sz w:val="22"/>
                <w:szCs w:val="22"/>
              </w:rPr>
              <w:t xml:space="preserve">the MHPs P&amp;Ps identify </w:t>
            </w:r>
            <w:r w:rsidRPr="00816995">
              <w:rPr>
                <w:rFonts w:ascii="Arial" w:hAnsi="Arial" w:cs="Arial"/>
                <w:bCs/>
                <w:sz w:val="22"/>
                <w:szCs w:val="22"/>
              </w:rPr>
              <w:t>the</w:t>
            </w:r>
            <w:r w:rsidR="00ED15E5">
              <w:rPr>
                <w:rFonts w:ascii="Arial" w:hAnsi="Arial" w:cs="Arial"/>
                <w:bCs/>
                <w:sz w:val="22"/>
                <w:szCs w:val="22"/>
              </w:rPr>
              <w:t xml:space="preserve"> two</w:t>
            </w:r>
            <w:r w:rsidRPr="00816995">
              <w:rPr>
                <w:rFonts w:ascii="Arial" w:hAnsi="Arial" w:cs="Arial"/>
                <w:bCs/>
                <w:sz w:val="22"/>
                <w:szCs w:val="22"/>
              </w:rPr>
              <w:t xml:space="preserve"> </w:t>
            </w:r>
            <w:r w:rsidR="001E44EF">
              <w:rPr>
                <w:rFonts w:ascii="Arial" w:hAnsi="Arial" w:cs="Arial"/>
                <w:bCs/>
                <w:sz w:val="22"/>
                <w:szCs w:val="22"/>
              </w:rPr>
              <w:t xml:space="preserve">required </w:t>
            </w:r>
            <w:r w:rsidR="00ED15E5" w:rsidRPr="00816995">
              <w:rPr>
                <w:rFonts w:ascii="Arial" w:hAnsi="Arial" w:cs="Arial"/>
                <w:bCs/>
                <w:sz w:val="22"/>
                <w:szCs w:val="22"/>
              </w:rPr>
              <w:t>Excluded Individuals/Entities</w:t>
            </w:r>
            <w:r w:rsidR="00ED15E5">
              <w:rPr>
                <w:rFonts w:ascii="Arial" w:hAnsi="Arial" w:cs="Arial"/>
                <w:bCs/>
                <w:sz w:val="22"/>
                <w:szCs w:val="22"/>
              </w:rPr>
              <w:t xml:space="preserve"> l</w:t>
            </w:r>
            <w:r w:rsidRPr="00816995">
              <w:rPr>
                <w:rFonts w:ascii="Arial" w:hAnsi="Arial" w:cs="Arial"/>
                <w:bCs/>
                <w:sz w:val="22"/>
                <w:szCs w:val="22"/>
              </w:rPr>
              <w:t>ist</w:t>
            </w:r>
            <w:r w:rsidR="00ED15E5">
              <w:rPr>
                <w:rFonts w:ascii="Arial" w:hAnsi="Arial" w:cs="Arial"/>
                <w:bCs/>
                <w:sz w:val="22"/>
                <w:szCs w:val="22"/>
              </w:rPr>
              <w:t>s below</w:t>
            </w:r>
            <w:r w:rsidRPr="00816995">
              <w:rPr>
                <w:rFonts w:ascii="Arial" w:hAnsi="Arial" w:cs="Arial"/>
                <w:bCs/>
                <w:sz w:val="22"/>
                <w:szCs w:val="22"/>
              </w:rPr>
              <w:t xml:space="preserve"> </w:t>
            </w:r>
            <w:r w:rsidR="00ED15E5">
              <w:rPr>
                <w:rFonts w:ascii="Arial" w:hAnsi="Arial" w:cs="Arial"/>
                <w:bCs/>
                <w:sz w:val="22"/>
                <w:szCs w:val="22"/>
              </w:rPr>
              <w:t xml:space="preserve">as being checked periodically and prior to hire or </w:t>
            </w:r>
            <w:r w:rsidR="00911B8B">
              <w:rPr>
                <w:rFonts w:ascii="Arial" w:hAnsi="Arial" w:cs="Arial"/>
                <w:bCs/>
                <w:sz w:val="22"/>
                <w:szCs w:val="22"/>
              </w:rPr>
              <w:t xml:space="preserve">initiation of a </w:t>
            </w:r>
            <w:r w:rsidR="00ED15E5">
              <w:rPr>
                <w:rFonts w:ascii="Arial" w:hAnsi="Arial" w:cs="Arial"/>
                <w:bCs/>
                <w:sz w:val="22"/>
                <w:szCs w:val="22"/>
              </w:rPr>
              <w:t>contract</w:t>
            </w:r>
            <w:r w:rsidRPr="00816995">
              <w:rPr>
                <w:rFonts w:ascii="Arial" w:hAnsi="Arial" w:cs="Arial"/>
                <w:bCs/>
                <w:sz w:val="22"/>
                <w:szCs w:val="22"/>
              </w:rPr>
              <w:t>:</w:t>
            </w:r>
          </w:p>
          <w:p w14:paraId="0455A171" w14:textId="77777777" w:rsidR="00B567BD" w:rsidRPr="00B567BD" w:rsidRDefault="00B567BD" w:rsidP="00074933">
            <w:pPr>
              <w:rPr>
                <w:rFonts w:ascii="Arial" w:hAnsi="Arial" w:cs="Arial"/>
                <w:bCs/>
                <w:sz w:val="16"/>
                <w:szCs w:val="16"/>
              </w:rPr>
            </w:pPr>
          </w:p>
          <w:p w14:paraId="641F2F7C" w14:textId="77777777" w:rsidR="00470AC9" w:rsidRPr="00816995" w:rsidRDefault="00014EFA" w:rsidP="00936E3A">
            <w:pPr>
              <w:rPr>
                <w:rFonts w:ascii="Arial" w:hAnsi="Arial" w:cs="Arial"/>
                <w:bCs/>
                <w:i/>
                <w:sz w:val="22"/>
                <w:szCs w:val="22"/>
              </w:rPr>
            </w:pPr>
            <w:hyperlink r:id="rId20" w:history="1">
              <w:r w:rsidRPr="005B3F7F">
                <w:rPr>
                  <w:rStyle w:val="Hyperlink"/>
                  <w:rFonts w:ascii="Arial" w:hAnsi="Arial" w:cs="Arial"/>
                  <w:bCs/>
                  <w:i/>
                  <w:sz w:val="22"/>
                  <w:szCs w:val="22"/>
                </w:rPr>
                <w:t>http://oig.hhs.gov/exclusions/exclusions_list.asp</w:t>
              </w:r>
            </w:hyperlink>
          </w:p>
          <w:p w14:paraId="1B6D942C" w14:textId="77777777" w:rsidR="00014EFA" w:rsidRDefault="00014EFA" w:rsidP="00936E3A">
            <w:pPr>
              <w:spacing w:before="120" w:after="40"/>
              <w:rPr>
                <w:rFonts w:ascii="Arial" w:hAnsi="Arial" w:cs="Arial"/>
                <w:bCs/>
                <w:i/>
                <w:sz w:val="22"/>
                <w:szCs w:val="22"/>
              </w:rPr>
            </w:pPr>
            <w:hyperlink r:id="rId21" w:history="1">
              <w:r w:rsidRPr="005B3F7F">
                <w:rPr>
                  <w:rStyle w:val="Hyperlink"/>
                  <w:rFonts w:ascii="Arial" w:hAnsi="Arial" w:cs="Arial"/>
                  <w:bCs/>
                  <w:i/>
                  <w:sz w:val="22"/>
                  <w:szCs w:val="22"/>
                </w:rPr>
                <w:t>https://files.medi-cal.ca.gov/pubsdoco/SandILanding.asp</w:t>
              </w:r>
            </w:hyperlink>
          </w:p>
          <w:p w14:paraId="55DA1395" w14:textId="77777777" w:rsidR="00A92169" w:rsidRPr="00816995" w:rsidRDefault="00A92169" w:rsidP="00ED15E5">
            <w:pPr>
              <w:spacing w:before="120" w:after="40"/>
              <w:jc w:val="center"/>
              <w:rPr>
                <w:rFonts w:ascii="Arial" w:hAnsi="Arial" w:cs="Arial"/>
                <w:bCs/>
                <w:i/>
                <w:sz w:val="22"/>
                <w:szCs w:val="22"/>
                <w:u w:val="single"/>
              </w:rPr>
            </w:pPr>
          </w:p>
          <w:p w14:paraId="2A2E0C6E" w14:textId="77777777" w:rsidR="00A92169" w:rsidRPr="00816995" w:rsidRDefault="000669FB" w:rsidP="00E6686C">
            <w:pPr>
              <w:numPr>
                <w:ilvl w:val="0"/>
                <w:numId w:val="7"/>
              </w:numPr>
              <w:spacing w:after="120"/>
              <w:rPr>
                <w:rFonts w:ascii="Arial" w:hAnsi="Arial" w:cs="Arial"/>
                <w:i/>
                <w:color w:val="0000FF"/>
                <w:sz w:val="22"/>
                <w:szCs w:val="22"/>
              </w:rPr>
            </w:pPr>
            <w:r>
              <w:rPr>
                <w:rFonts w:ascii="Arial" w:hAnsi="Arial" w:cs="Arial"/>
                <w:i/>
                <w:color w:val="0000FF"/>
                <w:sz w:val="22"/>
                <w:szCs w:val="22"/>
              </w:rPr>
              <w:t>Social Security Act</w:t>
            </w:r>
            <w:r w:rsidR="00A92169" w:rsidRPr="00816995">
              <w:rPr>
                <w:rFonts w:ascii="Arial" w:hAnsi="Arial" w:cs="Arial"/>
                <w:i/>
                <w:color w:val="0000FF"/>
                <w:sz w:val="22"/>
                <w:szCs w:val="22"/>
              </w:rPr>
              <w:t xml:space="preserve">, </w:t>
            </w:r>
            <w:r>
              <w:rPr>
                <w:rFonts w:ascii="Arial" w:hAnsi="Arial" w:cs="Arial"/>
                <w:i/>
                <w:color w:val="0000FF"/>
                <w:sz w:val="22"/>
                <w:szCs w:val="22"/>
              </w:rPr>
              <w:t>S</w:t>
            </w:r>
            <w:r w:rsidR="00A92169" w:rsidRPr="00816995">
              <w:rPr>
                <w:rFonts w:ascii="Arial" w:hAnsi="Arial" w:cs="Arial"/>
                <w:i/>
                <w:color w:val="0000FF"/>
                <w:sz w:val="22"/>
                <w:szCs w:val="22"/>
              </w:rPr>
              <w:t xml:space="preserve">ections 1128 and 1128A </w:t>
            </w:r>
          </w:p>
          <w:p w14:paraId="439F8E82" w14:textId="77777777" w:rsidR="006354C2" w:rsidRDefault="00A92169" w:rsidP="00E6686C">
            <w:pPr>
              <w:numPr>
                <w:ilvl w:val="0"/>
                <w:numId w:val="7"/>
              </w:numPr>
              <w:spacing w:after="120"/>
              <w:rPr>
                <w:rFonts w:ascii="Arial" w:hAnsi="Arial" w:cs="Arial"/>
                <w:i/>
                <w:color w:val="0000FF"/>
                <w:sz w:val="22"/>
                <w:szCs w:val="22"/>
              </w:rPr>
            </w:pPr>
            <w:r w:rsidRPr="00816995">
              <w:rPr>
                <w:rFonts w:ascii="Arial" w:hAnsi="Arial" w:cs="Arial"/>
                <w:i/>
                <w:color w:val="0000FF"/>
                <w:sz w:val="22"/>
                <w:szCs w:val="22"/>
              </w:rPr>
              <w:t xml:space="preserve">CFR, </w:t>
            </w:r>
            <w:r w:rsidR="000669FB">
              <w:rPr>
                <w:rFonts w:ascii="Arial" w:hAnsi="Arial" w:cs="Arial"/>
                <w:i/>
                <w:color w:val="0000FF"/>
                <w:sz w:val="22"/>
                <w:szCs w:val="22"/>
              </w:rPr>
              <w:t>T</w:t>
            </w:r>
            <w:r w:rsidRPr="00816995">
              <w:rPr>
                <w:rFonts w:ascii="Arial" w:hAnsi="Arial" w:cs="Arial"/>
                <w:i/>
                <w:color w:val="0000FF"/>
                <w:sz w:val="22"/>
                <w:szCs w:val="22"/>
              </w:rPr>
              <w:t xml:space="preserve">itle 42, </w:t>
            </w:r>
            <w:r w:rsidR="000669FB">
              <w:rPr>
                <w:rFonts w:ascii="Arial" w:hAnsi="Arial" w:cs="Arial"/>
                <w:i/>
                <w:color w:val="0000FF"/>
                <w:sz w:val="22"/>
                <w:szCs w:val="22"/>
              </w:rPr>
              <w:t>S</w:t>
            </w:r>
            <w:r w:rsidRPr="00816995">
              <w:rPr>
                <w:rFonts w:ascii="Arial" w:hAnsi="Arial" w:cs="Arial"/>
                <w:i/>
                <w:color w:val="0000FF"/>
                <w:sz w:val="22"/>
                <w:szCs w:val="22"/>
              </w:rPr>
              <w:t>ections 438.214 and 438.610</w:t>
            </w:r>
          </w:p>
          <w:p w14:paraId="5B2AF40E" w14:textId="77777777" w:rsidR="00803CA3" w:rsidRPr="006354C2" w:rsidRDefault="00A92169" w:rsidP="00E6686C">
            <w:pPr>
              <w:numPr>
                <w:ilvl w:val="0"/>
                <w:numId w:val="7"/>
              </w:numPr>
              <w:spacing w:after="120"/>
              <w:rPr>
                <w:rFonts w:ascii="Arial" w:hAnsi="Arial" w:cs="Arial"/>
                <w:i/>
                <w:color w:val="0000FF"/>
                <w:sz w:val="22"/>
                <w:szCs w:val="22"/>
              </w:rPr>
            </w:pPr>
            <w:r w:rsidRPr="006354C2">
              <w:rPr>
                <w:rFonts w:ascii="Arial" w:hAnsi="Arial" w:cs="Arial"/>
                <w:i/>
                <w:iCs/>
                <w:color w:val="0000FF"/>
                <w:sz w:val="22"/>
                <w:szCs w:val="22"/>
              </w:rPr>
              <w:t>DMH Letter No. 10-05</w:t>
            </w:r>
          </w:p>
        </w:tc>
      </w:tr>
    </w:tbl>
    <w:p w14:paraId="01C34D1B" w14:textId="77777777" w:rsidR="00911B8B" w:rsidRPr="00B567BD" w:rsidRDefault="00911B8B">
      <w:pPr>
        <w:rPr>
          <w:sz w:val="12"/>
          <w:szCs w:val="12"/>
        </w:rPr>
      </w:pPr>
    </w:p>
    <w:p w14:paraId="3C71B344" w14:textId="77777777" w:rsidR="00911B8B" w:rsidRDefault="00911B8B">
      <w: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1"/>
      </w:tblGrid>
      <w:tr w:rsidR="00E13002" w14:paraId="424C9FE1" w14:textId="77777777" w:rsidTr="00B567BD">
        <w:tc>
          <w:tcPr>
            <w:tcW w:w="6300" w:type="dxa"/>
            <w:tcBorders>
              <w:top w:val="single" w:sz="4" w:space="0" w:color="auto"/>
              <w:left w:val="single" w:sz="4" w:space="0" w:color="auto"/>
              <w:bottom w:val="single" w:sz="4" w:space="0" w:color="auto"/>
              <w:right w:val="single" w:sz="4" w:space="0" w:color="auto"/>
            </w:tcBorders>
            <w:shd w:val="pct15" w:color="auto" w:fill="auto"/>
          </w:tcPr>
          <w:p w14:paraId="70F702DB" w14:textId="77777777" w:rsidR="00E13002" w:rsidRPr="00ED35BD" w:rsidRDefault="00E13002" w:rsidP="00320669">
            <w:pPr>
              <w:pStyle w:val="Header"/>
              <w:tabs>
                <w:tab w:val="clear" w:pos="4320"/>
                <w:tab w:val="clear" w:pos="8640"/>
              </w:tabs>
              <w:spacing w:before="120" w:after="40"/>
              <w:rPr>
                <w:rFonts w:ascii="Arial" w:hAnsi="Arial" w:cs="Arial"/>
                <w:b/>
                <w:iCs/>
                <w:sz w:val="22"/>
              </w:rPr>
            </w:pPr>
            <w:r w:rsidRPr="00202CF2">
              <w:rPr>
                <w:rFonts w:ascii="Arial Black" w:hAnsi="Arial Black" w:cs="Arial"/>
                <w:szCs w:val="24"/>
              </w:rPr>
              <w:lastRenderedPageBreak/>
              <w:t>CATEGORY 4:</w:t>
            </w:r>
            <w:r w:rsidRPr="00ED35BD">
              <w:rPr>
                <w:rFonts w:ascii="Arial" w:hAnsi="Arial" w:cs="Arial"/>
                <w:b/>
                <w:sz w:val="22"/>
              </w:rPr>
              <w:t xml:space="preserve"> </w:t>
            </w:r>
            <w:r w:rsidRPr="00202CF2">
              <w:rPr>
                <w:rFonts w:ascii="Arial" w:hAnsi="Arial" w:cs="Arial"/>
                <w:b/>
                <w:sz w:val="22"/>
              </w:rPr>
              <w:t xml:space="preserve">POLICIES AND PROCEDURES </w:t>
            </w:r>
            <w:r w:rsidR="004C034E">
              <w:rPr>
                <w:rFonts w:ascii="Arial" w:hAnsi="Arial" w:cs="Arial"/>
                <w:b/>
                <w:sz w:val="22"/>
              </w:rPr>
              <w:t xml:space="preserve">  </w:t>
            </w:r>
            <w:r w:rsidR="004C034E">
              <w:rPr>
                <w:rFonts w:ascii="Arial" w:hAnsi="Arial" w:cs="Arial"/>
                <w:b/>
                <w:sz w:val="22"/>
              </w:rPr>
              <w:br/>
            </w:r>
            <w:r w:rsidR="004C034E" w:rsidRPr="00320669">
              <w:rPr>
                <w:rFonts w:ascii="Arial" w:hAnsi="Arial" w:cs="Arial"/>
                <w:b/>
                <w:i/>
                <w:sz w:val="22"/>
              </w:rPr>
              <w:t xml:space="preserve">                                                                             </w:t>
            </w:r>
            <w:proofErr w:type="gramStart"/>
            <w:r w:rsidR="004C034E" w:rsidRPr="00320669">
              <w:rPr>
                <w:rFonts w:ascii="Arial" w:hAnsi="Arial" w:cs="Arial"/>
                <w:b/>
                <w:i/>
                <w:sz w:val="22"/>
              </w:rPr>
              <w:t xml:space="preserve">   </w:t>
            </w:r>
            <w:r w:rsidRPr="00320669">
              <w:rPr>
                <w:rFonts w:ascii="Arial" w:hAnsi="Arial" w:cs="Arial"/>
                <w:i/>
                <w:sz w:val="22"/>
              </w:rPr>
              <w:t>(</w:t>
            </w:r>
            <w:proofErr w:type="gramEnd"/>
            <w:r w:rsidR="00320669" w:rsidRPr="00320669">
              <w:rPr>
                <w:rFonts w:ascii="Arial" w:hAnsi="Arial" w:cs="Arial"/>
                <w:i/>
                <w:sz w:val="22"/>
              </w:rPr>
              <w:t>C</w:t>
            </w:r>
            <w:r w:rsidRPr="00320669">
              <w:rPr>
                <w:rFonts w:ascii="Arial" w:hAnsi="Arial" w:cs="Arial"/>
                <w:i/>
                <w:sz w:val="22"/>
              </w:rPr>
              <w:t>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4F358385" w14:textId="77777777" w:rsidR="00E13002" w:rsidRPr="00EB0BC5" w:rsidRDefault="004C034E" w:rsidP="00831EAC">
            <w:pPr>
              <w:pStyle w:val="Header"/>
              <w:tabs>
                <w:tab w:val="clear" w:pos="4320"/>
                <w:tab w:val="clear" w:pos="8640"/>
              </w:tabs>
              <w:spacing w:before="120" w:after="40"/>
              <w:rPr>
                <w:rFonts w:ascii="Arial" w:hAnsi="Arial" w:cs="Arial"/>
                <w:b/>
                <w:iCs/>
                <w:sz w:val="22"/>
              </w:rPr>
            </w:pPr>
            <w:r w:rsidRPr="00EB0BC5">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530357D0" w14:textId="77777777" w:rsidR="00E13002" w:rsidRPr="00ED35BD" w:rsidRDefault="00E13002" w:rsidP="00831EAC">
            <w:pPr>
              <w:pStyle w:val="Header"/>
              <w:tabs>
                <w:tab w:val="clear" w:pos="4320"/>
                <w:tab w:val="clear" w:pos="8640"/>
              </w:tabs>
              <w:spacing w:before="120" w:after="40"/>
              <w:rPr>
                <w:rFonts w:ascii="Arial" w:hAnsi="Arial" w:cs="Arial"/>
                <w:b/>
                <w:iCs/>
                <w:sz w:val="22"/>
              </w:rPr>
            </w:pPr>
          </w:p>
        </w:tc>
      </w:tr>
      <w:tr w:rsidR="003A14E9" w14:paraId="364E4404" w14:textId="77777777" w:rsidTr="00B567BD">
        <w:tc>
          <w:tcPr>
            <w:tcW w:w="6300" w:type="dxa"/>
            <w:tcBorders>
              <w:top w:val="single" w:sz="4" w:space="0" w:color="auto"/>
              <w:left w:val="single" w:sz="4" w:space="0" w:color="auto"/>
              <w:bottom w:val="single" w:sz="4" w:space="0" w:color="auto"/>
              <w:right w:val="single" w:sz="4" w:space="0" w:color="auto"/>
            </w:tcBorders>
            <w:shd w:val="pct15" w:color="auto" w:fill="auto"/>
          </w:tcPr>
          <w:p w14:paraId="109E4200" w14:textId="77777777" w:rsidR="003A14E9" w:rsidRDefault="003A14E9" w:rsidP="008628DA">
            <w:pPr>
              <w:spacing w:before="120" w:after="40"/>
              <w:rPr>
                <w:rFonts w:ascii="Arial" w:hAnsi="Arial" w:cs="Arial"/>
                <w:sz w:val="22"/>
              </w:rPr>
            </w:pPr>
            <w:r>
              <w:rPr>
                <w:rFonts w:ascii="Arial" w:hAnsi="Arial" w:cs="Arial"/>
                <w:b/>
                <w:sz w:val="22"/>
              </w:rPr>
              <w:t>FEDERAL AND STATE CRITERIA</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256A383" w14:textId="77777777" w:rsidR="003A14E9" w:rsidRDefault="003A14E9" w:rsidP="008628DA">
            <w:pPr>
              <w:spacing w:before="120" w:after="40"/>
              <w:jc w:val="center"/>
              <w:rPr>
                <w:rFonts w:ascii="Arial" w:hAnsi="Arial" w:cs="Arial"/>
                <w:sz w:val="22"/>
              </w:rPr>
            </w:pPr>
            <w:r>
              <w:rPr>
                <w:rFonts w:ascii="Arial" w:hAnsi="Arial" w:cs="Arial"/>
                <w:b/>
                <w:sz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70CBA431" w14:textId="77777777" w:rsidR="003A14E9" w:rsidRDefault="003A14E9" w:rsidP="008628DA">
            <w:pPr>
              <w:spacing w:before="120" w:after="40"/>
              <w:jc w:val="center"/>
              <w:rPr>
                <w:rFonts w:ascii="Arial" w:hAnsi="Arial" w:cs="Arial"/>
                <w:sz w:val="22"/>
              </w:rPr>
            </w:pPr>
            <w:r>
              <w:rPr>
                <w:rFonts w:ascii="Arial" w:hAnsi="Arial" w:cs="Arial"/>
                <w:b/>
                <w:sz w:val="22"/>
              </w:rPr>
              <w:t>NO</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4F66D034" w14:textId="77777777" w:rsidR="003A14E9" w:rsidRPr="006769A6" w:rsidRDefault="003A14E9" w:rsidP="008628DA">
            <w:pPr>
              <w:pStyle w:val="Header"/>
              <w:tabs>
                <w:tab w:val="clear" w:pos="4320"/>
                <w:tab w:val="clear" w:pos="8640"/>
              </w:tabs>
              <w:spacing w:before="120" w:after="40"/>
              <w:jc w:val="center"/>
              <w:rPr>
                <w:rFonts w:ascii="Arial" w:hAnsi="Arial" w:cs="Arial"/>
                <w:b/>
                <w:iCs/>
                <w:sz w:val="22"/>
              </w:rPr>
            </w:pPr>
            <w:r>
              <w:rPr>
                <w:rFonts w:ascii="Arial" w:hAnsi="Arial" w:cs="Arial"/>
                <w:b/>
                <w:sz w:val="22"/>
              </w:rPr>
              <w:t>GUIDELINE</w:t>
            </w:r>
            <w:r w:rsidRPr="006769A6">
              <w:rPr>
                <w:rFonts w:ascii="Arial" w:hAnsi="Arial" w:cs="Arial"/>
                <w:b/>
                <w:sz w:val="22"/>
              </w:rPr>
              <w:t xml:space="preserve"> FOR REVIEWS</w:t>
            </w:r>
          </w:p>
        </w:tc>
      </w:tr>
      <w:tr w:rsidR="00911B8B" w14:paraId="183ED96E"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368528D4" w14:textId="77777777" w:rsidR="0054615A" w:rsidRDefault="00911B8B" w:rsidP="0054615A">
            <w:pPr>
              <w:pStyle w:val="ListParagraph"/>
              <w:numPr>
                <w:ilvl w:val="0"/>
                <w:numId w:val="12"/>
              </w:numPr>
              <w:spacing w:before="120" w:after="100" w:afterAutospacing="1"/>
              <w:ind w:left="567" w:hanging="585"/>
              <w:rPr>
                <w:rFonts w:ascii="Arial" w:hAnsi="Arial" w:cs="Arial"/>
                <w:sz w:val="22"/>
              </w:rPr>
            </w:pPr>
            <w:r w:rsidRPr="00566791">
              <w:rPr>
                <w:rFonts w:ascii="Arial" w:hAnsi="Arial" w:cs="Arial"/>
                <w:sz w:val="22"/>
              </w:rPr>
              <w:t>General operating procedures</w:t>
            </w:r>
            <w:r w:rsidR="00474B9C" w:rsidRPr="00A131A6">
              <w:rPr>
                <w:rFonts w:ascii="Arial" w:hAnsi="Arial" w:cs="Arial"/>
                <w:sz w:val="22"/>
              </w:rPr>
              <w:t>.</w:t>
            </w:r>
          </w:p>
          <w:p w14:paraId="1BE40211" w14:textId="77777777" w:rsidR="00911B8B" w:rsidRDefault="00911B8B" w:rsidP="0054615A">
            <w:pPr>
              <w:pStyle w:val="ListParagraph"/>
              <w:spacing w:before="120" w:after="100" w:afterAutospacing="1"/>
              <w:ind w:left="567"/>
              <w:rPr>
                <w:rFonts w:ascii="Arial" w:hAnsi="Arial" w:cs="Arial"/>
                <w:i/>
                <w:iCs/>
                <w:color w:val="0000FF"/>
                <w:sz w:val="18"/>
                <w:szCs w:val="18"/>
              </w:rPr>
            </w:pPr>
            <w:r w:rsidRPr="0054615A">
              <w:rPr>
                <w:rFonts w:ascii="Arial" w:hAnsi="Arial" w:cs="Arial"/>
                <w:i/>
                <w:iCs/>
                <w:color w:val="0000FF"/>
                <w:sz w:val="18"/>
                <w:szCs w:val="18"/>
              </w:rPr>
              <w:t>MHP Contract, Exhibit A, Attachment 1, Section 4.L.5.</w:t>
            </w:r>
            <w:r w:rsidR="0054615A" w:rsidRPr="0054615A">
              <w:rPr>
                <w:rFonts w:ascii="Arial" w:hAnsi="Arial" w:cs="Arial"/>
                <w:i/>
                <w:iCs/>
                <w:color w:val="0000FF"/>
                <w:sz w:val="18"/>
                <w:szCs w:val="18"/>
              </w:rPr>
              <w:t xml:space="preserve"> </w:t>
            </w:r>
            <w:r w:rsidRPr="0054615A">
              <w:rPr>
                <w:rFonts w:ascii="Arial" w:hAnsi="Arial" w:cs="Arial"/>
                <w:i/>
                <w:iCs/>
                <w:color w:val="0000FF"/>
                <w:sz w:val="18"/>
                <w:szCs w:val="18"/>
              </w:rPr>
              <w:t>CCR, Title 9, § 533</w:t>
            </w:r>
          </w:p>
          <w:p w14:paraId="3DF7C109" w14:textId="77777777" w:rsidR="0054615A" w:rsidRDefault="0054615A" w:rsidP="0054615A">
            <w:pPr>
              <w:pStyle w:val="ListParagraph"/>
              <w:spacing w:before="120" w:after="100" w:afterAutospacing="1"/>
              <w:ind w:left="567"/>
              <w:rPr>
                <w:rFonts w:ascii="Arial" w:hAnsi="Arial" w:cs="Arial"/>
                <w:i/>
                <w:iCs/>
                <w:color w:val="0000FF"/>
                <w:sz w:val="18"/>
                <w:szCs w:val="18"/>
              </w:rPr>
            </w:pPr>
          </w:p>
          <w:p w14:paraId="59D744B1" w14:textId="6C28B896" w:rsidR="0054615A" w:rsidRPr="0054615A" w:rsidRDefault="0054615A" w:rsidP="0054615A">
            <w:pPr>
              <w:pStyle w:val="ListParagraph"/>
              <w:spacing w:before="120" w:after="100" w:afterAutospacing="1"/>
              <w:ind w:left="567"/>
              <w:rPr>
                <w:rFonts w:ascii="Arial" w:hAnsi="Arial" w:cs="Arial"/>
                <w:bCs/>
                <w:i/>
                <w:sz w:val="18"/>
                <w:szCs w:val="18"/>
              </w:rPr>
            </w:pPr>
            <w:r w:rsidRPr="0054615A">
              <w:rPr>
                <w:rFonts w:ascii="Arial" w:hAnsi="Arial" w:cs="Arial"/>
                <w:bCs/>
                <w:i/>
                <w:sz w:val="22"/>
                <w:szCs w:val="22"/>
              </w:rPr>
              <w:t>Who opens and closes? Who is in charge? Employee daily schedule</w:t>
            </w:r>
          </w:p>
        </w:tc>
        <w:tc>
          <w:tcPr>
            <w:tcW w:w="720" w:type="dxa"/>
            <w:tcBorders>
              <w:top w:val="single" w:sz="4" w:space="0" w:color="auto"/>
              <w:left w:val="single" w:sz="4" w:space="0" w:color="auto"/>
              <w:bottom w:val="single" w:sz="4" w:space="0" w:color="auto"/>
              <w:right w:val="single" w:sz="4" w:space="0" w:color="auto"/>
            </w:tcBorders>
          </w:tcPr>
          <w:p w14:paraId="32731783" w14:textId="77777777" w:rsidR="00911B8B" w:rsidRDefault="00911B8B" w:rsidP="006711F8">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0459D4EF" w14:textId="77777777" w:rsidR="00911B8B" w:rsidRDefault="00911B8B" w:rsidP="006711F8">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054A8E39" w14:textId="28503041" w:rsidR="00911B8B" w:rsidRPr="00C17FC5" w:rsidRDefault="00B567BD" w:rsidP="006A4183">
            <w:pPr>
              <w:spacing w:before="120" w:after="100" w:afterAutospacing="1"/>
              <w:rPr>
                <w:rFonts w:ascii="Arial" w:hAnsi="Arial" w:cs="Arial"/>
                <w:sz w:val="22"/>
              </w:rPr>
            </w:pPr>
            <w:r w:rsidRPr="00A131A6">
              <w:rPr>
                <w:rFonts w:ascii="Arial" w:hAnsi="Arial" w:cs="Arial"/>
                <w:iCs/>
                <w:sz w:val="22"/>
              </w:rPr>
              <w:t>Check that</w:t>
            </w:r>
            <w:r w:rsidRPr="00B567BD">
              <w:rPr>
                <w:rFonts w:ascii="Arial" w:hAnsi="Arial" w:cs="Arial"/>
                <w:iCs/>
                <w:sz w:val="22"/>
              </w:rPr>
              <w:t xml:space="preserve"> t</w:t>
            </w:r>
            <w:r w:rsidR="00911B8B" w:rsidRPr="00B567BD">
              <w:rPr>
                <w:rFonts w:ascii="Arial" w:hAnsi="Arial" w:cs="Arial"/>
                <w:iCs/>
                <w:sz w:val="22"/>
              </w:rPr>
              <w:t xml:space="preserve">he provider has a current administrative manual, which </w:t>
            </w:r>
            <w:proofErr w:type="gramStart"/>
            <w:r w:rsidR="00911B8B" w:rsidRPr="00B567BD">
              <w:rPr>
                <w:rFonts w:ascii="Arial" w:hAnsi="Arial" w:cs="Arial"/>
                <w:iCs/>
                <w:sz w:val="22"/>
              </w:rPr>
              <w:t>includes:</w:t>
            </w:r>
            <w:proofErr w:type="gramEnd"/>
            <w:r w:rsidR="00911B8B" w:rsidRPr="00B567BD">
              <w:rPr>
                <w:rFonts w:ascii="Arial" w:hAnsi="Arial" w:cs="Arial"/>
                <w:iCs/>
                <w:sz w:val="22"/>
              </w:rPr>
              <w:t xml:space="preserve"> general operating procedures (e.g., hours of operation, disaster procedures, emergency evacuation procedures, etc</w:t>
            </w:r>
            <w:r w:rsidR="00A131A6">
              <w:rPr>
                <w:rFonts w:ascii="Arial" w:hAnsi="Arial" w:cs="Arial"/>
                <w:iCs/>
                <w:sz w:val="22"/>
              </w:rPr>
              <w:t>.</w:t>
            </w:r>
            <w:r w:rsidR="00911B8B" w:rsidRPr="00B567BD">
              <w:rPr>
                <w:rFonts w:ascii="Arial" w:hAnsi="Arial" w:cs="Arial"/>
                <w:iCs/>
                <w:sz w:val="22"/>
              </w:rPr>
              <w:t xml:space="preserve">). </w:t>
            </w:r>
          </w:p>
        </w:tc>
      </w:tr>
      <w:tr w:rsidR="00911B8B" w14:paraId="70E158D0" w14:textId="77777777" w:rsidTr="001751E5">
        <w:trPr>
          <w:trHeight w:val="2069"/>
        </w:trPr>
        <w:tc>
          <w:tcPr>
            <w:tcW w:w="6300" w:type="dxa"/>
            <w:tcBorders>
              <w:top w:val="single" w:sz="4" w:space="0" w:color="auto"/>
              <w:left w:val="single" w:sz="4" w:space="0" w:color="auto"/>
              <w:bottom w:val="single" w:sz="4" w:space="0" w:color="auto"/>
              <w:right w:val="single" w:sz="4" w:space="0" w:color="auto"/>
            </w:tcBorders>
          </w:tcPr>
          <w:p w14:paraId="350BBAC8" w14:textId="77777777" w:rsidR="0054615A" w:rsidRDefault="00911B8B" w:rsidP="0054615A">
            <w:pPr>
              <w:pStyle w:val="BodyText"/>
              <w:numPr>
                <w:ilvl w:val="0"/>
                <w:numId w:val="12"/>
              </w:numPr>
              <w:spacing w:after="0"/>
              <w:ind w:left="585" w:hanging="612"/>
              <w:rPr>
                <w:rFonts w:cs="Arial"/>
                <w:i/>
                <w:color w:val="0000FF"/>
              </w:rPr>
            </w:pPr>
            <w:r>
              <w:t xml:space="preserve">Maintenance policy to ensure the safety and well-being of beneficiaries and </w:t>
            </w:r>
            <w:r w:rsidRPr="00A131A6">
              <w:t>staff</w:t>
            </w:r>
            <w:r w:rsidR="00474B9C" w:rsidRPr="00A131A6">
              <w:t>.</w:t>
            </w:r>
          </w:p>
          <w:p w14:paraId="11C3E33A" w14:textId="77777777" w:rsidR="0054615A" w:rsidRDefault="00911B8B" w:rsidP="0054615A">
            <w:pPr>
              <w:pStyle w:val="BodyText"/>
              <w:spacing w:after="0"/>
              <w:ind w:left="585"/>
              <w:rPr>
                <w:rFonts w:cs="Arial"/>
                <w:i/>
                <w:color w:val="0000FF"/>
              </w:rPr>
            </w:pPr>
            <w:r w:rsidRPr="0054615A">
              <w:rPr>
                <w:rFonts w:cs="Arial"/>
                <w:i/>
                <w:color w:val="0000FF"/>
                <w:sz w:val="20"/>
              </w:rPr>
              <w:t>MHP Contract, Exhibit A, Attachment 1, Section 4.L.4.</w:t>
            </w:r>
          </w:p>
          <w:p w14:paraId="09BDF0B2" w14:textId="45A03B09" w:rsidR="00911B8B" w:rsidRDefault="00911B8B" w:rsidP="0054615A">
            <w:pPr>
              <w:pStyle w:val="BodyText"/>
              <w:spacing w:after="0"/>
              <w:ind w:left="585"/>
              <w:rPr>
                <w:rFonts w:cs="Arial"/>
                <w:i/>
                <w:iCs/>
                <w:color w:val="0000FF"/>
                <w:sz w:val="20"/>
              </w:rPr>
            </w:pPr>
            <w:r w:rsidRPr="0054615A">
              <w:rPr>
                <w:rFonts w:cs="Arial"/>
                <w:i/>
                <w:iCs/>
                <w:color w:val="0000FF"/>
                <w:sz w:val="20"/>
              </w:rPr>
              <w:t xml:space="preserve">CCR, Title 9, </w:t>
            </w:r>
            <w:r w:rsidRPr="0054615A">
              <w:rPr>
                <w:rFonts w:cs="Arial"/>
                <w:color w:val="0000FF"/>
              </w:rPr>
              <w:t>§</w:t>
            </w:r>
            <w:r w:rsidRPr="0054615A">
              <w:rPr>
                <w:rFonts w:cs="Arial"/>
                <w:i/>
                <w:iCs/>
                <w:color w:val="0000FF"/>
                <w:sz w:val="20"/>
              </w:rPr>
              <w:t xml:space="preserve"> 1810.435(b)(2)</w:t>
            </w:r>
          </w:p>
          <w:p w14:paraId="2F059107" w14:textId="03997B56" w:rsidR="0054615A" w:rsidRDefault="0054615A" w:rsidP="0054615A">
            <w:pPr>
              <w:pStyle w:val="BodyText"/>
              <w:spacing w:after="0"/>
              <w:ind w:left="585"/>
              <w:rPr>
                <w:rFonts w:cs="Arial"/>
                <w:i/>
                <w:iCs/>
                <w:color w:val="0000FF"/>
                <w:sz w:val="20"/>
              </w:rPr>
            </w:pPr>
          </w:p>
          <w:p w14:paraId="321D31CA" w14:textId="02ED41D6" w:rsidR="0054615A" w:rsidRPr="0054615A" w:rsidRDefault="0054615A" w:rsidP="0054615A">
            <w:pPr>
              <w:pStyle w:val="BodyText"/>
              <w:spacing w:after="0"/>
              <w:ind w:left="585"/>
              <w:rPr>
                <w:rFonts w:cs="Arial"/>
                <w:i/>
                <w:iCs/>
                <w:szCs w:val="22"/>
              </w:rPr>
            </w:pPr>
            <w:r w:rsidRPr="0054615A">
              <w:rPr>
                <w:rFonts w:cs="Arial"/>
                <w:i/>
                <w:iCs/>
                <w:szCs w:val="22"/>
              </w:rPr>
              <w:t>Maintenance/Repair policy including the chart room</w:t>
            </w:r>
          </w:p>
          <w:p w14:paraId="731D836A" w14:textId="77777777" w:rsidR="0054615A" w:rsidRDefault="0054615A" w:rsidP="0054615A">
            <w:pPr>
              <w:pStyle w:val="BodyText"/>
              <w:spacing w:after="0"/>
              <w:ind w:left="585"/>
              <w:rPr>
                <w:rFonts w:cs="Arial"/>
                <w:i/>
                <w:iCs/>
                <w:color w:val="0000FF"/>
                <w:sz w:val="20"/>
              </w:rPr>
            </w:pPr>
          </w:p>
          <w:p w14:paraId="62C706B6" w14:textId="651767B9" w:rsidR="0054615A" w:rsidRPr="0054615A" w:rsidRDefault="0054615A" w:rsidP="0054615A">
            <w:pPr>
              <w:pStyle w:val="BodyText"/>
              <w:spacing w:after="0"/>
              <w:rPr>
                <w:rFonts w:cs="Arial"/>
                <w:i/>
                <w:color w:val="0000FF"/>
              </w:rPr>
            </w:pPr>
          </w:p>
        </w:tc>
        <w:tc>
          <w:tcPr>
            <w:tcW w:w="720" w:type="dxa"/>
            <w:tcBorders>
              <w:top w:val="single" w:sz="4" w:space="0" w:color="auto"/>
              <w:left w:val="single" w:sz="4" w:space="0" w:color="auto"/>
              <w:bottom w:val="single" w:sz="4" w:space="0" w:color="auto"/>
              <w:right w:val="single" w:sz="4" w:space="0" w:color="auto"/>
            </w:tcBorders>
          </w:tcPr>
          <w:p w14:paraId="085955E7"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64133F7"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6E737BA5" w14:textId="77777777" w:rsidR="00911B8B" w:rsidRDefault="00911B8B" w:rsidP="00B567BD">
            <w:pPr>
              <w:pStyle w:val="Header"/>
              <w:tabs>
                <w:tab w:val="clear" w:pos="4320"/>
                <w:tab w:val="clear" w:pos="8640"/>
              </w:tabs>
              <w:spacing w:before="120"/>
              <w:rPr>
                <w:rFonts w:ascii="Arial" w:hAnsi="Arial" w:cs="Arial"/>
                <w:iCs/>
                <w:sz w:val="22"/>
              </w:rPr>
            </w:pPr>
            <w:r>
              <w:rPr>
                <w:rFonts w:ascii="Arial" w:hAnsi="Arial" w:cs="Arial"/>
                <w:iCs/>
                <w:sz w:val="22"/>
              </w:rPr>
              <w:t>Is the building county-owned or leased?</w:t>
            </w:r>
            <w:r w:rsidR="00A93823">
              <w:rPr>
                <w:rFonts w:ascii="Arial" w:hAnsi="Arial" w:cs="Arial"/>
                <w:iCs/>
                <w:sz w:val="22"/>
              </w:rPr>
              <w:t xml:space="preserve">  </w:t>
            </w:r>
            <w:r w:rsidR="00A93823" w:rsidRPr="00A93823">
              <w:rPr>
                <w:rFonts w:ascii="Arial" w:hAnsi="Arial" w:cs="Arial"/>
                <w:iCs/>
                <w:sz w:val="22"/>
                <w:highlight w:val="yellow"/>
              </w:rPr>
              <w:t>___________________</w:t>
            </w:r>
          </w:p>
          <w:p w14:paraId="4F53B3FB" w14:textId="5CC96215" w:rsidR="00B567BD" w:rsidRPr="00B567BD" w:rsidRDefault="00911B8B" w:rsidP="003514FF">
            <w:pPr>
              <w:pStyle w:val="Header"/>
              <w:tabs>
                <w:tab w:val="clear" w:pos="4320"/>
                <w:tab w:val="clear" w:pos="8640"/>
              </w:tabs>
              <w:rPr>
                <w:rFonts w:ascii="Arial" w:hAnsi="Arial" w:cs="Arial"/>
                <w:iCs/>
                <w:sz w:val="12"/>
                <w:szCs w:val="12"/>
              </w:rPr>
            </w:pPr>
            <w:r>
              <w:rPr>
                <w:rFonts w:ascii="Arial" w:hAnsi="Arial" w:cs="Arial"/>
                <w:iCs/>
                <w:sz w:val="22"/>
              </w:rPr>
              <w:t xml:space="preserve">Review the building maintenance policy or the maintenance agreement between the MHP and owner of the building where services are provided. </w:t>
            </w:r>
          </w:p>
          <w:p w14:paraId="592C80A5" w14:textId="77777777" w:rsidR="00911B8B" w:rsidRPr="00C36BE5" w:rsidRDefault="00911B8B" w:rsidP="00470AC9">
            <w:pPr>
              <w:rPr>
                <w:rFonts w:ascii="Arial" w:hAnsi="Arial" w:cs="Arial"/>
                <w:b/>
                <w:i/>
                <w:iCs/>
                <w:color w:val="0000FF"/>
                <w:sz w:val="22"/>
              </w:rPr>
            </w:pPr>
            <w:r w:rsidRPr="00A131A6">
              <w:rPr>
                <w:rFonts w:ascii="Arial" w:hAnsi="Arial" w:cs="Arial"/>
                <w:b/>
                <w:i/>
                <w:color w:val="0000FF"/>
                <w:sz w:val="22"/>
                <w:szCs w:val="22"/>
              </w:rPr>
              <w:t>CCR,</w:t>
            </w:r>
            <w:r>
              <w:rPr>
                <w:rFonts w:ascii="Arial" w:hAnsi="Arial" w:cs="Arial"/>
                <w:b/>
                <w:i/>
                <w:color w:val="0000FF"/>
                <w:sz w:val="22"/>
                <w:szCs w:val="22"/>
              </w:rPr>
              <w:t xml:space="preserve"> </w:t>
            </w:r>
            <w:r w:rsidRPr="00C36BE5">
              <w:rPr>
                <w:rFonts w:ascii="Arial" w:hAnsi="Arial" w:cs="Arial"/>
                <w:b/>
                <w:i/>
                <w:iCs/>
                <w:color w:val="0000FF"/>
                <w:sz w:val="22"/>
              </w:rPr>
              <w:t>Title 9, Section 1810.435</w:t>
            </w:r>
            <w:r>
              <w:rPr>
                <w:rFonts w:ascii="Arial" w:hAnsi="Arial" w:cs="Arial"/>
                <w:b/>
                <w:i/>
                <w:iCs/>
                <w:color w:val="0000FF"/>
                <w:sz w:val="22"/>
              </w:rPr>
              <w:t xml:space="preserve"> (b) (2)</w:t>
            </w:r>
          </w:p>
          <w:p w14:paraId="0686E0AF" w14:textId="77777777" w:rsidR="00F57648" w:rsidRDefault="00911B8B" w:rsidP="00F57648">
            <w:pPr>
              <w:rPr>
                <w:rFonts w:ascii="Arial" w:hAnsi="Arial" w:cs="Arial"/>
                <w:i/>
                <w:iCs/>
                <w:color w:val="0000FF"/>
                <w:sz w:val="22"/>
              </w:rPr>
            </w:pPr>
            <w:r w:rsidRPr="0041533F">
              <w:rPr>
                <w:rFonts w:ascii="Arial" w:hAnsi="Arial" w:cs="Arial"/>
                <w:i/>
                <w:iCs/>
                <w:color w:val="0000FF"/>
                <w:sz w:val="22"/>
              </w:rPr>
              <w:t>(b) In selecting individual or group providers with which to contract, the MHP shall require that each individual or group provider:</w:t>
            </w:r>
          </w:p>
          <w:p w14:paraId="6AE867C1" w14:textId="6E45CAED" w:rsidR="00911B8B" w:rsidRPr="00A74287" w:rsidRDefault="00911B8B" w:rsidP="00F57648">
            <w:pPr>
              <w:rPr>
                <w:rFonts w:ascii="Arial" w:hAnsi="Arial" w:cs="Arial"/>
                <w:i/>
                <w:iCs/>
                <w:color w:val="0000FF"/>
                <w:sz w:val="22"/>
              </w:rPr>
            </w:pPr>
            <w:r w:rsidRPr="0041533F">
              <w:rPr>
                <w:rFonts w:ascii="Arial" w:hAnsi="Arial" w:cs="Arial"/>
                <w:i/>
                <w:iCs/>
                <w:color w:val="0000FF"/>
                <w:sz w:val="22"/>
              </w:rPr>
              <w:t>(</w:t>
            </w:r>
            <w:r>
              <w:rPr>
                <w:rFonts w:ascii="Arial" w:hAnsi="Arial" w:cs="Arial"/>
                <w:i/>
                <w:iCs/>
                <w:color w:val="0000FF"/>
                <w:sz w:val="22"/>
              </w:rPr>
              <w:t>2</w:t>
            </w:r>
            <w:r w:rsidRPr="0041533F">
              <w:rPr>
                <w:rFonts w:ascii="Arial" w:hAnsi="Arial" w:cs="Arial"/>
                <w:i/>
                <w:iCs/>
                <w:color w:val="0000FF"/>
                <w:sz w:val="22"/>
              </w:rPr>
              <w:t xml:space="preserve">) Maintain </w:t>
            </w:r>
            <w:r>
              <w:rPr>
                <w:rFonts w:ascii="Arial" w:hAnsi="Arial" w:cs="Arial"/>
                <w:i/>
                <w:iCs/>
                <w:color w:val="0000FF"/>
                <w:sz w:val="22"/>
              </w:rPr>
              <w:t>a safe facility.</w:t>
            </w:r>
          </w:p>
        </w:tc>
      </w:tr>
      <w:tr w:rsidR="00911B8B" w14:paraId="7D180558"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10190D97" w14:textId="77777777" w:rsidR="00911B8B" w:rsidRPr="00A131A6" w:rsidRDefault="00911B8B" w:rsidP="0054615A">
            <w:pPr>
              <w:pStyle w:val="ListParagraph"/>
              <w:numPr>
                <w:ilvl w:val="0"/>
                <w:numId w:val="12"/>
              </w:numPr>
              <w:ind w:left="585" w:hanging="585"/>
              <w:rPr>
                <w:rFonts w:ascii="Arial" w:hAnsi="Arial" w:cs="Arial"/>
                <w:sz w:val="22"/>
              </w:rPr>
            </w:pPr>
            <w:r w:rsidRPr="00A131A6">
              <w:rPr>
                <w:rFonts w:ascii="Arial" w:hAnsi="Arial" w:cs="Arial"/>
                <w:sz w:val="22"/>
              </w:rPr>
              <w:t>Service delivery policies</w:t>
            </w:r>
            <w:r w:rsidR="00474B9C" w:rsidRPr="00A131A6">
              <w:rPr>
                <w:rFonts w:ascii="Arial" w:hAnsi="Arial" w:cs="Arial"/>
                <w:sz w:val="22"/>
              </w:rPr>
              <w:t>.</w:t>
            </w:r>
            <w:r w:rsidR="00D43C25">
              <w:rPr>
                <w:rFonts w:ascii="Arial" w:hAnsi="Arial" w:cs="Arial"/>
                <w:sz w:val="22"/>
              </w:rPr>
              <w:t xml:space="preserve"> </w:t>
            </w:r>
            <w:r w:rsidR="00D43C25" w:rsidRPr="00D004AA">
              <w:rPr>
                <w:rFonts w:ascii="Arial" w:hAnsi="Arial" w:cs="Arial"/>
                <w:b/>
                <w:color w:val="000000" w:themeColor="text1"/>
                <w:sz w:val="22"/>
                <w:highlight w:val="yellow"/>
              </w:rPr>
              <w:t>(Site specific)</w:t>
            </w:r>
          </w:p>
          <w:p w14:paraId="2C2B0E3B" w14:textId="77777777" w:rsidR="00911B8B" w:rsidRPr="00E6686C" w:rsidRDefault="00911B8B" w:rsidP="0054615A">
            <w:pPr>
              <w:pStyle w:val="Heading6"/>
              <w:spacing w:before="0" w:after="0"/>
              <w:ind w:left="585" w:firstLine="27"/>
              <w:rPr>
                <w:rFonts w:cs="Arial"/>
                <w:color w:val="0000FF"/>
                <w:sz w:val="18"/>
                <w:szCs w:val="18"/>
              </w:rPr>
            </w:pPr>
            <w:r w:rsidRPr="00E6686C">
              <w:rPr>
                <w:rFonts w:cs="Arial"/>
                <w:color w:val="0000FF"/>
                <w:sz w:val="18"/>
                <w:szCs w:val="18"/>
              </w:rPr>
              <w:t>MHP Contract, Exhibit A, Attachment 1, Section 4.L.5.</w:t>
            </w:r>
          </w:p>
          <w:p w14:paraId="0ACDC601" w14:textId="77777777" w:rsidR="00911B8B" w:rsidRPr="00E6686C" w:rsidRDefault="00911B8B" w:rsidP="00A131A6">
            <w:pPr>
              <w:ind w:left="585" w:firstLine="27"/>
              <w:rPr>
                <w:rFonts w:ascii="Arial" w:hAnsi="Arial" w:cs="Arial"/>
                <w:i/>
                <w:color w:val="0000FF"/>
                <w:sz w:val="18"/>
                <w:szCs w:val="18"/>
              </w:rPr>
            </w:pPr>
            <w:r w:rsidRPr="00E6686C">
              <w:rPr>
                <w:rFonts w:ascii="Arial" w:hAnsi="Arial" w:cs="Arial"/>
                <w:i/>
                <w:iCs/>
                <w:color w:val="0000FF"/>
                <w:sz w:val="18"/>
                <w:szCs w:val="18"/>
              </w:rPr>
              <w:t xml:space="preserve">CCR, Title 9, </w:t>
            </w:r>
            <w:r w:rsidRPr="00E6686C">
              <w:rPr>
                <w:rFonts w:ascii="Arial" w:hAnsi="Arial" w:cs="Arial"/>
                <w:color w:val="0000FF"/>
                <w:sz w:val="18"/>
                <w:szCs w:val="18"/>
              </w:rPr>
              <w:t xml:space="preserve">§§ </w:t>
            </w:r>
            <w:r w:rsidRPr="00E6686C">
              <w:rPr>
                <w:rFonts w:ascii="Arial" w:hAnsi="Arial" w:cs="Arial"/>
                <w:i/>
                <w:iCs/>
                <w:color w:val="0000FF"/>
                <w:sz w:val="18"/>
                <w:szCs w:val="18"/>
              </w:rPr>
              <w:t>1810.209-210</w:t>
            </w:r>
            <w:r w:rsidRPr="00E6686C">
              <w:rPr>
                <w:rFonts w:ascii="Arial" w:hAnsi="Arial" w:cs="Arial"/>
                <w:i/>
                <w:color w:val="0000FF"/>
                <w:sz w:val="18"/>
                <w:szCs w:val="18"/>
              </w:rPr>
              <w:t>§</w:t>
            </w:r>
            <w:r w:rsidRPr="00E6686C">
              <w:rPr>
                <w:rFonts w:ascii="Arial" w:hAnsi="Arial" w:cs="Arial"/>
                <w:color w:val="0000FF"/>
                <w:sz w:val="18"/>
                <w:szCs w:val="18"/>
              </w:rPr>
              <w:t xml:space="preserve">§ </w:t>
            </w:r>
            <w:r w:rsidRPr="00E6686C">
              <w:rPr>
                <w:rFonts w:ascii="Arial" w:hAnsi="Arial" w:cs="Arial"/>
                <w:i/>
                <w:color w:val="0000FF"/>
                <w:sz w:val="18"/>
                <w:szCs w:val="18"/>
              </w:rPr>
              <w:t>1810.212-213</w:t>
            </w:r>
          </w:p>
          <w:p w14:paraId="1331BC4E" w14:textId="29461B51" w:rsidR="00911B8B" w:rsidRDefault="00911B8B" w:rsidP="00A131A6">
            <w:pPr>
              <w:ind w:left="585" w:firstLine="27"/>
              <w:rPr>
                <w:rFonts w:ascii="Arial" w:hAnsi="Arial" w:cs="Arial"/>
                <w:i/>
                <w:color w:val="0000FF"/>
                <w:sz w:val="18"/>
                <w:szCs w:val="18"/>
              </w:rPr>
            </w:pPr>
            <w:r w:rsidRPr="00E6686C">
              <w:rPr>
                <w:rFonts w:ascii="Arial" w:hAnsi="Arial" w:cs="Arial"/>
                <w:i/>
                <w:color w:val="0000FF"/>
                <w:sz w:val="18"/>
                <w:szCs w:val="18"/>
              </w:rPr>
              <w:t>§</w:t>
            </w:r>
            <w:r w:rsidRPr="00E6686C">
              <w:rPr>
                <w:rFonts w:ascii="Arial" w:hAnsi="Arial" w:cs="Arial"/>
                <w:color w:val="0000FF"/>
                <w:sz w:val="18"/>
                <w:szCs w:val="18"/>
              </w:rPr>
              <w:t xml:space="preserve">§ </w:t>
            </w:r>
            <w:r w:rsidRPr="00E6686C">
              <w:rPr>
                <w:rFonts w:ascii="Arial" w:hAnsi="Arial" w:cs="Arial"/>
                <w:i/>
                <w:color w:val="0000FF"/>
                <w:sz w:val="18"/>
                <w:szCs w:val="18"/>
              </w:rPr>
              <w:t>1810.225, 1810.227 and 1810.249</w:t>
            </w:r>
          </w:p>
          <w:p w14:paraId="6C299E98" w14:textId="77777777" w:rsidR="009660E1" w:rsidRDefault="009660E1" w:rsidP="009660E1">
            <w:pPr>
              <w:rPr>
                <w:rFonts w:ascii="Arial" w:hAnsi="Arial" w:cs="Arial"/>
                <w:iCs/>
                <w:color w:val="0000FF"/>
                <w:sz w:val="18"/>
                <w:szCs w:val="18"/>
              </w:rPr>
            </w:pPr>
          </w:p>
          <w:p w14:paraId="25B7BDA7" w14:textId="5ACF70A1" w:rsidR="009660E1" w:rsidRPr="00756F92" w:rsidRDefault="009660E1" w:rsidP="009660E1">
            <w:pPr>
              <w:rPr>
                <w:rFonts w:ascii="Arial" w:hAnsi="Arial" w:cs="Arial"/>
                <w:i/>
                <w:color w:val="000000" w:themeColor="text1"/>
                <w:sz w:val="18"/>
                <w:szCs w:val="18"/>
              </w:rPr>
            </w:pPr>
            <w:r w:rsidRPr="00756F92">
              <w:rPr>
                <w:rFonts w:ascii="Arial" w:hAnsi="Arial" w:cs="Arial"/>
                <w:iCs/>
                <w:color w:val="000000" w:themeColor="text1"/>
                <w:sz w:val="18"/>
                <w:szCs w:val="18"/>
              </w:rPr>
              <w:t xml:space="preserve">                    </w:t>
            </w:r>
            <w:r w:rsidRPr="00756F92">
              <w:rPr>
                <w:rFonts w:ascii="Arial" w:hAnsi="Arial" w:cs="Arial"/>
                <w:i/>
                <w:color w:val="000000" w:themeColor="text1"/>
                <w:sz w:val="18"/>
                <w:szCs w:val="18"/>
              </w:rPr>
              <w:t xml:space="preserve">Additional documents include: </w:t>
            </w:r>
          </w:p>
          <w:p w14:paraId="1BDDD1C3" w14:textId="77777777" w:rsidR="00D43C25" w:rsidRPr="0054615A" w:rsidRDefault="00D43C25" w:rsidP="004B2FE6">
            <w:pPr>
              <w:pStyle w:val="ListParagraph"/>
              <w:numPr>
                <w:ilvl w:val="0"/>
                <w:numId w:val="33"/>
              </w:numPr>
              <w:rPr>
                <w:rFonts w:ascii="Arial" w:hAnsi="Arial" w:cs="Arial"/>
                <w:bCs/>
                <w:i/>
                <w:color w:val="000000" w:themeColor="text1"/>
                <w:sz w:val="22"/>
                <w:szCs w:val="22"/>
              </w:rPr>
            </w:pPr>
            <w:r w:rsidRPr="0054615A">
              <w:rPr>
                <w:rFonts w:ascii="Arial" w:hAnsi="Arial" w:cs="Arial"/>
                <w:bCs/>
                <w:i/>
                <w:color w:val="000000" w:themeColor="text1"/>
                <w:sz w:val="22"/>
                <w:szCs w:val="22"/>
              </w:rPr>
              <w:t>Pertinent Information Form</w:t>
            </w:r>
          </w:p>
          <w:p w14:paraId="7611A8B1" w14:textId="7DC672D6" w:rsidR="00E6686C" w:rsidRPr="00A131A6" w:rsidRDefault="00E6686C" w:rsidP="004B2FE6">
            <w:pPr>
              <w:pStyle w:val="ListParagraph"/>
              <w:numPr>
                <w:ilvl w:val="0"/>
                <w:numId w:val="33"/>
              </w:numPr>
            </w:pPr>
            <w:r w:rsidRPr="0054615A">
              <w:rPr>
                <w:rFonts w:ascii="Arial" w:hAnsi="Arial" w:cs="Arial"/>
                <w:bCs/>
                <w:i/>
                <w:color w:val="000000" w:themeColor="text1"/>
                <w:sz w:val="22"/>
                <w:szCs w:val="22"/>
              </w:rPr>
              <w:t>Language Line Information</w:t>
            </w:r>
          </w:p>
        </w:tc>
        <w:tc>
          <w:tcPr>
            <w:tcW w:w="720" w:type="dxa"/>
            <w:tcBorders>
              <w:top w:val="single" w:sz="4" w:space="0" w:color="auto"/>
              <w:left w:val="single" w:sz="4" w:space="0" w:color="auto"/>
              <w:bottom w:val="single" w:sz="4" w:space="0" w:color="auto"/>
              <w:right w:val="single" w:sz="4" w:space="0" w:color="auto"/>
            </w:tcBorders>
          </w:tcPr>
          <w:p w14:paraId="1E817C86"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892DBA5"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65014745" w14:textId="127B184A" w:rsidR="00911B8B" w:rsidRPr="00B567BD" w:rsidRDefault="00911B8B" w:rsidP="00ED3BA3">
            <w:pPr>
              <w:pStyle w:val="Header"/>
              <w:tabs>
                <w:tab w:val="clear" w:pos="4320"/>
                <w:tab w:val="clear" w:pos="8640"/>
              </w:tabs>
              <w:spacing w:before="120" w:after="40"/>
              <w:rPr>
                <w:rFonts w:cs="Arial"/>
                <w:sz w:val="16"/>
                <w:szCs w:val="16"/>
              </w:rPr>
            </w:pPr>
            <w:r w:rsidRPr="003514FF">
              <w:rPr>
                <w:rFonts w:ascii="Arial" w:hAnsi="Arial" w:cs="Arial"/>
                <w:sz w:val="22"/>
              </w:rPr>
              <w:t xml:space="preserve">Review the written policies and procedures of services provided at the site.  Check for policies and procedures regarding </w:t>
            </w:r>
            <w:r>
              <w:rPr>
                <w:rFonts w:ascii="Arial" w:hAnsi="Arial" w:cs="Arial"/>
                <w:sz w:val="22"/>
              </w:rPr>
              <w:t>types of service intake process referral and linkage</w:t>
            </w:r>
            <w:r w:rsidRPr="003514FF">
              <w:rPr>
                <w:rFonts w:ascii="Arial" w:hAnsi="Arial" w:cs="Arial"/>
                <w:sz w:val="22"/>
              </w:rPr>
              <w:t>, length of services, discharge, and discontinuation of services.</w:t>
            </w:r>
            <w:r w:rsidRPr="003514FF">
              <w:rPr>
                <w:rFonts w:ascii="Arial" w:hAnsi="Arial" w:cs="Arial"/>
                <w:sz w:val="22"/>
              </w:rPr>
              <w:br/>
            </w:r>
          </w:p>
        </w:tc>
      </w:tr>
      <w:tr w:rsidR="00911B8B" w14:paraId="000D0BDC"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0363BC42" w14:textId="6B6500C3" w:rsidR="006A4183" w:rsidRPr="00E6686C" w:rsidRDefault="00911B8B" w:rsidP="00E6686C">
            <w:pPr>
              <w:numPr>
                <w:ilvl w:val="0"/>
                <w:numId w:val="12"/>
              </w:numPr>
              <w:ind w:left="585" w:hanging="585"/>
              <w:rPr>
                <w:rFonts w:cs="Arial"/>
              </w:rPr>
            </w:pPr>
            <w:r w:rsidRPr="00D43C25">
              <w:rPr>
                <w:rFonts w:ascii="Arial" w:hAnsi="Arial" w:cs="Arial"/>
                <w:sz w:val="22"/>
              </w:rPr>
              <w:t>Unusual occurrence reporting (UOR) procedures relating to health and safety issues</w:t>
            </w:r>
            <w:r w:rsidR="00474B9C" w:rsidRPr="00D43C25">
              <w:rPr>
                <w:rFonts w:ascii="Arial" w:hAnsi="Arial" w:cs="Arial"/>
                <w:sz w:val="22"/>
              </w:rPr>
              <w:t>.</w:t>
            </w:r>
          </w:p>
          <w:p w14:paraId="1F08E543" w14:textId="2CF154D7" w:rsidR="00911B8B" w:rsidRDefault="00911B8B" w:rsidP="00A131A6">
            <w:pPr>
              <w:pStyle w:val="Heading6"/>
              <w:spacing w:before="0" w:after="0"/>
              <w:ind w:left="567" w:hanging="18"/>
              <w:rPr>
                <w:rFonts w:cs="Arial"/>
                <w:iCs/>
                <w:color w:val="0000FF"/>
                <w:sz w:val="18"/>
                <w:szCs w:val="18"/>
              </w:rPr>
            </w:pPr>
            <w:r w:rsidRPr="00E6686C">
              <w:rPr>
                <w:rFonts w:cs="Arial"/>
                <w:color w:val="0000FF"/>
                <w:sz w:val="18"/>
                <w:szCs w:val="18"/>
              </w:rPr>
              <w:t xml:space="preserve">MHP Contract, Exhibit A, Attachment 1, Section </w:t>
            </w:r>
            <w:proofErr w:type="gramStart"/>
            <w:r w:rsidRPr="00E6686C">
              <w:rPr>
                <w:rFonts w:cs="Arial"/>
                <w:color w:val="0000FF"/>
                <w:sz w:val="18"/>
                <w:szCs w:val="18"/>
              </w:rPr>
              <w:t>4.L.</w:t>
            </w:r>
            <w:proofErr w:type="gramEnd"/>
            <w:r w:rsidRPr="00E6686C">
              <w:rPr>
                <w:rFonts w:cs="Arial"/>
                <w:color w:val="0000FF"/>
                <w:sz w:val="18"/>
                <w:szCs w:val="18"/>
              </w:rPr>
              <w:t>5.</w:t>
            </w:r>
            <w:r w:rsidRPr="00E6686C">
              <w:rPr>
                <w:rFonts w:cs="Arial"/>
                <w:color w:val="0000FF"/>
                <w:sz w:val="18"/>
                <w:szCs w:val="18"/>
              </w:rPr>
              <w:br/>
            </w:r>
            <w:r w:rsidRPr="00E6686C">
              <w:rPr>
                <w:rFonts w:cs="Arial"/>
                <w:iCs/>
                <w:color w:val="0000FF"/>
                <w:sz w:val="18"/>
                <w:szCs w:val="18"/>
              </w:rPr>
              <w:t xml:space="preserve">CCR, Title 9, </w:t>
            </w:r>
            <w:r w:rsidRPr="00E6686C">
              <w:rPr>
                <w:rFonts w:cs="Arial"/>
                <w:color w:val="0000FF"/>
                <w:sz w:val="18"/>
                <w:szCs w:val="18"/>
              </w:rPr>
              <w:t>§</w:t>
            </w:r>
            <w:r w:rsidRPr="00E6686C">
              <w:rPr>
                <w:rFonts w:cs="Arial"/>
                <w:iCs/>
                <w:color w:val="0000FF"/>
                <w:sz w:val="18"/>
                <w:szCs w:val="18"/>
              </w:rPr>
              <w:t xml:space="preserve"> 1810.435 (b)</w:t>
            </w:r>
            <w:r w:rsidR="00D43C25" w:rsidRPr="00E6686C">
              <w:rPr>
                <w:rFonts w:cs="Arial"/>
                <w:iCs/>
                <w:color w:val="0000FF"/>
                <w:sz w:val="18"/>
                <w:szCs w:val="18"/>
              </w:rPr>
              <w:t xml:space="preserve"> </w:t>
            </w:r>
            <w:r w:rsidRPr="00E6686C">
              <w:rPr>
                <w:rFonts w:cs="Arial"/>
                <w:iCs/>
                <w:color w:val="0000FF"/>
                <w:sz w:val="18"/>
                <w:szCs w:val="18"/>
              </w:rPr>
              <w:t>(2)</w:t>
            </w:r>
          </w:p>
          <w:p w14:paraId="77464AD9" w14:textId="77777777" w:rsidR="009660E1" w:rsidRDefault="009660E1" w:rsidP="00411963">
            <w:pPr>
              <w:rPr>
                <w:rFonts w:ascii="Arial" w:hAnsi="Arial" w:cs="Arial"/>
                <w:b/>
                <w:bCs/>
                <w:i/>
                <w:color w:val="7030A0"/>
                <w:sz w:val="18"/>
                <w:szCs w:val="18"/>
              </w:rPr>
            </w:pPr>
          </w:p>
          <w:p w14:paraId="41507F64" w14:textId="2E86AA96" w:rsidR="00411963" w:rsidRPr="00756F92" w:rsidRDefault="009660E1" w:rsidP="00411963">
            <w:pPr>
              <w:rPr>
                <w:rFonts w:ascii="Arial" w:hAnsi="Arial" w:cs="Arial"/>
                <w:i/>
                <w:color w:val="000000" w:themeColor="text1"/>
                <w:sz w:val="18"/>
                <w:szCs w:val="18"/>
              </w:rPr>
            </w:pPr>
            <w:r w:rsidRPr="00756F92">
              <w:rPr>
                <w:rFonts w:ascii="Arial" w:hAnsi="Arial" w:cs="Arial"/>
                <w:i/>
                <w:color w:val="000000" w:themeColor="text1"/>
                <w:sz w:val="18"/>
                <w:szCs w:val="18"/>
              </w:rPr>
              <w:t xml:space="preserve">                      Additional </w:t>
            </w:r>
            <w:proofErr w:type="gramStart"/>
            <w:r w:rsidRPr="00756F92">
              <w:rPr>
                <w:rFonts w:ascii="Arial" w:hAnsi="Arial" w:cs="Arial"/>
                <w:i/>
                <w:color w:val="000000" w:themeColor="text1"/>
                <w:sz w:val="18"/>
                <w:szCs w:val="18"/>
              </w:rPr>
              <w:t>document</w:t>
            </w:r>
            <w:proofErr w:type="gramEnd"/>
            <w:r w:rsidRPr="00756F92">
              <w:rPr>
                <w:rFonts w:ascii="Arial" w:hAnsi="Arial" w:cs="Arial"/>
                <w:i/>
                <w:color w:val="000000" w:themeColor="text1"/>
                <w:sz w:val="18"/>
                <w:szCs w:val="18"/>
              </w:rPr>
              <w:t xml:space="preserve"> include: </w:t>
            </w:r>
          </w:p>
          <w:p w14:paraId="2439E0AF" w14:textId="19F6B19E" w:rsidR="00E6686C" w:rsidRPr="00E6686C" w:rsidRDefault="00E6686C" w:rsidP="00411963">
            <w:pPr>
              <w:pStyle w:val="ListParagraph"/>
              <w:numPr>
                <w:ilvl w:val="1"/>
                <w:numId w:val="1"/>
              </w:numPr>
              <w:rPr>
                <w:bCs/>
                <w:sz w:val="22"/>
                <w:szCs w:val="22"/>
              </w:rPr>
            </w:pPr>
            <w:r w:rsidRPr="00E6686C">
              <w:rPr>
                <w:rFonts w:ascii="Arial" w:hAnsi="Arial" w:cs="Arial"/>
                <w:bCs/>
                <w:color w:val="000000" w:themeColor="text1"/>
                <w:sz w:val="22"/>
                <w:szCs w:val="22"/>
              </w:rPr>
              <w:t>Special Incident Report Form</w:t>
            </w:r>
          </w:p>
        </w:tc>
        <w:tc>
          <w:tcPr>
            <w:tcW w:w="720" w:type="dxa"/>
            <w:tcBorders>
              <w:top w:val="single" w:sz="4" w:space="0" w:color="auto"/>
              <w:left w:val="single" w:sz="4" w:space="0" w:color="auto"/>
              <w:bottom w:val="single" w:sz="4" w:space="0" w:color="auto"/>
              <w:right w:val="single" w:sz="4" w:space="0" w:color="auto"/>
            </w:tcBorders>
          </w:tcPr>
          <w:p w14:paraId="5B6D4F99"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0B937900"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3395B55D" w14:textId="77777777" w:rsidR="00911B8B" w:rsidRDefault="00D55519" w:rsidP="00B567BD">
            <w:pPr>
              <w:pStyle w:val="Header"/>
              <w:tabs>
                <w:tab w:val="clear" w:pos="4320"/>
                <w:tab w:val="clear" w:pos="8640"/>
              </w:tabs>
              <w:spacing w:before="120"/>
              <w:rPr>
                <w:rFonts w:ascii="Arial" w:hAnsi="Arial" w:cs="Arial"/>
                <w:sz w:val="22"/>
                <w:szCs w:val="22"/>
              </w:rPr>
            </w:pPr>
            <w:r w:rsidRPr="00D55519">
              <w:rPr>
                <w:rFonts w:ascii="Arial" w:hAnsi="Arial" w:cs="Arial"/>
                <w:sz w:val="22"/>
                <w:szCs w:val="22"/>
              </w:rPr>
              <w:t>Review the written policies and procedures for the UOR processes.</w:t>
            </w:r>
          </w:p>
          <w:p w14:paraId="115B8BC0" w14:textId="4D98DD72" w:rsidR="00C17FC5" w:rsidRPr="00624A35" w:rsidRDefault="00C17FC5" w:rsidP="00B567BD">
            <w:pPr>
              <w:pStyle w:val="Header"/>
              <w:tabs>
                <w:tab w:val="clear" w:pos="4320"/>
                <w:tab w:val="clear" w:pos="8640"/>
              </w:tabs>
              <w:spacing w:before="120"/>
              <w:rPr>
                <w:rFonts w:ascii="Arial" w:hAnsi="Arial" w:cs="Arial"/>
                <w:color w:val="0000FF"/>
                <w:sz w:val="22"/>
                <w:szCs w:val="22"/>
              </w:rPr>
            </w:pPr>
          </w:p>
        </w:tc>
      </w:tr>
      <w:tr w:rsidR="00911B8B" w14:paraId="3205EBCA"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7D83A7A3" w14:textId="77777777" w:rsidR="00C070E9" w:rsidRDefault="00911B8B" w:rsidP="00C070E9">
            <w:pPr>
              <w:numPr>
                <w:ilvl w:val="0"/>
                <w:numId w:val="12"/>
              </w:numPr>
              <w:spacing w:before="120" w:after="40"/>
              <w:ind w:left="603" w:hanging="567"/>
              <w:rPr>
                <w:rFonts w:ascii="Arial" w:hAnsi="Arial" w:cs="Arial"/>
                <w:sz w:val="22"/>
              </w:rPr>
            </w:pPr>
            <w:r>
              <w:rPr>
                <w:rFonts w:ascii="Arial" w:hAnsi="Arial" w:cs="Arial"/>
                <w:sz w:val="22"/>
              </w:rPr>
              <w:t>Written procedures for referring individuals to a psychiatrist when necessary, or to a physician, if a psychiatrist is not available</w:t>
            </w:r>
            <w:r w:rsidR="00474B9C" w:rsidRPr="00A131A6">
              <w:rPr>
                <w:rFonts w:ascii="Arial" w:hAnsi="Arial" w:cs="Arial"/>
                <w:sz w:val="22"/>
              </w:rPr>
              <w:t>.</w:t>
            </w:r>
          </w:p>
          <w:p w14:paraId="56CEE2FA" w14:textId="10817787" w:rsidR="009660E1" w:rsidRDefault="00D43C25" w:rsidP="00686FAD">
            <w:pPr>
              <w:spacing w:before="120" w:after="40"/>
              <w:ind w:left="603"/>
              <w:rPr>
                <w:rFonts w:ascii="Arial" w:hAnsi="Arial" w:cs="Arial"/>
                <w:i/>
                <w:color w:val="0000FF"/>
                <w:sz w:val="18"/>
                <w:szCs w:val="18"/>
              </w:rPr>
            </w:pPr>
            <w:r w:rsidRPr="00C070E9">
              <w:rPr>
                <w:rFonts w:ascii="Arial" w:hAnsi="Arial" w:cs="Arial"/>
                <w:i/>
                <w:color w:val="0000FF"/>
                <w:sz w:val="18"/>
                <w:szCs w:val="18"/>
              </w:rPr>
              <w:lastRenderedPageBreak/>
              <w:t>MHP Contract, Exhibit A, Attachment 1, Section 4.L.8.</w:t>
            </w:r>
          </w:p>
          <w:p w14:paraId="3EDD9904" w14:textId="0B71B223" w:rsidR="009660E1" w:rsidRPr="00686FAD" w:rsidRDefault="009660E1" w:rsidP="00686FAD">
            <w:pPr>
              <w:rPr>
                <w:rFonts w:ascii="Arial" w:hAnsi="Arial" w:cs="Arial"/>
                <w:i/>
                <w:color w:val="000000" w:themeColor="text1"/>
                <w:sz w:val="18"/>
                <w:szCs w:val="18"/>
              </w:rPr>
            </w:pPr>
            <w:r w:rsidRPr="00686FAD">
              <w:rPr>
                <w:rFonts w:ascii="Arial" w:hAnsi="Arial" w:cs="Arial"/>
                <w:i/>
                <w:color w:val="000000" w:themeColor="text1"/>
                <w:sz w:val="18"/>
                <w:szCs w:val="18"/>
              </w:rPr>
              <w:t xml:space="preserve">                     Additional documents include: </w:t>
            </w:r>
          </w:p>
          <w:p w14:paraId="28438784" w14:textId="59B531A6" w:rsidR="00F57648" w:rsidRPr="007100F3" w:rsidRDefault="00F57648" w:rsidP="004B2FE6">
            <w:pPr>
              <w:pStyle w:val="ListParagraph"/>
              <w:numPr>
                <w:ilvl w:val="0"/>
                <w:numId w:val="34"/>
              </w:numPr>
              <w:spacing w:after="40"/>
              <w:rPr>
                <w:rFonts w:ascii="Arial" w:hAnsi="Arial" w:cs="Arial"/>
                <w:bCs/>
                <w:i/>
                <w:iCs/>
                <w:sz w:val="22"/>
                <w:szCs w:val="22"/>
              </w:rPr>
            </w:pPr>
            <w:r w:rsidRPr="007100F3">
              <w:rPr>
                <w:rFonts w:ascii="Arial" w:hAnsi="Arial" w:cs="Arial"/>
                <w:bCs/>
                <w:i/>
                <w:iCs/>
                <w:color w:val="000000" w:themeColor="text1"/>
                <w:sz w:val="22"/>
                <w:szCs w:val="22"/>
              </w:rPr>
              <w:t>Psychiatrist Schedule &amp; Back-Up Coverage or List of Clinics with Psychiatrists. Emergency Information</w:t>
            </w:r>
          </w:p>
        </w:tc>
        <w:tc>
          <w:tcPr>
            <w:tcW w:w="720" w:type="dxa"/>
            <w:tcBorders>
              <w:top w:val="single" w:sz="4" w:space="0" w:color="auto"/>
              <w:left w:val="single" w:sz="4" w:space="0" w:color="auto"/>
              <w:bottom w:val="single" w:sz="4" w:space="0" w:color="auto"/>
              <w:right w:val="single" w:sz="4" w:space="0" w:color="auto"/>
            </w:tcBorders>
          </w:tcPr>
          <w:p w14:paraId="41B29723"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7B5CFECA"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39A78CDC" w14:textId="77777777" w:rsidR="00911B8B" w:rsidRDefault="00B567BD" w:rsidP="00470AC9">
            <w:pPr>
              <w:pStyle w:val="Header"/>
              <w:tabs>
                <w:tab w:val="clear" w:pos="4320"/>
                <w:tab w:val="clear" w:pos="8640"/>
              </w:tabs>
              <w:spacing w:before="120" w:after="40"/>
              <w:rPr>
                <w:rFonts w:ascii="Arial" w:hAnsi="Arial" w:cs="Arial"/>
                <w:sz w:val="22"/>
              </w:rPr>
            </w:pPr>
            <w:r w:rsidRPr="00A131A6">
              <w:rPr>
                <w:rFonts w:ascii="Arial" w:hAnsi="Arial" w:cs="Arial"/>
                <w:iCs/>
                <w:sz w:val="22"/>
              </w:rPr>
              <w:t>Check that t</w:t>
            </w:r>
            <w:r w:rsidR="00911B8B" w:rsidRPr="00A131A6">
              <w:rPr>
                <w:rFonts w:ascii="Arial" w:hAnsi="Arial" w:cs="Arial"/>
                <w:sz w:val="22"/>
              </w:rPr>
              <w:t>he</w:t>
            </w:r>
            <w:r w:rsidR="00911B8B">
              <w:rPr>
                <w:rFonts w:ascii="Arial" w:hAnsi="Arial" w:cs="Arial"/>
                <w:sz w:val="22"/>
              </w:rPr>
              <w:t xml:space="preserve"> provider has written procedures for referring individuals to a psychiatrist when necessary, or to a physician, if a psychiatrist is not available.</w:t>
            </w:r>
          </w:p>
          <w:p w14:paraId="6BD3A8F7" w14:textId="2AC80785" w:rsidR="00911B8B" w:rsidRPr="00624A35" w:rsidRDefault="00911B8B" w:rsidP="005E2621">
            <w:pPr>
              <w:pStyle w:val="Header"/>
              <w:tabs>
                <w:tab w:val="clear" w:pos="4320"/>
                <w:tab w:val="clear" w:pos="8640"/>
              </w:tabs>
              <w:rPr>
                <w:rFonts w:ascii="Arial" w:hAnsi="Arial" w:cs="Arial"/>
                <w:color w:val="0000FF"/>
                <w:sz w:val="22"/>
                <w:szCs w:val="22"/>
              </w:rPr>
            </w:pPr>
          </w:p>
        </w:tc>
      </w:tr>
      <w:tr w:rsidR="00E13002" w14:paraId="2E80ECED" w14:textId="77777777" w:rsidTr="00B567BD">
        <w:trPr>
          <w:cantSplit/>
        </w:trPr>
        <w:tc>
          <w:tcPr>
            <w:tcW w:w="6300" w:type="dxa"/>
            <w:tcBorders>
              <w:top w:val="single" w:sz="4" w:space="0" w:color="auto"/>
              <w:left w:val="single" w:sz="4" w:space="0" w:color="auto"/>
              <w:bottom w:val="single" w:sz="4" w:space="0" w:color="auto"/>
              <w:right w:val="single" w:sz="4" w:space="0" w:color="auto"/>
            </w:tcBorders>
            <w:shd w:val="pct15" w:color="auto" w:fill="auto"/>
          </w:tcPr>
          <w:p w14:paraId="28337921" w14:textId="77777777" w:rsidR="00E13002" w:rsidRDefault="00E13002" w:rsidP="009E43CB">
            <w:pPr>
              <w:tabs>
                <w:tab w:val="left" w:pos="-1278"/>
                <w:tab w:val="left" w:pos="3762"/>
              </w:tabs>
              <w:spacing w:before="120" w:after="40"/>
              <w:rPr>
                <w:rFonts w:ascii="Arial" w:hAnsi="Arial" w:cs="Arial"/>
                <w:b/>
                <w:sz w:val="22"/>
              </w:rPr>
            </w:pPr>
            <w:r w:rsidRPr="0084541E">
              <w:rPr>
                <w:rFonts w:ascii="Arial Black" w:hAnsi="Arial Black" w:cs="Arial"/>
                <w:b/>
                <w:szCs w:val="24"/>
              </w:rPr>
              <w:lastRenderedPageBreak/>
              <w:t>CATEGORY 5</w:t>
            </w:r>
            <w:r>
              <w:rPr>
                <w:rFonts w:ascii="Arial" w:hAnsi="Arial" w:cs="Arial"/>
                <w:b/>
                <w:sz w:val="22"/>
              </w:rPr>
              <w:t xml:space="preserve">: </w:t>
            </w:r>
            <w:r w:rsidRPr="0084541E">
              <w:rPr>
                <w:rFonts w:ascii="Arial" w:hAnsi="Arial" w:cs="Arial"/>
                <w:b/>
                <w:sz w:val="22"/>
              </w:rPr>
              <w:t>HEAD OF SERVICE</w:t>
            </w:r>
            <w:r>
              <w:rPr>
                <w:rFonts w:ascii="Arial" w:hAnsi="Arial" w:cs="Arial"/>
                <w:b/>
                <w:sz w:val="22"/>
              </w:rPr>
              <w:t xml:space="preserve"> &amp; LICENSED STAFF</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59BAAB2C" w14:textId="77777777" w:rsidR="00E13002" w:rsidRPr="004C034E" w:rsidRDefault="004C034E" w:rsidP="00E13002">
            <w:pPr>
              <w:tabs>
                <w:tab w:val="left" w:pos="-1278"/>
                <w:tab w:val="left" w:pos="3762"/>
              </w:tabs>
              <w:spacing w:before="120" w:after="40"/>
              <w:rPr>
                <w:rFonts w:ascii="Arial" w:hAnsi="Arial" w:cs="Arial"/>
                <w:b/>
                <w:sz w:val="22"/>
              </w:rPr>
            </w:pPr>
            <w:r w:rsidRPr="004C034E">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69459C0F" w14:textId="77777777" w:rsidR="00E13002" w:rsidRDefault="00E13002" w:rsidP="00E13002">
            <w:pPr>
              <w:tabs>
                <w:tab w:val="left" w:pos="-1278"/>
                <w:tab w:val="left" w:pos="3762"/>
              </w:tabs>
              <w:spacing w:before="120" w:after="40"/>
              <w:rPr>
                <w:rFonts w:ascii="Arial" w:hAnsi="Arial" w:cs="Arial"/>
                <w:b/>
                <w:sz w:val="22"/>
              </w:rPr>
            </w:pPr>
          </w:p>
        </w:tc>
      </w:tr>
      <w:tr w:rsidR="00774561" w14:paraId="791413E3" w14:textId="77777777" w:rsidTr="00B567BD">
        <w:trPr>
          <w:trHeight w:val="489"/>
        </w:trPr>
        <w:tc>
          <w:tcPr>
            <w:tcW w:w="6300" w:type="dxa"/>
            <w:tcBorders>
              <w:bottom w:val="single" w:sz="4" w:space="0" w:color="auto"/>
            </w:tcBorders>
            <w:shd w:val="pct15" w:color="auto" w:fill="auto"/>
          </w:tcPr>
          <w:p w14:paraId="230E1525" w14:textId="77777777" w:rsidR="00774561" w:rsidRDefault="00774561" w:rsidP="009E43CB">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6E4DE622" w14:textId="77777777" w:rsidR="00774561" w:rsidRDefault="00774561" w:rsidP="009E43CB">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3D82A14F" w14:textId="77777777" w:rsidR="00774561" w:rsidRDefault="00774561" w:rsidP="009E43CB">
            <w:pPr>
              <w:spacing w:before="120" w:after="40"/>
              <w:jc w:val="center"/>
              <w:rPr>
                <w:rFonts w:ascii="Arial" w:hAnsi="Arial" w:cs="Arial"/>
                <w:b/>
                <w:sz w:val="22"/>
              </w:rPr>
            </w:pPr>
            <w:r>
              <w:rPr>
                <w:rFonts w:ascii="Arial" w:hAnsi="Arial" w:cs="Arial"/>
                <w:b/>
                <w:sz w:val="22"/>
              </w:rPr>
              <w:t>NO</w:t>
            </w:r>
          </w:p>
        </w:tc>
        <w:tc>
          <w:tcPr>
            <w:tcW w:w="6751" w:type="dxa"/>
            <w:tcBorders>
              <w:bottom w:val="single" w:sz="4" w:space="0" w:color="auto"/>
            </w:tcBorders>
            <w:shd w:val="pct15" w:color="auto" w:fill="auto"/>
          </w:tcPr>
          <w:p w14:paraId="57733062" w14:textId="77777777" w:rsidR="00774561" w:rsidRDefault="00774561" w:rsidP="009E43CB">
            <w:pPr>
              <w:pStyle w:val="Heading2"/>
              <w:spacing w:after="40"/>
              <w:rPr>
                <w:rFonts w:ascii="Arial" w:hAnsi="Arial" w:cs="Arial"/>
                <w:color w:val="auto"/>
                <w:sz w:val="22"/>
              </w:rPr>
            </w:pPr>
            <w:r>
              <w:rPr>
                <w:rFonts w:ascii="Arial" w:hAnsi="Arial" w:cs="Arial"/>
                <w:color w:val="auto"/>
                <w:sz w:val="22"/>
              </w:rPr>
              <w:t>COMMENTS</w:t>
            </w:r>
          </w:p>
        </w:tc>
      </w:tr>
      <w:tr w:rsidR="00EE3A4B" w14:paraId="2151DB82" w14:textId="77777777" w:rsidTr="003C29B0">
        <w:trPr>
          <w:trHeight w:val="719"/>
        </w:trPr>
        <w:tc>
          <w:tcPr>
            <w:tcW w:w="6300" w:type="dxa"/>
            <w:tcBorders>
              <w:top w:val="single" w:sz="4" w:space="0" w:color="auto"/>
              <w:left w:val="single" w:sz="4" w:space="0" w:color="auto"/>
              <w:bottom w:val="single" w:sz="4" w:space="0" w:color="auto"/>
              <w:right w:val="single" w:sz="4" w:space="0" w:color="auto"/>
            </w:tcBorders>
          </w:tcPr>
          <w:p w14:paraId="124BE813" w14:textId="6D6340B4" w:rsidR="00ED1D6F" w:rsidRDefault="00ED1D6F" w:rsidP="00E6686C">
            <w:pPr>
              <w:pStyle w:val="BodyText"/>
              <w:numPr>
                <w:ilvl w:val="0"/>
                <w:numId w:val="13"/>
              </w:numPr>
              <w:tabs>
                <w:tab w:val="left" w:pos="612"/>
              </w:tabs>
              <w:spacing w:before="120" w:after="40"/>
              <w:ind w:left="612" w:hanging="612"/>
              <w:rPr>
                <w:rFonts w:cs="Arial"/>
              </w:rPr>
            </w:pPr>
            <w:r>
              <w:rPr>
                <w:rFonts w:cs="Arial"/>
              </w:rPr>
              <w:t xml:space="preserve">Does the provider have as head of service a licensed mental health professional or other appropriate individual as described in </w:t>
            </w:r>
            <w:r w:rsidRPr="00704579">
              <w:rPr>
                <w:rFonts w:cs="Arial"/>
              </w:rPr>
              <w:t>CCR,</w:t>
            </w:r>
            <w:r>
              <w:rPr>
                <w:rFonts w:cs="Arial"/>
              </w:rPr>
              <w:t xml:space="preserve"> Title 9, § 62</w:t>
            </w:r>
            <w:r w:rsidR="00937317">
              <w:rPr>
                <w:rFonts w:cs="Arial"/>
              </w:rPr>
              <w:t>2</w:t>
            </w:r>
            <w:r>
              <w:rPr>
                <w:rFonts w:cs="Arial"/>
              </w:rPr>
              <w:t xml:space="preserve"> through 630?</w:t>
            </w:r>
          </w:p>
          <w:p w14:paraId="0512D714" w14:textId="77777777" w:rsidR="00ED1D6F" w:rsidRPr="00F57648" w:rsidRDefault="00ED1D6F" w:rsidP="00704579">
            <w:pPr>
              <w:ind w:left="612"/>
              <w:rPr>
                <w:rFonts w:ascii="Arial" w:hAnsi="Arial" w:cs="Arial"/>
                <w:i/>
                <w:iCs/>
                <w:color w:val="0000FF"/>
                <w:sz w:val="18"/>
                <w:szCs w:val="18"/>
              </w:rPr>
            </w:pPr>
            <w:r w:rsidRPr="00F57648">
              <w:rPr>
                <w:rFonts w:ascii="Arial" w:hAnsi="Arial" w:cs="Arial"/>
                <w:i/>
                <w:iCs/>
                <w:color w:val="0000FF"/>
                <w:sz w:val="18"/>
                <w:szCs w:val="18"/>
              </w:rPr>
              <w:t>CCR, Title 9, § 680 (a)</w:t>
            </w:r>
          </w:p>
          <w:p w14:paraId="3ED1DA41" w14:textId="77777777" w:rsidR="00ED1D6F" w:rsidRPr="00F57648" w:rsidRDefault="00ED1D6F" w:rsidP="00704579">
            <w:pPr>
              <w:ind w:left="612"/>
              <w:rPr>
                <w:rFonts w:ascii="Arial" w:hAnsi="Arial" w:cs="Arial"/>
                <w:i/>
                <w:iCs/>
                <w:color w:val="0000FF"/>
                <w:sz w:val="18"/>
                <w:szCs w:val="18"/>
              </w:rPr>
            </w:pPr>
            <w:r w:rsidRPr="00F57648">
              <w:rPr>
                <w:rFonts w:ascii="Arial" w:hAnsi="Arial" w:cs="Arial"/>
                <w:i/>
                <w:iCs/>
                <w:color w:val="0000FF"/>
                <w:sz w:val="18"/>
                <w:szCs w:val="18"/>
              </w:rPr>
              <w:t>CCR, Title 9, § 1810.435 (c)(3)</w:t>
            </w:r>
          </w:p>
          <w:p w14:paraId="13AECE1A" w14:textId="77777777" w:rsidR="00192432" w:rsidRPr="00F57648" w:rsidRDefault="00192432" w:rsidP="00704579">
            <w:pPr>
              <w:ind w:left="612"/>
              <w:rPr>
                <w:rFonts w:ascii="Arial" w:hAnsi="Arial" w:cs="Arial"/>
                <w:i/>
                <w:iCs/>
                <w:color w:val="0000FF"/>
                <w:sz w:val="18"/>
                <w:szCs w:val="18"/>
              </w:rPr>
            </w:pPr>
            <w:r w:rsidRPr="00F57648">
              <w:rPr>
                <w:rFonts w:ascii="Arial" w:hAnsi="Arial" w:cs="Arial"/>
                <w:i/>
                <w:iCs/>
                <w:color w:val="0000FF"/>
                <w:sz w:val="18"/>
                <w:szCs w:val="18"/>
              </w:rPr>
              <w:t xml:space="preserve">CCR, Title 9, </w:t>
            </w:r>
            <w:r w:rsidR="00937317" w:rsidRPr="00F57648">
              <w:rPr>
                <w:rFonts w:ascii="Arial" w:hAnsi="Arial" w:cs="Arial"/>
                <w:i/>
                <w:iCs/>
                <w:color w:val="0000FF"/>
                <w:sz w:val="18"/>
                <w:szCs w:val="18"/>
              </w:rPr>
              <w:t>§</w:t>
            </w:r>
            <w:r w:rsidR="00DA4439" w:rsidRPr="00F57648">
              <w:rPr>
                <w:rFonts w:ascii="Arial" w:hAnsi="Arial" w:cs="Arial"/>
                <w:i/>
                <w:iCs/>
                <w:color w:val="0000FF"/>
                <w:sz w:val="18"/>
                <w:szCs w:val="18"/>
              </w:rPr>
              <w:t>§ 622</w:t>
            </w:r>
            <w:r w:rsidRPr="00F57648">
              <w:rPr>
                <w:rFonts w:ascii="Arial" w:hAnsi="Arial" w:cs="Arial"/>
                <w:i/>
                <w:iCs/>
                <w:color w:val="0000FF"/>
                <w:sz w:val="18"/>
                <w:szCs w:val="18"/>
              </w:rPr>
              <w:t xml:space="preserve"> through 630</w:t>
            </w:r>
          </w:p>
          <w:p w14:paraId="342570CC" w14:textId="77777777" w:rsidR="00EE3A4B" w:rsidRPr="00F57648" w:rsidRDefault="00ED1D6F" w:rsidP="00704579">
            <w:pPr>
              <w:pStyle w:val="BodyText"/>
              <w:tabs>
                <w:tab w:val="left" w:pos="342"/>
              </w:tabs>
              <w:spacing w:after="0"/>
              <w:ind w:left="612"/>
              <w:jc w:val="both"/>
              <w:rPr>
                <w:rFonts w:cs="Arial"/>
                <w:i/>
                <w:iCs/>
                <w:color w:val="0000FF"/>
                <w:sz w:val="18"/>
                <w:szCs w:val="18"/>
              </w:rPr>
            </w:pPr>
            <w:r w:rsidRPr="00F57648">
              <w:rPr>
                <w:rFonts w:cs="Arial"/>
                <w:i/>
                <w:iCs/>
                <w:color w:val="0000FF"/>
                <w:sz w:val="18"/>
                <w:szCs w:val="18"/>
              </w:rPr>
              <w:t xml:space="preserve">MHP Contract, Exhibit A, Attachment 1, </w:t>
            </w:r>
            <w:r w:rsidR="00FF0B9A" w:rsidRPr="00F57648">
              <w:rPr>
                <w:rFonts w:cs="Arial"/>
                <w:i/>
                <w:iCs/>
                <w:color w:val="0000FF"/>
                <w:sz w:val="18"/>
                <w:szCs w:val="18"/>
              </w:rPr>
              <w:t xml:space="preserve">Section </w:t>
            </w:r>
            <w:r w:rsidR="00DA4439" w:rsidRPr="00F57648">
              <w:rPr>
                <w:rFonts w:cs="Arial"/>
                <w:i/>
                <w:iCs/>
                <w:color w:val="0000FF"/>
                <w:sz w:val="18"/>
                <w:szCs w:val="18"/>
              </w:rPr>
              <w:t>4. L.</w:t>
            </w:r>
            <w:r w:rsidR="00FF0B9A" w:rsidRPr="00F57648">
              <w:rPr>
                <w:rFonts w:cs="Arial"/>
                <w:i/>
                <w:iCs/>
                <w:color w:val="0000FF"/>
                <w:sz w:val="18"/>
                <w:szCs w:val="18"/>
              </w:rPr>
              <w:t>9</w:t>
            </w:r>
            <w:r w:rsidR="0044484D" w:rsidRPr="00F57648">
              <w:rPr>
                <w:rFonts w:cs="Arial"/>
                <w:i/>
                <w:iCs/>
                <w:color w:val="0000FF"/>
                <w:sz w:val="18"/>
                <w:szCs w:val="18"/>
              </w:rPr>
              <w:t>.</w:t>
            </w:r>
          </w:p>
          <w:p w14:paraId="44C4FDD8" w14:textId="77777777" w:rsidR="00C17FC5" w:rsidRDefault="00C17FC5" w:rsidP="00F57648">
            <w:pPr>
              <w:pStyle w:val="BodyText"/>
              <w:tabs>
                <w:tab w:val="left" w:pos="342"/>
              </w:tabs>
              <w:spacing w:after="0"/>
              <w:jc w:val="both"/>
              <w:rPr>
                <w:rFonts w:cs="Arial"/>
                <w:i/>
                <w:sz w:val="20"/>
              </w:rPr>
            </w:pPr>
          </w:p>
          <w:p w14:paraId="544B17CA" w14:textId="77777777" w:rsidR="00C17FC5" w:rsidRDefault="00C17FC5" w:rsidP="00C17FC5">
            <w:pPr>
              <w:pStyle w:val="BodyText"/>
              <w:tabs>
                <w:tab w:val="left" w:pos="342"/>
              </w:tabs>
              <w:spacing w:after="0"/>
              <w:ind w:left="612"/>
              <w:jc w:val="both"/>
              <w:rPr>
                <w:rFonts w:cs="Arial"/>
                <w:i/>
                <w:sz w:val="20"/>
              </w:rPr>
            </w:pPr>
          </w:p>
          <w:p w14:paraId="73DD2504" w14:textId="4E9C488B" w:rsidR="00C17FC5" w:rsidRPr="00F57648" w:rsidRDefault="00C17FC5" w:rsidP="00C17FC5">
            <w:pPr>
              <w:pStyle w:val="BodyText"/>
              <w:tabs>
                <w:tab w:val="left" w:pos="342"/>
              </w:tabs>
              <w:spacing w:after="0"/>
              <w:ind w:left="612"/>
              <w:jc w:val="both"/>
              <w:rPr>
                <w:rFonts w:cs="Arial"/>
                <w:b/>
                <w:i/>
                <w:color w:val="FF0000"/>
                <w:szCs w:val="22"/>
              </w:rPr>
            </w:pPr>
            <w:r w:rsidRPr="00F57648">
              <w:rPr>
                <w:rFonts w:cs="Arial"/>
                <w:b/>
                <w:i/>
                <w:color w:val="FF0000"/>
                <w:szCs w:val="22"/>
              </w:rPr>
              <w:t xml:space="preserve">Send HOS License to </w:t>
            </w:r>
            <w:r w:rsidR="001D01D7">
              <w:rPr>
                <w:rFonts w:cs="Arial"/>
                <w:b/>
                <w:i/>
                <w:color w:val="FF0000"/>
                <w:szCs w:val="22"/>
              </w:rPr>
              <w:t>QMS</w:t>
            </w:r>
            <w:r w:rsidRPr="00F57648">
              <w:rPr>
                <w:rFonts w:cs="Arial"/>
                <w:b/>
                <w:i/>
                <w:color w:val="FF0000"/>
                <w:szCs w:val="22"/>
              </w:rPr>
              <w:t xml:space="preserve"> before the Site Visit</w:t>
            </w:r>
          </w:p>
          <w:p w14:paraId="2DCC03A4" w14:textId="77777777" w:rsidR="00F57648" w:rsidRPr="00F57648" w:rsidRDefault="00F57648" w:rsidP="00F57648">
            <w:pPr>
              <w:pStyle w:val="BodyText"/>
              <w:tabs>
                <w:tab w:val="left" w:pos="342"/>
              </w:tabs>
              <w:spacing w:after="0"/>
              <w:ind w:left="612"/>
              <w:jc w:val="both"/>
              <w:rPr>
                <w:rFonts w:cs="Arial"/>
                <w:b/>
                <w:i/>
                <w:szCs w:val="22"/>
              </w:rPr>
            </w:pPr>
          </w:p>
          <w:p w14:paraId="06317D75" w14:textId="1F8E3676"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License </w:t>
            </w:r>
            <w:r w:rsidRPr="003C29B0">
              <w:rPr>
                <w:rFonts w:cs="Arial"/>
                <w:bCs/>
                <w:i/>
                <w:szCs w:val="22"/>
                <w:highlight w:val="yellow"/>
              </w:rPr>
              <w:t>or</w:t>
            </w:r>
            <w:r w:rsidRPr="003C29B0">
              <w:rPr>
                <w:rFonts w:cs="Arial"/>
                <w:bCs/>
                <w:i/>
                <w:szCs w:val="22"/>
              </w:rPr>
              <w:t xml:space="preserve"> Resume if not licensed</w:t>
            </w:r>
          </w:p>
          <w:p w14:paraId="33A6AB80" w14:textId="77777777" w:rsidR="00F57648" w:rsidRPr="003C29B0" w:rsidRDefault="00F57648" w:rsidP="00F57648">
            <w:pPr>
              <w:pStyle w:val="BodyText"/>
              <w:tabs>
                <w:tab w:val="left" w:pos="342"/>
              </w:tabs>
              <w:spacing w:after="0"/>
              <w:ind w:left="612"/>
              <w:jc w:val="both"/>
              <w:rPr>
                <w:rFonts w:cs="Arial"/>
                <w:bCs/>
                <w:i/>
                <w:szCs w:val="22"/>
              </w:rPr>
            </w:pPr>
          </w:p>
          <w:p w14:paraId="1C0E179B" w14:textId="77777777"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Name </w:t>
            </w:r>
          </w:p>
          <w:p w14:paraId="63AC616F" w14:textId="77777777" w:rsidR="00F57648" w:rsidRPr="003C29B0" w:rsidRDefault="00F57648" w:rsidP="00F57648">
            <w:pPr>
              <w:pStyle w:val="BodyText"/>
              <w:tabs>
                <w:tab w:val="left" w:pos="342"/>
              </w:tabs>
              <w:spacing w:after="0"/>
              <w:ind w:left="612"/>
              <w:jc w:val="both"/>
              <w:rPr>
                <w:rFonts w:cs="Arial"/>
                <w:bCs/>
                <w:i/>
                <w:szCs w:val="22"/>
              </w:rPr>
            </w:pPr>
          </w:p>
          <w:p w14:paraId="6722CE24" w14:textId="77777777"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License </w:t>
            </w:r>
          </w:p>
          <w:p w14:paraId="5FDC95CB" w14:textId="1572E58E" w:rsidR="00F57648" w:rsidRPr="00ED1D6F" w:rsidRDefault="00F57648" w:rsidP="00C17FC5">
            <w:pPr>
              <w:pStyle w:val="BodyText"/>
              <w:tabs>
                <w:tab w:val="left" w:pos="342"/>
              </w:tabs>
              <w:spacing w:after="0"/>
              <w:ind w:left="612"/>
              <w:jc w:val="both"/>
              <w:rPr>
                <w:rFonts w:cs="Arial"/>
                <w:i/>
                <w:sz w:val="20"/>
              </w:rPr>
            </w:pPr>
          </w:p>
        </w:tc>
        <w:tc>
          <w:tcPr>
            <w:tcW w:w="720" w:type="dxa"/>
            <w:tcBorders>
              <w:top w:val="single" w:sz="4" w:space="0" w:color="auto"/>
              <w:left w:val="single" w:sz="4" w:space="0" w:color="auto"/>
              <w:bottom w:val="single" w:sz="4" w:space="0" w:color="auto"/>
              <w:right w:val="single" w:sz="4" w:space="0" w:color="auto"/>
            </w:tcBorders>
          </w:tcPr>
          <w:p w14:paraId="2C6B7ECA" w14:textId="77777777" w:rsidR="00EE3A4B" w:rsidRDefault="00EE3A4B">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32EBD065" w14:textId="77777777" w:rsidR="00EE3A4B" w:rsidRDefault="00EE3A4B">
            <w:pPr>
              <w:spacing w:before="120" w:after="40"/>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1BA67156" w14:textId="77777777" w:rsidR="00192432" w:rsidRPr="003C29B0" w:rsidRDefault="00192432" w:rsidP="00192432">
            <w:pPr>
              <w:rPr>
                <w:rFonts w:ascii="Arial" w:hAnsi="Arial" w:cs="Arial"/>
                <w:b/>
                <w:i/>
                <w:color w:val="0000FF"/>
                <w:sz w:val="21"/>
                <w:szCs w:val="21"/>
              </w:rPr>
            </w:pPr>
            <w:r w:rsidRPr="003C29B0">
              <w:rPr>
                <w:rFonts w:ascii="Arial" w:hAnsi="Arial" w:cs="Arial"/>
                <w:b/>
                <w:i/>
                <w:color w:val="0000FF"/>
                <w:sz w:val="21"/>
                <w:szCs w:val="21"/>
              </w:rPr>
              <w:t>MHP Contract, Exh</w:t>
            </w:r>
            <w:r w:rsidR="00217BA6" w:rsidRPr="003C29B0">
              <w:rPr>
                <w:rFonts w:ascii="Arial" w:hAnsi="Arial" w:cs="Arial"/>
                <w:b/>
                <w:i/>
                <w:color w:val="0000FF"/>
                <w:sz w:val="21"/>
                <w:szCs w:val="21"/>
              </w:rPr>
              <w:t>ibit</w:t>
            </w:r>
            <w:r w:rsidRPr="003C29B0">
              <w:rPr>
                <w:rFonts w:ascii="Arial" w:hAnsi="Arial" w:cs="Arial"/>
                <w:b/>
                <w:i/>
                <w:color w:val="0000FF"/>
                <w:sz w:val="21"/>
                <w:szCs w:val="21"/>
              </w:rPr>
              <w:t xml:space="preserve"> A, Attachment 1, </w:t>
            </w:r>
            <w:r w:rsidR="00217BA6" w:rsidRPr="003C29B0">
              <w:rPr>
                <w:rFonts w:ascii="Arial" w:hAnsi="Arial" w:cs="Arial"/>
                <w:b/>
                <w:i/>
                <w:color w:val="0000FF"/>
                <w:sz w:val="21"/>
                <w:szCs w:val="21"/>
              </w:rPr>
              <w:t xml:space="preserve">Section </w:t>
            </w:r>
            <w:r w:rsidR="00581168" w:rsidRPr="003C29B0">
              <w:rPr>
                <w:rFonts w:ascii="Arial" w:hAnsi="Arial" w:cs="Arial"/>
                <w:b/>
                <w:i/>
                <w:color w:val="0000FF"/>
                <w:sz w:val="21"/>
                <w:szCs w:val="21"/>
              </w:rPr>
              <w:t>L, 9</w:t>
            </w:r>
          </w:p>
          <w:p w14:paraId="5B569E06"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The organization</w:t>
            </w:r>
            <w:r w:rsidR="00217BA6" w:rsidRPr="003C29B0">
              <w:rPr>
                <w:rFonts w:ascii="Arial" w:hAnsi="Arial" w:cs="Arial"/>
                <w:i/>
                <w:color w:val="0000FF"/>
                <w:sz w:val="21"/>
                <w:szCs w:val="21"/>
              </w:rPr>
              <w:t xml:space="preserve">al provider’s </w:t>
            </w:r>
            <w:r w:rsidRPr="003C29B0">
              <w:rPr>
                <w:rFonts w:ascii="Arial" w:hAnsi="Arial" w:cs="Arial"/>
                <w:i/>
                <w:color w:val="0000FF"/>
                <w:sz w:val="21"/>
                <w:szCs w:val="21"/>
              </w:rPr>
              <w:t>head of service</w:t>
            </w:r>
            <w:r w:rsidR="00217BA6" w:rsidRPr="003C29B0">
              <w:rPr>
                <w:rFonts w:ascii="Arial" w:hAnsi="Arial" w:cs="Arial"/>
                <w:i/>
                <w:color w:val="0000FF"/>
                <w:sz w:val="21"/>
                <w:szCs w:val="21"/>
              </w:rPr>
              <w:t xml:space="preserve">, as defined </w:t>
            </w:r>
            <w:r w:rsidR="004469C8" w:rsidRPr="003C29B0">
              <w:rPr>
                <w:rFonts w:ascii="Arial" w:hAnsi="Arial" w:cs="Arial"/>
                <w:i/>
                <w:color w:val="0000FF"/>
                <w:sz w:val="21"/>
                <w:szCs w:val="21"/>
              </w:rPr>
              <w:t xml:space="preserve">in </w:t>
            </w:r>
            <w:r w:rsidR="00217BA6" w:rsidRPr="003C29B0">
              <w:rPr>
                <w:rFonts w:ascii="Arial" w:hAnsi="Arial" w:cs="Arial"/>
                <w:i/>
                <w:color w:val="0000FF"/>
                <w:sz w:val="21"/>
                <w:szCs w:val="21"/>
              </w:rPr>
              <w:t>Cal</w:t>
            </w:r>
            <w:r w:rsidR="004469C8" w:rsidRPr="003C29B0">
              <w:rPr>
                <w:rFonts w:ascii="Arial" w:hAnsi="Arial" w:cs="Arial"/>
                <w:i/>
                <w:color w:val="0000FF"/>
                <w:sz w:val="21"/>
                <w:szCs w:val="21"/>
              </w:rPr>
              <w:t>ifornia</w:t>
            </w:r>
            <w:r w:rsidR="00217BA6" w:rsidRPr="003C29B0">
              <w:rPr>
                <w:rFonts w:ascii="Arial" w:hAnsi="Arial" w:cs="Arial"/>
                <w:i/>
                <w:color w:val="0000FF"/>
                <w:sz w:val="21"/>
                <w:szCs w:val="21"/>
              </w:rPr>
              <w:t xml:space="preserve"> Code </w:t>
            </w:r>
            <w:r w:rsidR="004469C8" w:rsidRPr="003C29B0">
              <w:rPr>
                <w:rFonts w:ascii="Arial" w:hAnsi="Arial" w:cs="Arial"/>
                <w:i/>
                <w:color w:val="0000FF"/>
                <w:sz w:val="21"/>
                <w:szCs w:val="21"/>
              </w:rPr>
              <w:t xml:space="preserve">of </w:t>
            </w:r>
            <w:r w:rsidR="00217BA6" w:rsidRPr="003C29B0">
              <w:rPr>
                <w:rFonts w:ascii="Arial" w:hAnsi="Arial" w:cs="Arial"/>
                <w:i/>
                <w:color w:val="0000FF"/>
                <w:sz w:val="21"/>
                <w:szCs w:val="21"/>
              </w:rPr>
              <w:t>Reg</w:t>
            </w:r>
            <w:r w:rsidR="004469C8" w:rsidRPr="003C29B0">
              <w:rPr>
                <w:rFonts w:ascii="Arial" w:hAnsi="Arial" w:cs="Arial"/>
                <w:i/>
                <w:color w:val="0000FF"/>
                <w:sz w:val="21"/>
                <w:szCs w:val="21"/>
              </w:rPr>
              <w:t>ulation</w:t>
            </w:r>
            <w:r w:rsidR="00217BA6" w:rsidRPr="003C29B0">
              <w:rPr>
                <w:rFonts w:ascii="Arial" w:hAnsi="Arial" w:cs="Arial"/>
                <w:i/>
                <w:color w:val="0000FF"/>
                <w:sz w:val="21"/>
                <w:szCs w:val="21"/>
              </w:rPr>
              <w:t>s</w:t>
            </w:r>
            <w:r w:rsidR="004469C8" w:rsidRPr="003C29B0">
              <w:rPr>
                <w:rFonts w:ascii="Arial" w:hAnsi="Arial" w:cs="Arial"/>
                <w:i/>
                <w:color w:val="0000FF"/>
                <w:sz w:val="21"/>
                <w:szCs w:val="21"/>
              </w:rPr>
              <w:t xml:space="preserve"> (CCR)</w:t>
            </w:r>
            <w:r w:rsidR="00217BA6" w:rsidRPr="003C29B0">
              <w:rPr>
                <w:rFonts w:ascii="Arial" w:hAnsi="Arial" w:cs="Arial"/>
                <w:i/>
                <w:color w:val="0000FF"/>
                <w:sz w:val="21"/>
                <w:szCs w:val="21"/>
              </w:rPr>
              <w:t xml:space="preserve">, </w:t>
            </w:r>
            <w:r w:rsidR="004469C8" w:rsidRPr="003C29B0">
              <w:rPr>
                <w:rFonts w:ascii="Arial" w:hAnsi="Arial" w:cs="Arial"/>
                <w:i/>
                <w:color w:val="0000FF"/>
                <w:sz w:val="21"/>
                <w:szCs w:val="21"/>
              </w:rPr>
              <w:t>Title 9,</w:t>
            </w:r>
            <w:r w:rsidR="00DB578A" w:rsidRPr="003C29B0">
              <w:rPr>
                <w:rFonts w:ascii="Arial" w:hAnsi="Arial" w:cs="Arial"/>
                <w:i/>
                <w:color w:val="0000FF"/>
                <w:sz w:val="21"/>
                <w:szCs w:val="21"/>
              </w:rPr>
              <w:t xml:space="preserve"> </w:t>
            </w:r>
            <w:r w:rsidR="00C03EE1" w:rsidRPr="003C29B0">
              <w:rPr>
                <w:rFonts w:ascii="Arial" w:hAnsi="Arial" w:cs="Arial"/>
                <w:i/>
                <w:color w:val="0000FF"/>
                <w:sz w:val="21"/>
                <w:szCs w:val="21"/>
              </w:rPr>
              <w:t>S</w:t>
            </w:r>
            <w:r w:rsidRPr="003C29B0">
              <w:rPr>
                <w:rFonts w:ascii="Arial" w:hAnsi="Arial" w:cs="Arial"/>
                <w:i/>
                <w:color w:val="0000FF"/>
                <w:sz w:val="21"/>
                <w:szCs w:val="21"/>
              </w:rPr>
              <w:t>ection</w:t>
            </w:r>
            <w:r w:rsidR="00C03EE1" w:rsidRPr="003C29B0">
              <w:rPr>
                <w:rFonts w:ascii="Arial" w:hAnsi="Arial" w:cs="Arial"/>
                <w:i/>
                <w:color w:val="0000FF"/>
                <w:sz w:val="21"/>
                <w:szCs w:val="21"/>
              </w:rPr>
              <w:t>s</w:t>
            </w:r>
            <w:r w:rsidRPr="003C29B0">
              <w:rPr>
                <w:rFonts w:ascii="Arial" w:hAnsi="Arial" w:cs="Arial"/>
                <w:i/>
                <w:color w:val="0000FF"/>
                <w:sz w:val="21"/>
                <w:szCs w:val="21"/>
              </w:rPr>
              <w:t xml:space="preserve"> 622 through 630</w:t>
            </w:r>
            <w:r w:rsidR="00217BA6" w:rsidRPr="003C29B0">
              <w:rPr>
                <w:rFonts w:ascii="Arial" w:hAnsi="Arial" w:cs="Arial"/>
                <w:i/>
                <w:color w:val="0000FF"/>
                <w:sz w:val="21"/>
                <w:szCs w:val="21"/>
              </w:rPr>
              <w:t>, is a licensed mental health professional or other appropriate individual</w:t>
            </w:r>
            <w:r w:rsidRPr="003C29B0">
              <w:rPr>
                <w:rFonts w:ascii="Arial" w:hAnsi="Arial" w:cs="Arial"/>
                <w:i/>
                <w:color w:val="0000FF"/>
                <w:sz w:val="21"/>
                <w:szCs w:val="21"/>
              </w:rPr>
              <w:t xml:space="preserve">. </w:t>
            </w:r>
          </w:p>
          <w:p w14:paraId="24F92559" w14:textId="77777777" w:rsidR="00192432" w:rsidRPr="003C29B0" w:rsidRDefault="00192432" w:rsidP="00192432">
            <w:pPr>
              <w:rPr>
                <w:rFonts w:ascii="Arial" w:hAnsi="Arial" w:cs="Arial"/>
                <w:i/>
                <w:color w:val="0000FF"/>
                <w:sz w:val="21"/>
                <w:szCs w:val="21"/>
              </w:rPr>
            </w:pPr>
          </w:p>
          <w:p w14:paraId="051A80A8" w14:textId="77777777" w:rsidR="00192432" w:rsidRPr="003C29B0" w:rsidRDefault="00192432" w:rsidP="00192432">
            <w:pPr>
              <w:rPr>
                <w:rFonts w:ascii="Arial" w:hAnsi="Arial" w:cs="Arial"/>
                <w:b/>
                <w:i/>
                <w:color w:val="0000FF"/>
                <w:sz w:val="21"/>
                <w:szCs w:val="21"/>
              </w:rPr>
            </w:pPr>
            <w:r w:rsidRPr="003C29B0">
              <w:rPr>
                <w:rFonts w:ascii="Arial" w:hAnsi="Arial" w:cs="Arial"/>
                <w:b/>
                <w:i/>
                <w:color w:val="0000FF"/>
                <w:sz w:val="21"/>
                <w:szCs w:val="21"/>
              </w:rPr>
              <w:t xml:space="preserve">CCR, Title 9, </w:t>
            </w:r>
            <w:r w:rsidR="00937317" w:rsidRPr="003C29B0">
              <w:rPr>
                <w:rFonts w:ascii="Arial" w:hAnsi="Arial" w:cs="Arial"/>
                <w:b/>
                <w:i/>
                <w:color w:val="0000FF"/>
                <w:sz w:val="21"/>
                <w:szCs w:val="21"/>
              </w:rPr>
              <w:t>S</w:t>
            </w:r>
            <w:r w:rsidRPr="003C29B0">
              <w:rPr>
                <w:rFonts w:ascii="Arial" w:hAnsi="Arial" w:cs="Arial"/>
                <w:b/>
                <w:i/>
                <w:color w:val="0000FF"/>
                <w:sz w:val="21"/>
                <w:szCs w:val="21"/>
              </w:rPr>
              <w:t>ection 1810.435 (c) (3)</w:t>
            </w:r>
          </w:p>
          <w:p w14:paraId="64C65EC8" w14:textId="77777777" w:rsidR="00192432" w:rsidRPr="003C29B0" w:rsidRDefault="00C03EE1" w:rsidP="00B567BD">
            <w:pPr>
              <w:rPr>
                <w:rFonts w:ascii="Arial" w:hAnsi="Arial" w:cs="Arial"/>
                <w:i/>
                <w:color w:val="0000FF"/>
                <w:sz w:val="21"/>
                <w:szCs w:val="21"/>
              </w:rPr>
            </w:pPr>
            <w:r w:rsidRPr="003C29B0">
              <w:rPr>
                <w:rFonts w:ascii="Arial" w:hAnsi="Arial" w:cs="Arial"/>
                <w:i/>
                <w:color w:val="0000FF"/>
                <w:sz w:val="21"/>
                <w:szCs w:val="21"/>
              </w:rPr>
              <w:t xml:space="preserve">(c) </w:t>
            </w:r>
            <w:r w:rsidR="00192432" w:rsidRPr="003C29B0">
              <w:rPr>
                <w:rFonts w:ascii="Arial" w:hAnsi="Arial" w:cs="Arial"/>
                <w:i/>
                <w:color w:val="0000FF"/>
                <w:sz w:val="21"/>
                <w:szCs w:val="21"/>
              </w:rPr>
              <w:t xml:space="preserve">In selecting organizational providers with which to contract, the MHP shall require that each provider: </w:t>
            </w:r>
          </w:p>
          <w:p w14:paraId="292F0FE0" w14:textId="77777777" w:rsidR="00192432" w:rsidRPr="003C29B0" w:rsidRDefault="00192432" w:rsidP="00192432">
            <w:pPr>
              <w:ind w:left="360"/>
              <w:rPr>
                <w:rFonts w:ascii="Arial" w:hAnsi="Arial" w:cs="Arial"/>
                <w:i/>
                <w:color w:val="0000FF"/>
                <w:sz w:val="21"/>
                <w:szCs w:val="21"/>
              </w:rPr>
            </w:pPr>
            <w:r w:rsidRPr="003C29B0">
              <w:rPr>
                <w:rFonts w:ascii="Arial" w:hAnsi="Arial" w:cs="Arial"/>
                <w:i/>
                <w:color w:val="0000FF"/>
                <w:sz w:val="21"/>
                <w:szCs w:val="21"/>
              </w:rPr>
              <w:t>(3) Have as head of service a licensed mental health professional or mental health rehabilitation specialist as described in Section 622 through 630.</w:t>
            </w:r>
          </w:p>
          <w:p w14:paraId="0D80C976" w14:textId="77777777" w:rsidR="00192432" w:rsidRPr="003C29B0" w:rsidRDefault="00192432" w:rsidP="00192432">
            <w:pPr>
              <w:rPr>
                <w:rFonts w:ascii="Arial" w:hAnsi="Arial" w:cs="Arial"/>
                <w:i/>
                <w:color w:val="0000FF"/>
                <w:sz w:val="21"/>
                <w:szCs w:val="21"/>
              </w:rPr>
            </w:pPr>
          </w:p>
          <w:p w14:paraId="20BD797A" w14:textId="77777777" w:rsidR="00937317" w:rsidRPr="003C29B0" w:rsidRDefault="008B2D7F" w:rsidP="00192432">
            <w:pPr>
              <w:rPr>
                <w:rFonts w:ascii="Arial" w:hAnsi="Arial" w:cs="Arial"/>
                <w:i/>
                <w:color w:val="0000FF"/>
                <w:sz w:val="21"/>
                <w:szCs w:val="21"/>
              </w:rPr>
            </w:pPr>
            <w:r w:rsidRPr="003C29B0">
              <w:rPr>
                <w:rFonts w:ascii="Arial" w:hAnsi="Arial" w:cs="Arial"/>
                <w:b/>
                <w:i/>
                <w:color w:val="0000FF"/>
                <w:sz w:val="21"/>
                <w:szCs w:val="21"/>
              </w:rPr>
              <w:t xml:space="preserve">CCR, </w:t>
            </w:r>
            <w:r w:rsidR="00192432" w:rsidRPr="003C29B0">
              <w:rPr>
                <w:rFonts w:ascii="Arial" w:hAnsi="Arial" w:cs="Arial"/>
                <w:b/>
                <w:i/>
                <w:color w:val="0000FF"/>
                <w:sz w:val="21"/>
                <w:szCs w:val="21"/>
              </w:rPr>
              <w:t xml:space="preserve">Title 9, </w:t>
            </w:r>
            <w:r w:rsidR="00937317" w:rsidRPr="003C29B0">
              <w:rPr>
                <w:rFonts w:ascii="Arial" w:hAnsi="Arial" w:cs="Arial"/>
                <w:b/>
                <w:i/>
                <w:color w:val="0000FF"/>
                <w:sz w:val="21"/>
                <w:szCs w:val="21"/>
              </w:rPr>
              <w:t>S</w:t>
            </w:r>
            <w:r w:rsidR="00192432" w:rsidRPr="003C29B0">
              <w:rPr>
                <w:rFonts w:ascii="Arial" w:hAnsi="Arial" w:cs="Arial"/>
                <w:b/>
                <w:i/>
                <w:color w:val="0000FF"/>
                <w:sz w:val="21"/>
                <w:szCs w:val="21"/>
              </w:rPr>
              <w:t>ection 680 (a)</w:t>
            </w:r>
            <w:r w:rsidR="00192432" w:rsidRPr="003C29B0">
              <w:rPr>
                <w:rFonts w:ascii="Arial" w:hAnsi="Arial" w:cs="Arial"/>
                <w:i/>
                <w:color w:val="0000FF"/>
                <w:sz w:val="21"/>
                <w:szCs w:val="21"/>
              </w:rPr>
              <w:t xml:space="preserve"> </w:t>
            </w:r>
          </w:p>
          <w:p w14:paraId="1FEA0D59"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Outpatient services in Local Mental Health Services shall include: </w:t>
            </w:r>
          </w:p>
          <w:p w14:paraId="710EC281" w14:textId="77777777" w:rsidR="00DC653B" w:rsidRPr="003C29B0" w:rsidRDefault="00DC653B" w:rsidP="00192432">
            <w:pPr>
              <w:rPr>
                <w:rFonts w:ascii="Arial" w:hAnsi="Arial" w:cs="Arial"/>
                <w:i/>
                <w:color w:val="0000FF"/>
                <w:sz w:val="21"/>
                <w:szCs w:val="21"/>
              </w:rPr>
            </w:pPr>
          </w:p>
          <w:p w14:paraId="5E48D163"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(a) Minimum Professional Staff. Outpatient services shall be under the direction of a person who qualifies under Section 623, 624, 625, 626, 627, 628, 629 or 630. In addition to the director, the minimum professional staff shall include a psychiatrist, psychologist, and social worker, except that under special circumstances the Department may authorize the operation of an outpatient service with less personnel. </w:t>
            </w:r>
          </w:p>
          <w:p w14:paraId="2A95ACFD" w14:textId="77777777" w:rsidR="00192432" w:rsidRPr="003C29B0" w:rsidRDefault="00192432" w:rsidP="00192432">
            <w:pPr>
              <w:rPr>
                <w:rFonts w:ascii="Arial" w:hAnsi="Arial" w:cs="Arial"/>
                <w:i/>
                <w:color w:val="0000FF"/>
                <w:sz w:val="21"/>
                <w:szCs w:val="21"/>
              </w:rPr>
            </w:pPr>
          </w:p>
          <w:p w14:paraId="492C1900" w14:textId="7A31E2C5" w:rsidR="00392570"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In addition, the staff may include qualified registered nurses and other professional disciplines. </w:t>
            </w:r>
          </w:p>
          <w:p w14:paraId="7F05EC94" w14:textId="5DFD2343" w:rsidR="006354C2" w:rsidRPr="003C29B0" w:rsidRDefault="00192432" w:rsidP="00B97EA1">
            <w:pPr>
              <w:spacing w:before="120" w:after="40"/>
              <w:rPr>
                <w:rFonts w:ascii="Arial" w:hAnsi="Arial" w:cs="Arial"/>
                <w:i/>
                <w:color w:val="0000FF"/>
                <w:sz w:val="21"/>
                <w:szCs w:val="21"/>
              </w:rPr>
            </w:pPr>
            <w:r w:rsidRPr="003C29B0">
              <w:rPr>
                <w:rFonts w:ascii="Arial" w:hAnsi="Arial" w:cs="Arial"/>
                <w:i/>
                <w:color w:val="0000FF"/>
                <w:sz w:val="21"/>
                <w:szCs w:val="21"/>
              </w:rPr>
              <w:t xml:space="preserve">A psychiatrist must assume medical responsibility as defined in </w:t>
            </w:r>
            <w:r w:rsidR="00937317" w:rsidRPr="003C29B0">
              <w:rPr>
                <w:rFonts w:ascii="Arial" w:hAnsi="Arial" w:cs="Arial"/>
                <w:i/>
                <w:color w:val="0000FF"/>
                <w:sz w:val="21"/>
                <w:szCs w:val="21"/>
              </w:rPr>
              <w:t>S</w:t>
            </w:r>
            <w:r w:rsidRPr="003C29B0">
              <w:rPr>
                <w:rFonts w:ascii="Arial" w:hAnsi="Arial" w:cs="Arial"/>
                <w:i/>
                <w:color w:val="0000FF"/>
                <w:sz w:val="21"/>
                <w:szCs w:val="21"/>
              </w:rPr>
              <w:t xml:space="preserve">ection </w:t>
            </w:r>
            <w:proofErr w:type="gramStart"/>
            <w:r w:rsidRPr="003C29B0">
              <w:rPr>
                <w:rFonts w:ascii="Arial" w:hAnsi="Arial" w:cs="Arial"/>
                <w:i/>
                <w:color w:val="0000FF"/>
                <w:sz w:val="21"/>
                <w:szCs w:val="21"/>
              </w:rPr>
              <w:t>522, and</w:t>
            </w:r>
            <w:proofErr w:type="gramEnd"/>
            <w:r w:rsidRPr="003C29B0">
              <w:rPr>
                <w:rFonts w:ascii="Arial" w:hAnsi="Arial" w:cs="Arial"/>
                <w:i/>
                <w:color w:val="0000FF"/>
                <w:sz w:val="21"/>
                <w:szCs w:val="21"/>
              </w:rPr>
              <w:t xml:space="preserve"> be present at least half-time during which the services are provided except that under special circumstance the Department may modify this requirement. </w:t>
            </w:r>
          </w:p>
        </w:tc>
      </w:tr>
      <w:tr w:rsidR="00E13002" w14:paraId="4BAD5C5B" w14:textId="77777777" w:rsidTr="00B567BD">
        <w:trPr>
          <w:cantSplit/>
        </w:trPr>
        <w:tc>
          <w:tcPr>
            <w:tcW w:w="6300" w:type="dxa"/>
            <w:tcBorders>
              <w:top w:val="single" w:sz="4" w:space="0" w:color="auto"/>
              <w:left w:val="single" w:sz="4" w:space="0" w:color="auto"/>
              <w:bottom w:val="single" w:sz="4" w:space="0" w:color="auto"/>
              <w:right w:val="single" w:sz="4" w:space="0" w:color="auto"/>
            </w:tcBorders>
            <w:shd w:val="pct15" w:color="auto" w:fill="auto"/>
          </w:tcPr>
          <w:p w14:paraId="5C5ED9E0" w14:textId="77777777" w:rsidR="00E13002" w:rsidRPr="004C034E" w:rsidRDefault="00E13002" w:rsidP="004C034E">
            <w:pPr>
              <w:tabs>
                <w:tab w:val="left" w:pos="-1278"/>
                <w:tab w:val="left" w:pos="3762"/>
              </w:tabs>
              <w:spacing w:before="120" w:after="40"/>
              <w:rPr>
                <w:rFonts w:ascii="Arial" w:hAnsi="Arial" w:cs="Arial"/>
                <w:sz w:val="22"/>
              </w:rPr>
            </w:pPr>
            <w:r w:rsidRPr="0084541E">
              <w:rPr>
                <w:rFonts w:ascii="Arial Black" w:hAnsi="Arial Black" w:cs="Arial"/>
                <w:b/>
                <w:szCs w:val="24"/>
              </w:rPr>
              <w:lastRenderedPageBreak/>
              <w:t>CATEGORY 5</w:t>
            </w:r>
            <w:r>
              <w:rPr>
                <w:rFonts w:ascii="Arial" w:hAnsi="Arial" w:cs="Arial"/>
                <w:b/>
                <w:sz w:val="22"/>
              </w:rPr>
              <w:t xml:space="preserve">: </w:t>
            </w:r>
            <w:r w:rsidRPr="0084541E">
              <w:rPr>
                <w:rFonts w:ascii="Arial" w:hAnsi="Arial" w:cs="Arial"/>
                <w:b/>
                <w:sz w:val="22"/>
              </w:rPr>
              <w:t>HEAD OF SERVICE</w:t>
            </w:r>
            <w:r>
              <w:rPr>
                <w:rFonts w:ascii="Arial" w:hAnsi="Arial" w:cs="Arial"/>
                <w:b/>
                <w:sz w:val="22"/>
              </w:rPr>
              <w:t xml:space="preserve"> &amp; LICENSED STAFF</w:t>
            </w:r>
            <w:r w:rsidR="004C034E">
              <w:rPr>
                <w:rFonts w:ascii="Arial" w:hAnsi="Arial" w:cs="Arial"/>
                <w:b/>
                <w:sz w:val="22"/>
              </w:rPr>
              <w:br/>
              <w:t xml:space="preserve">                                                                            </w:t>
            </w:r>
            <w:proofErr w:type="gramStart"/>
            <w:r w:rsidR="004C034E">
              <w:rPr>
                <w:rFonts w:ascii="Arial" w:hAnsi="Arial" w:cs="Arial"/>
                <w:b/>
                <w:sz w:val="22"/>
              </w:rPr>
              <w:t xml:space="preserve">   </w:t>
            </w:r>
            <w:r w:rsidR="004C034E" w:rsidRPr="004C034E">
              <w:rPr>
                <w:rFonts w:ascii="Arial" w:hAnsi="Arial" w:cs="Arial"/>
                <w:sz w:val="22"/>
              </w:rPr>
              <w:t>(</w:t>
            </w:r>
            <w:proofErr w:type="gramEnd"/>
            <w:r w:rsidR="004C034E" w:rsidRPr="004C034E">
              <w:rPr>
                <w:rFonts w:ascii="Arial" w:hAnsi="Arial" w:cs="Arial"/>
                <w:sz w:val="22"/>
              </w:rPr>
              <w:t>C</w:t>
            </w:r>
            <w:r w:rsidR="004C034E" w:rsidRPr="004C034E">
              <w:rPr>
                <w:rFonts w:ascii="Arial" w:hAnsi="Arial" w:cs="Arial"/>
                <w:i/>
                <w:sz w:val="22"/>
              </w:rPr>
              <w:t>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3DD94370" w14:textId="77777777" w:rsidR="00E13002" w:rsidRPr="00A46FEF" w:rsidRDefault="004C034E" w:rsidP="00E13002">
            <w:pPr>
              <w:tabs>
                <w:tab w:val="left" w:pos="-1278"/>
                <w:tab w:val="left" w:pos="3762"/>
              </w:tabs>
              <w:spacing w:before="120" w:after="40"/>
              <w:rPr>
                <w:rFonts w:ascii="Arial" w:hAnsi="Arial" w:cs="Arial"/>
                <w:b/>
                <w:sz w:val="22"/>
              </w:rPr>
            </w:pPr>
            <w:r w:rsidRPr="00A46FEF">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52FCEA17" w14:textId="77777777" w:rsidR="00E13002" w:rsidRDefault="00E13002" w:rsidP="00E13002">
            <w:pPr>
              <w:tabs>
                <w:tab w:val="left" w:pos="-1278"/>
                <w:tab w:val="left" w:pos="3762"/>
              </w:tabs>
              <w:spacing w:before="120" w:after="40"/>
              <w:rPr>
                <w:rFonts w:ascii="Arial" w:hAnsi="Arial" w:cs="Arial"/>
                <w:b/>
                <w:sz w:val="22"/>
              </w:rPr>
            </w:pPr>
          </w:p>
        </w:tc>
      </w:tr>
      <w:tr w:rsidR="00392570" w14:paraId="7DB8568E" w14:textId="77777777" w:rsidTr="00B567BD">
        <w:trPr>
          <w:trHeight w:val="489"/>
        </w:trPr>
        <w:tc>
          <w:tcPr>
            <w:tcW w:w="6300" w:type="dxa"/>
            <w:tcBorders>
              <w:bottom w:val="single" w:sz="4" w:space="0" w:color="auto"/>
            </w:tcBorders>
            <w:shd w:val="pct15" w:color="auto" w:fill="auto"/>
          </w:tcPr>
          <w:p w14:paraId="54BCED64" w14:textId="77777777" w:rsidR="00392570" w:rsidRDefault="00392570" w:rsidP="006A3AE2">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6EEC0977" w14:textId="77777777" w:rsidR="00392570" w:rsidRDefault="00392570" w:rsidP="006A3AE2">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703408E6" w14:textId="77777777" w:rsidR="00392570" w:rsidRDefault="00392570" w:rsidP="006A3AE2">
            <w:pPr>
              <w:spacing w:before="120" w:after="40"/>
              <w:jc w:val="center"/>
              <w:rPr>
                <w:rFonts w:ascii="Arial" w:hAnsi="Arial" w:cs="Arial"/>
                <w:b/>
                <w:sz w:val="22"/>
              </w:rPr>
            </w:pPr>
            <w:r>
              <w:rPr>
                <w:rFonts w:ascii="Arial" w:hAnsi="Arial" w:cs="Arial"/>
                <w:b/>
                <w:sz w:val="22"/>
              </w:rPr>
              <w:t>NO</w:t>
            </w:r>
          </w:p>
        </w:tc>
        <w:tc>
          <w:tcPr>
            <w:tcW w:w="6751" w:type="dxa"/>
            <w:tcBorders>
              <w:bottom w:val="single" w:sz="4" w:space="0" w:color="auto"/>
            </w:tcBorders>
            <w:shd w:val="pct15" w:color="auto" w:fill="auto"/>
          </w:tcPr>
          <w:p w14:paraId="17464456" w14:textId="77777777" w:rsidR="00392570" w:rsidRDefault="00392570" w:rsidP="006A3AE2">
            <w:pPr>
              <w:pStyle w:val="Heading2"/>
              <w:spacing w:after="40"/>
              <w:rPr>
                <w:rFonts w:ascii="Arial" w:hAnsi="Arial" w:cs="Arial"/>
                <w:color w:val="auto"/>
                <w:sz w:val="22"/>
              </w:rPr>
            </w:pPr>
            <w:r>
              <w:rPr>
                <w:rFonts w:ascii="Arial" w:hAnsi="Arial" w:cs="Arial"/>
                <w:color w:val="auto"/>
                <w:sz w:val="22"/>
              </w:rPr>
              <w:t>COMMENTS</w:t>
            </w:r>
          </w:p>
        </w:tc>
      </w:tr>
      <w:tr w:rsidR="00392570" w14:paraId="4946093F" w14:textId="77777777" w:rsidTr="003C29B0">
        <w:trPr>
          <w:trHeight w:val="629"/>
        </w:trPr>
        <w:tc>
          <w:tcPr>
            <w:tcW w:w="6300" w:type="dxa"/>
            <w:tcBorders>
              <w:top w:val="single" w:sz="4" w:space="0" w:color="auto"/>
              <w:left w:val="single" w:sz="4" w:space="0" w:color="auto"/>
              <w:bottom w:val="single" w:sz="4" w:space="0" w:color="auto"/>
              <w:right w:val="single" w:sz="4" w:space="0" w:color="auto"/>
            </w:tcBorders>
          </w:tcPr>
          <w:p w14:paraId="23DD7216" w14:textId="77777777" w:rsidR="00D84B02" w:rsidRPr="00CB7871"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00D84B02"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A4439" w:rsidRPr="00CB7871">
              <w:rPr>
                <w:rFonts w:ascii="Arial" w:hAnsi="Arial" w:cs="Arial"/>
                <w:b/>
                <w:i/>
                <w:color w:val="0000FF"/>
                <w:sz w:val="22"/>
                <w:szCs w:val="22"/>
              </w:rPr>
              <w:t>622</w:t>
            </w:r>
            <w:r w:rsidR="00DA4439">
              <w:rPr>
                <w:rFonts w:ascii="Arial" w:hAnsi="Arial" w:cs="Arial"/>
                <w:b/>
                <w:i/>
                <w:color w:val="0000FF"/>
                <w:sz w:val="22"/>
                <w:szCs w:val="22"/>
              </w:rPr>
              <w:t xml:space="preserve"> </w:t>
            </w:r>
            <w:r w:rsidR="00DA4439" w:rsidRPr="00CB7871">
              <w:rPr>
                <w:rFonts w:ascii="Arial" w:hAnsi="Arial" w:cs="Arial"/>
                <w:b/>
                <w:i/>
                <w:color w:val="0000FF"/>
                <w:sz w:val="22"/>
                <w:szCs w:val="22"/>
              </w:rPr>
              <w:t>Requirements</w:t>
            </w:r>
            <w:r w:rsidR="00D84B02" w:rsidRPr="00CB7871">
              <w:rPr>
                <w:rFonts w:ascii="Arial" w:hAnsi="Arial" w:cs="Arial"/>
                <w:b/>
                <w:i/>
                <w:color w:val="0000FF"/>
                <w:sz w:val="22"/>
                <w:szCs w:val="22"/>
              </w:rPr>
              <w:t xml:space="preserve"> for Professional Personnel</w:t>
            </w:r>
          </w:p>
          <w:p w14:paraId="016E6A12"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Wherever in these regulations the employment of a particular professional person is required, the minimum qualifications for that person shall be as hereinafter specified in this Article.  Required experience shall mean full time equivalent experience.  It is intended that these minimum qualifications shall apply to the head or chief of a particular service or professional discipline but not necessarily to subordinate employees of the same profession.</w:t>
            </w:r>
          </w:p>
          <w:p w14:paraId="03E7F13C" w14:textId="77777777" w:rsidR="00D84B02" w:rsidRPr="00CB7871" w:rsidRDefault="00D84B02" w:rsidP="00D84B02">
            <w:pPr>
              <w:rPr>
                <w:rFonts w:ascii="Arial" w:hAnsi="Arial" w:cs="Arial"/>
                <w:i/>
                <w:color w:val="0000FF"/>
                <w:sz w:val="22"/>
                <w:szCs w:val="22"/>
              </w:rPr>
            </w:pPr>
          </w:p>
          <w:p w14:paraId="741E4337" w14:textId="77777777" w:rsidR="00D84B02" w:rsidRPr="00CB7871" w:rsidRDefault="008B2D7F" w:rsidP="00FD3D49">
            <w:pPr>
              <w:spacing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623 Psychiatrist</w:t>
            </w:r>
          </w:p>
          <w:p w14:paraId="48059810"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psychiatrist who directs a service shall have a license as a physician and surgeon in this state and show evidence of having completed the required course of graduate psychiatric education as specified by the American Board of Psychiatry and Neurology in a program of training accredited by the Accreditation Council for Graduate Medical Education, the American Medical Association or the American Osteopathic Association.</w:t>
            </w:r>
          </w:p>
          <w:p w14:paraId="19A77ACD" w14:textId="77777777" w:rsidR="00D84B02" w:rsidRPr="00CB7871" w:rsidRDefault="00D84B02" w:rsidP="00D84B02">
            <w:pPr>
              <w:rPr>
                <w:rFonts w:ascii="Arial" w:hAnsi="Arial" w:cs="Arial"/>
                <w:i/>
                <w:color w:val="0000FF"/>
                <w:sz w:val="22"/>
                <w:szCs w:val="22"/>
              </w:rPr>
            </w:pPr>
          </w:p>
          <w:p w14:paraId="491ECDE8" w14:textId="77777777" w:rsidR="00D84B02" w:rsidRPr="00CB7871" w:rsidRDefault="008B2D7F" w:rsidP="00FD3D49">
            <w:pPr>
              <w:spacing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624 Psychologist</w:t>
            </w:r>
          </w:p>
          <w:p w14:paraId="3DCE2967"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psychologist who directs a service shall have obtained a California license as a psychologist granted by the State Board of Medical Quality Assurance or obtain such licensure within two years following commencement of employment, unless continuously employed in the same class in the same program or facility as of January 1, 1979; a</w:t>
            </w:r>
            <w:r w:rsidR="00FD3D49">
              <w:rPr>
                <w:rFonts w:ascii="Arial" w:hAnsi="Arial" w:cs="Arial"/>
                <w:i/>
                <w:color w:val="0000FF"/>
                <w:sz w:val="22"/>
                <w:szCs w:val="22"/>
              </w:rPr>
              <w:t>nd shall have two years of post-</w:t>
            </w:r>
            <w:r w:rsidRPr="00CB7871">
              <w:rPr>
                <w:rFonts w:ascii="Arial" w:hAnsi="Arial" w:cs="Arial"/>
                <w:i/>
                <w:color w:val="0000FF"/>
                <w:sz w:val="22"/>
                <w:szCs w:val="22"/>
              </w:rPr>
              <w:t>doctoral experience in a mental health setting.</w:t>
            </w:r>
          </w:p>
          <w:p w14:paraId="29173261" w14:textId="77777777" w:rsidR="00392570" w:rsidRPr="00CB7871" w:rsidRDefault="00392570" w:rsidP="00392570">
            <w:pPr>
              <w:pStyle w:val="BodyText"/>
              <w:tabs>
                <w:tab w:val="left" w:pos="342"/>
              </w:tabs>
              <w:jc w:val="both"/>
              <w:rPr>
                <w:rFonts w:cs="Arial"/>
                <w:szCs w:val="22"/>
              </w:rPr>
            </w:pPr>
          </w:p>
        </w:tc>
        <w:tc>
          <w:tcPr>
            <w:tcW w:w="720" w:type="dxa"/>
            <w:tcBorders>
              <w:top w:val="single" w:sz="4" w:space="0" w:color="auto"/>
              <w:left w:val="single" w:sz="4" w:space="0" w:color="auto"/>
              <w:bottom w:val="single" w:sz="4" w:space="0" w:color="auto"/>
              <w:right w:val="single" w:sz="4" w:space="0" w:color="auto"/>
            </w:tcBorders>
          </w:tcPr>
          <w:p w14:paraId="79F48488" w14:textId="77777777" w:rsidR="00392570" w:rsidRPr="00CB7871" w:rsidRDefault="00392570" w:rsidP="00392570">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348D58AE" w14:textId="77777777" w:rsidR="00392570" w:rsidRPr="00CB7871" w:rsidRDefault="00392570" w:rsidP="006A3AE2">
            <w:pPr>
              <w:spacing w:before="120" w:after="40"/>
              <w:jc w:val="center"/>
              <w:rPr>
                <w:rFonts w:ascii="Arial" w:hAnsi="Arial" w:cs="Arial"/>
                <w:sz w:val="22"/>
                <w:szCs w:val="22"/>
              </w:rPr>
            </w:pPr>
          </w:p>
        </w:tc>
        <w:tc>
          <w:tcPr>
            <w:tcW w:w="6751" w:type="dxa"/>
            <w:tcBorders>
              <w:top w:val="single" w:sz="4" w:space="0" w:color="auto"/>
              <w:left w:val="single" w:sz="4" w:space="0" w:color="auto"/>
              <w:bottom w:val="single" w:sz="4" w:space="0" w:color="auto"/>
              <w:right w:val="single" w:sz="4" w:space="0" w:color="auto"/>
            </w:tcBorders>
          </w:tcPr>
          <w:p w14:paraId="2D8FEE0B" w14:textId="77777777" w:rsidR="00D84B02" w:rsidRPr="00CB7871" w:rsidRDefault="008B2D7F" w:rsidP="00FD3D49">
            <w:pPr>
              <w:pStyle w:val="BodyText"/>
              <w:tabs>
                <w:tab w:val="left" w:pos="342"/>
              </w:tabs>
              <w:spacing w:before="120"/>
              <w:jc w:val="both"/>
              <w:rPr>
                <w:rFonts w:cs="Arial"/>
                <w:b/>
                <w:i/>
                <w:color w:val="0000FF"/>
                <w:szCs w:val="22"/>
              </w:rPr>
            </w:pPr>
            <w:r w:rsidRPr="00FD3D49">
              <w:rPr>
                <w:rFonts w:cs="Arial"/>
                <w:b/>
                <w:i/>
                <w:color w:val="0000FF"/>
                <w:szCs w:val="22"/>
              </w:rPr>
              <w:t>CCR,</w:t>
            </w:r>
            <w:r>
              <w:rPr>
                <w:rFonts w:cs="Arial"/>
                <w:b/>
                <w:i/>
                <w:color w:val="0000FF"/>
                <w:szCs w:val="22"/>
              </w:rPr>
              <w:t xml:space="preserve"> </w:t>
            </w:r>
            <w:r w:rsidRPr="00CB7871">
              <w:rPr>
                <w:rFonts w:cs="Arial"/>
                <w:b/>
                <w:i/>
                <w:color w:val="0000FF"/>
                <w:szCs w:val="22"/>
              </w:rPr>
              <w:t>Title 9</w:t>
            </w:r>
            <w:r>
              <w:rPr>
                <w:rFonts w:cs="Arial"/>
                <w:b/>
                <w:i/>
                <w:color w:val="0000FF"/>
                <w:szCs w:val="22"/>
              </w:rPr>
              <w:t xml:space="preserve">, </w:t>
            </w:r>
            <w:r w:rsidR="00C03EE1">
              <w:rPr>
                <w:rFonts w:cs="Arial"/>
                <w:b/>
                <w:i/>
                <w:color w:val="0000FF"/>
                <w:szCs w:val="22"/>
              </w:rPr>
              <w:t xml:space="preserve">Section </w:t>
            </w:r>
            <w:r w:rsidR="00D84B02" w:rsidRPr="00CB7871">
              <w:rPr>
                <w:rFonts w:cs="Arial"/>
                <w:b/>
                <w:i/>
                <w:color w:val="0000FF"/>
                <w:szCs w:val="22"/>
              </w:rPr>
              <w:t>625 Social Worker</w:t>
            </w:r>
          </w:p>
          <w:p w14:paraId="05ABE5E1" w14:textId="77777777" w:rsidR="00430C07" w:rsidRPr="00CB7871" w:rsidRDefault="00D84B02" w:rsidP="00D84B02">
            <w:pPr>
              <w:rPr>
                <w:rFonts w:ascii="Arial" w:hAnsi="Arial" w:cs="Arial"/>
                <w:i/>
                <w:color w:val="0000FF"/>
                <w:sz w:val="22"/>
                <w:szCs w:val="22"/>
              </w:rPr>
            </w:pPr>
            <w:r w:rsidRPr="00CB7871">
              <w:rPr>
                <w:rFonts w:ascii="Arial" w:hAnsi="Arial" w:cs="Arial"/>
                <w:i/>
                <w:color w:val="0000FF"/>
                <w:sz w:val="22"/>
                <w:szCs w:val="22"/>
              </w:rPr>
              <w:t xml:space="preserve">A social worker who directs a service shall have a California license as a clinical social worker granted by the State Board of Behavioral Science Examiners or obtain such licensure within three years following the commencement of employment, unless continuously employed in the same class in the same program or facility as of January 1, 1979, or enrolled in an accredited doctoral program in social work, social welfare, or social science; and shall have two years of </w:t>
            </w:r>
            <w:proofErr w:type="spellStart"/>
            <w:r w:rsidRPr="00CB7871">
              <w:rPr>
                <w:rFonts w:ascii="Arial" w:hAnsi="Arial" w:cs="Arial"/>
                <w:i/>
                <w:color w:val="0000FF"/>
                <w:sz w:val="22"/>
                <w:szCs w:val="22"/>
              </w:rPr>
              <w:t>post master’s</w:t>
            </w:r>
            <w:proofErr w:type="spellEnd"/>
            <w:r w:rsidRPr="00CB7871">
              <w:rPr>
                <w:rFonts w:ascii="Arial" w:hAnsi="Arial" w:cs="Arial"/>
                <w:i/>
                <w:color w:val="0000FF"/>
                <w:sz w:val="22"/>
                <w:szCs w:val="22"/>
              </w:rPr>
              <w:t xml:space="preserve"> experience in a mental health setting.</w:t>
            </w:r>
          </w:p>
          <w:p w14:paraId="2E9E9FF6" w14:textId="77777777" w:rsidR="00D84B02" w:rsidRPr="00CB7871" w:rsidRDefault="00D84B02" w:rsidP="00D84B02">
            <w:pPr>
              <w:rPr>
                <w:rFonts w:ascii="Arial" w:hAnsi="Arial" w:cs="Arial"/>
                <w:i/>
                <w:color w:val="0000FF"/>
                <w:sz w:val="22"/>
                <w:szCs w:val="22"/>
              </w:rPr>
            </w:pPr>
          </w:p>
          <w:p w14:paraId="166B7530" w14:textId="77777777" w:rsidR="00D84B02" w:rsidRPr="00CB7871" w:rsidRDefault="008B2D7F" w:rsidP="00FD3D49">
            <w:pPr>
              <w:spacing w:after="60"/>
              <w:rPr>
                <w:rFonts w:ascii="Arial" w:hAnsi="Arial" w:cs="Arial"/>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626 Marriage, Family and Child Counselor</w:t>
            </w:r>
          </w:p>
          <w:p w14:paraId="337B7D97"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marriage, family and child counselor who directs a service shall have obtained a California license as a marriage, family, and child counselor granted by the State Board of Behavioral Science Examiners and have received specific instructions, or its equivalent, as required for licensure on January 1, 1981, a</w:t>
            </w:r>
            <w:r w:rsidR="00FD3D49">
              <w:rPr>
                <w:rFonts w:ascii="Arial" w:hAnsi="Arial" w:cs="Arial"/>
                <w:i/>
                <w:color w:val="0000FF"/>
                <w:sz w:val="22"/>
                <w:szCs w:val="22"/>
              </w:rPr>
              <w:t>nd shall have two years of post-</w:t>
            </w:r>
            <w:r w:rsidRPr="00CB7871">
              <w:rPr>
                <w:rFonts w:ascii="Arial" w:hAnsi="Arial" w:cs="Arial"/>
                <w:i/>
                <w:color w:val="0000FF"/>
                <w:sz w:val="22"/>
                <w:szCs w:val="22"/>
              </w:rPr>
              <w:t xml:space="preserve">master’s experience in a mental health setting.  The term, specific instruction, contained in Sections 5751 and 5751.3 of the </w:t>
            </w:r>
            <w:r w:rsidR="00C03EE1">
              <w:rPr>
                <w:rFonts w:ascii="Arial" w:hAnsi="Arial" w:cs="Arial"/>
                <w:i/>
                <w:color w:val="0000FF"/>
                <w:sz w:val="22"/>
                <w:szCs w:val="22"/>
              </w:rPr>
              <w:t>Welfare and Institutions Code</w:t>
            </w:r>
            <w:r w:rsidRPr="00CB7871">
              <w:rPr>
                <w:rFonts w:ascii="Arial" w:hAnsi="Arial" w:cs="Arial"/>
                <w:i/>
                <w:color w:val="0000FF"/>
                <w:sz w:val="22"/>
                <w:szCs w:val="22"/>
              </w:rPr>
              <w:t>, shall not be limited to school, college, or university classroom instruction, but may include equivalent demonstrated experience in assessment, diagnosis, prognosis, and counseling, and psychotherapeutic treatment of premarital, marriage, family, and child relationship dysfunctions.</w:t>
            </w:r>
          </w:p>
          <w:p w14:paraId="238DEAD1" w14:textId="77777777" w:rsidR="00D84B02" w:rsidRPr="00CB7871" w:rsidRDefault="00D84B02" w:rsidP="00D84B02">
            <w:pPr>
              <w:rPr>
                <w:rFonts w:ascii="Arial" w:hAnsi="Arial" w:cs="Arial"/>
                <w:i/>
                <w:color w:val="0000FF"/>
                <w:sz w:val="22"/>
                <w:szCs w:val="22"/>
              </w:rPr>
            </w:pPr>
          </w:p>
          <w:p w14:paraId="1676090E" w14:textId="77777777" w:rsidR="00D84B02" w:rsidRPr="00CB7871" w:rsidRDefault="00D84B02" w:rsidP="00CB7871">
            <w:pPr>
              <w:rPr>
                <w:rFonts w:ascii="Arial" w:hAnsi="Arial" w:cs="Arial"/>
                <w:i/>
                <w:color w:val="0000FF"/>
                <w:sz w:val="22"/>
                <w:szCs w:val="22"/>
              </w:rPr>
            </w:pPr>
          </w:p>
        </w:tc>
      </w:tr>
    </w:tbl>
    <w:p w14:paraId="1EDD8158" w14:textId="77777777" w:rsidR="00392570" w:rsidRDefault="00392570"/>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90"/>
        <w:gridCol w:w="11"/>
        <w:gridCol w:w="720"/>
        <w:gridCol w:w="709"/>
        <w:gridCol w:w="11"/>
        <w:gridCol w:w="6718"/>
        <w:gridCol w:w="31"/>
      </w:tblGrid>
      <w:tr w:rsidR="00E13002" w14:paraId="43A8F4B4" w14:textId="77777777" w:rsidTr="006E1FE5">
        <w:trPr>
          <w:cantSplit/>
        </w:trPr>
        <w:tc>
          <w:tcPr>
            <w:tcW w:w="6291" w:type="dxa"/>
            <w:tcBorders>
              <w:top w:val="single" w:sz="4" w:space="0" w:color="auto"/>
              <w:left w:val="single" w:sz="4" w:space="0" w:color="auto"/>
              <w:bottom w:val="single" w:sz="4" w:space="0" w:color="auto"/>
              <w:right w:val="single" w:sz="4" w:space="0" w:color="auto"/>
            </w:tcBorders>
            <w:shd w:val="pct15" w:color="auto" w:fill="auto"/>
          </w:tcPr>
          <w:p w14:paraId="32B7BD13" w14:textId="77777777" w:rsidR="00E13002" w:rsidRDefault="00E13002" w:rsidP="002A6644">
            <w:pPr>
              <w:tabs>
                <w:tab w:val="left" w:pos="-1278"/>
                <w:tab w:val="left" w:pos="3762"/>
              </w:tabs>
              <w:spacing w:before="120" w:after="40"/>
              <w:rPr>
                <w:rFonts w:ascii="Arial" w:hAnsi="Arial" w:cs="Arial"/>
                <w:b/>
                <w:sz w:val="22"/>
              </w:rPr>
            </w:pPr>
            <w:r w:rsidRPr="0084541E">
              <w:rPr>
                <w:rFonts w:ascii="Arial Black" w:hAnsi="Arial Black" w:cs="Arial"/>
                <w:b/>
                <w:szCs w:val="24"/>
              </w:rPr>
              <w:t>CATEGORY 5</w:t>
            </w:r>
            <w:r>
              <w:rPr>
                <w:rFonts w:ascii="Arial" w:hAnsi="Arial" w:cs="Arial"/>
                <w:b/>
                <w:sz w:val="22"/>
              </w:rPr>
              <w:t xml:space="preserve">: </w:t>
            </w:r>
            <w:r w:rsidRPr="0084541E">
              <w:rPr>
                <w:rFonts w:ascii="Arial" w:hAnsi="Arial" w:cs="Arial"/>
                <w:b/>
                <w:sz w:val="22"/>
              </w:rPr>
              <w:t>HEAD OF SERVICE</w:t>
            </w:r>
            <w:r w:rsidR="004C034E">
              <w:rPr>
                <w:rFonts w:ascii="Arial" w:hAnsi="Arial" w:cs="Arial"/>
                <w:b/>
                <w:sz w:val="22"/>
              </w:rPr>
              <w:t xml:space="preserve"> &amp; LICENSED STAFF</w:t>
            </w:r>
            <w:r w:rsidR="00A46FEF">
              <w:rPr>
                <w:rFonts w:ascii="Arial" w:hAnsi="Arial" w:cs="Arial"/>
                <w:b/>
                <w:sz w:val="22"/>
              </w:rPr>
              <w:br/>
              <w:t xml:space="preserve">                                                                             </w:t>
            </w:r>
            <w:proofErr w:type="gramStart"/>
            <w:r w:rsidR="00A46FEF">
              <w:rPr>
                <w:rFonts w:ascii="Arial" w:hAnsi="Arial" w:cs="Arial"/>
                <w:b/>
                <w:sz w:val="22"/>
              </w:rPr>
              <w:t xml:space="preserve">   </w:t>
            </w:r>
            <w:r w:rsidR="00A46FEF" w:rsidRPr="004C034E">
              <w:rPr>
                <w:rFonts w:ascii="Arial" w:hAnsi="Arial" w:cs="Arial"/>
                <w:sz w:val="22"/>
              </w:rPr>
              <w:t>(</w:t>
            </w:r>
            <w:proofErr w:type="gramEnd"/>
            <w:r w:rsidR="00A46FEF" w:rsidRPr="004C034E">
              <w:rPr>
                <w:rFonts w:ascii="Arial" w:hAnsi="Arial" w:cs="Arial"/>
                <w:sz w:val="22"/>
              </w:rPr>
              <w:t>C</w:t>
            </w:r>
            <w:r w:rsidR="00A46FEF" w:rsidRPr="004C034E">
              <w:rPr>
                <w:rFonts w:ascii="Arial" w:hAnsi="Arial" w:cs="Arial"/>
                <w:i/>
                <w:sz w:val="22"/>
              </w:rPr>
              <w:t>ontinued)</w:t>
            </w:r>
          </w:p>
        </w:tc>
        <w:tc>
          <w:tcPr>
            <w:tcW w:w="1440" w:type="dxa"/>
            <w:gridSpan w:val="3"/>
            <w:tcBorders>
              <w:top w:val="single" w:sz="4" w:space="0" w:color="auto"/>
              <w:left w:val="single" w:sz="4" w:space="0" w:color="auto"/>
              <w:bottom w:val="single" w:sz="4" w:space="0" w:color="auto"/>
              <w:right w:val="single" w:sz="4" w:space="0" w:color="auto"/>
            </w:tcBorders>
            <w:shd w:val="pct15" w:color="auto" w:fill="auto"/>
          </w:tcPr>
          <w:p w14:paraId="4DDD4CE8" w14:textId="77777777" w:rsidR="00E13002" w:rsidRPr="00A46FEF" w:rsidRDefault="004C034E" w:rsidP="00E13002">
            <w:pPr>
              <w:tabs>
                <w:tab w:val="left" w:pos="-1278"/>
                <w:tab w:val="left" w:pos="3762"/>
              </w:tabs>
              <w:spacing w:before="120" w:after="40"/>
              <w:rPr>
                <w:rFonts w:ascii="Arial" w:hAnsi="Arial" w:cs="Arial"/>
                <w:b/>
                <w:sz w:val="22"/>
              </w:rPr>
            </w:pPr>
            <w:r w:rsidRPr="00A46FEF">
              <w:rPr>
                <w:rFonts w:ascii="Arial" w:hAnsi="Arial" w:cs="Arial"/>
                <w:b/>
                <w:sz w:val="20"/>
              </w:rPr>
              <w:t>Criteria Met</w:t>
            </w:r>
          </w:p>
        </w:tc>
        <w:tc>
          <w:tcPr>
            <w:tcW w:w="6759" w:type="dxa"/>
            <w:gridSpan w:val="3"/>
            <w:tcBorders>
              <w:top w:val="single" w:sz="4" w:space="0" w:color="auto"/>
              <w:left w:val="single" w:sz="4" w:space="0" w:color="auto"/>
              <w:bottom w:val="single" w:sz="4" w:space="0" w:color="auto"/>
              <w:right w:val="single" w:sz="4" w:space="0" w:color="auto"/>
            </w:tcBorders>
            <w:shd w:val="pct15" w:color="auto" w:fill="auto"/>
          </w:tcPr>
          <w:p w14:paraId="3DDC334D" w14:textId="77777777" w:rsidR="00E13002" w:rsidRDefault="00E13002" w:rsidP="00E13002">
            <w:pPr>
              <w:tabs>
                <w:tab w:val="left" w:pos="-1278"/>
                <w:tab w:val="left" w:pos="3762"/>
              </w:tabs>
              <w:spacing w:before="120" w:after="40"/>
              <w:rPr>
                <w:rFonts w:ascii="Arial" w:hAnsi="Arial" w:cs="Arial"/>
                <w:b/>
                <w:sz w:val="22"/>
              </w:rPr>
            </w:pPr>
          </w:p>
        </w:tc>
      </w:tr>
      <w:tr w:rsidR="00D84B02" w14:paraId="4B489738" w14:textId="77777777" w:rsidTr="006E1FE5">
        <w:trPr>
          <w:trHeight w:val="489"/>
        </w:trPr>
        <w:tc>
          <w:tcPr>
            <w:tcW w:w="6300" w:type="dxa"/>
            <w:gridSpan w:val="2"/>
            <w:tcBorders>
              <w:bottom w:val="single" w:sz="4" w:space="0" w:color="auto"/>
            </w:tcBorders>
            <w:shd w:val="pct15" w:color="auto" w:fill="auto"/>
          </w:tcPr>
          <w:p w14:paraId="43C06E2A" w14:textId="77777777" w:rsidR="00D84B02" w:rsidRDefault="00D84B02" w:rsidP="002A6644">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484F13C1" w14:textId="77777777" w:rsidR="00D84B02" w:rsidRDefault="00D84B02" w:rsidP="002A6644">
            <w:pPr>
              <w:pStyle w:val="Heading2"/>
              <w:spacing w:after="40"/>
              <w:ind w:left="-108"/>
              <w:rPr>
                <w:rFonts w:ascii="Arial" w:hAnsi="Arial" w:cs="Arial"/>
                <w:color w:val="auto"/>
                <w:sz w:val="22"/>
              </w:rPr>
            </w:pPr>
            <w:r>
              <w:rPr>
                <w:rFonts w:ascii="Arial" w:hAnsi="Arial" w:cs="Arial"/>
                <w:color w:val="auto"/>
                <w:sz w:val="22"/>
              </w:rPr>
              <w:t>YES</w:t>
            </w:r>
          </w:p>
        </w:tc>
        <w:tc>
          <w:tcPr>
            <w:tcW w:w="720" w:type="dxa"/>
            <w:gridSpan w:val="2"/>
            <w:tcBorders>
              <w:bottom w:val="single" w:sz="4" w:space="0" w:color="auto"/>
            </w:tcBorders>
            <w:shd w:val="pct15" w:color="auto" w:fill="auto"/>
          </w:tcPr>
          <w:p w14:paraId="1CB5AC6E" w14:textId="77777777" w:rsidR="00D84B02" w:rsidRDefault="00D84B02" w:rsidP="002A6644">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00A4BF39" w14:textId="77777777" w:rsidR="00D84B02" w:rsidRDefault="00D84B02" w:rsidP="002A6644">
            <w:pPr>
              <w:pStyle w:val="Heading2"/>
              <w:spacing w:after="40"/>
              <w:rPr>
                <w:rFonts w:ascii="Arial" w:hAnsi="Arial" w:cs="Arial"/>
                <w:color w:val="auto"/>
                <w:sz w:val="22"/>
              </w:rPr>
            </w:pPr>
            <w:r>
              <w:rPr>
                <w:rFonts w:ascii="Arial" w:hAnsi="Arial" w:cs="Arial"/>
                <w:color w:val="auto"/>
                <w:sz w:val="22"/>
              </w:rPr>
              <w:t>COMMENTS</w:t>
            </w:r>
          </w:p>
        </w:tc>
      </w:tr>
      <w:tr w:rsidR="00D84B02" w14:paraId="6A3C9D13" w14:textId="77777777" w:rsidTr="006E1FE5">
        <w:trPr>
          <w:trHeight w:val="1263"/>
        </w:trPr>
        <w:tc>
          <w:tcPr>
            <w:tcW w:w="6300" w:type="dxa"/>
            <w:gridSpan w:val="2"/>
            <w:tcBorders>
              <w:top w:val="single" w:sz="4" w:space="0" w:color="auto"/>
              <w:left w:val="single" w:sz="4" w:space="0" w:color="auto"/>
              <w:bottom w:val="single" w:sz="4" w:space="0" w:color="auto"/>
              <w:right w:val="single" w:sz="4" w:space="0" w:color="auto"/>
            </w:tcBorders>
          </w:tcPr>
          <w:p w14:paraId="3ADE0AF3" w14:textId="77777777" w:rsidR="00CB7871"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627 Nurse</w:t>
            </w:r>
          </w:p>
          <w:p w14:paraId="7356D5C7" w14:textId="77777777" w:rsidR="00CB7871" w:rsidRPr="00CB7871" w:rsidRDefault="00CB7871" w:rsidP="00CB7871">
            <w:pPr>
              <w:rPr>
                <w:rFonts w:ascii="Arial" w:hAnsi="Arial" w:cs="Arial"/>
                <w:i/>
                <w:color w:val="0000FF"/>
                <w:sz w:val="22"/>
                <w:szCs w:val="22"/>
              </w:rPr>
            </w:pPr>
            <w:r w:rsidRPr="00CB7871">
              <w:rPr>
                <w:rFonts w:ascii="Arial" w:hAnsi="Arial" w:cs="Arial"/>
                <w:i/>
                <w:color w:val="0000FF"/>
                <w:sz w:val="22"/>
                <w:szCs w:val="22"/>
              </w:rPr>
              <w:t xml:space="preserve">A nurse shall be licensed to practice as a registered nurse by the Board of Nursing Education and Nurse Registration in this State and possess a master’s degree in psychiatric or public health nursing, and two years of </w:t>
            </w:r>
            <w:r w:rsidR="00C03EE1">
              <w:rPr>
                <w:rFonts w:ascii="Arial" w:hAnsi="Arial" w:cs="Arial"/>
                <w:i/>
                <w:color w:val="0000FF"/>
                <w:sz w:val="22"/>
                <w:szCs w:val="22"/>
              </w:rPr>
              <w:t xml:space="preserve">nursing </w:t>
            </w:r>
            <w:r w:rsidRPr="00CB7871">
              <w:rPr>
                <w:rFonts w:ascii="Arial" w:hAnsi="Arial" w:cs="Arial"/>
                <w:i/>
                <w:color w:val="0000FF"/>
                <w:sz w:val="22"/>
                <w:szCs w:val="22"/>
              </w:rPr>
              <w:t>experience in a mental h</w:t>
            </w:r>
            <w:r w:rsidR="00FD3D49">
              <w:rPr>
                <w:rFonts w:ascii="Arial" w:hAnsi="Arial" w:cs="Arial"/>
                <w:i/>
                <w:color w:val="0000FF"/>
                <w:sz w:val="22"/>
                <w:szCs w:val="22"/>
              </w:rPr>
              <w:t>ealth setting.  Additional post-</w:t>
            </w:r>
            <w:r w:rsidRPr="00CB7871">
              <w:rPr>
                <w:rFonts w:ascii="Arial" w:hAnsi="Arial" w:cs="Arial"/>
                <w:i/>
                <w:color w:val="0000FF"/>
                <w:sz w:val="22"/>
                <w:szCs w:val="22"/>
              </w:rPr>
              <w:t>baccalaureate nursing experience in a mental health setting may be substituted on a year-for-year basis for the educational requirement.</w:t>
            </w:r>
          </w:p>
          <w:p w14:paraId="65543AC3" w14:textId="77777777" w:rsidR="00CB7871" w:rsidRPr="00CB7871" w:rsidRDefault="00CB7871" w:rsidP="00CB7871">
            <w:pPr>
              <w:pStyle w:val="BodyText"/>
              <w:tabs>
                <w:tab w:val="left" w:pos="342"/>
              </w:tabs>
              <w:jc w:val="both"/>
              <w:rPr>
                <w:rFonts w:cs="Arial"/>
                <w:b/>
                <w:i/>
                <w:color w:val="0000FF"/>
                <w:szCs w:val="22"/>
              </w:rPr>
            </w:pPr>
          </w:p>
          <w:p w14:paraId="6B5F3443" w14:textId="77777777" w:rsidR="00CB7871" w:rsidRDefault="008B2D7F" w:rsidP="00FD3D49">
            <w:pPr>
              <w:pStyle w:val="BodyText"/>
              <w:tabs>
                <w:tab w:val="left" w:pos="342"/>
              </w:tabs>
              <w:spacing w:before="120"/>
              <w:jc w:val="both"/>
              <w:rPr>
                <w:rFonts w:cs="Arial"/>
                <w:b/>
                <w:i/>
                <w:color w:val="0000FF"/>
                <w:szCs w:val="22"/>
              </w:rPr>
            </w:pPr>
            <w:r w:rsidRPr="00FD3D49">
              <w:rPr>
                <w:rFonts w:cs="Arial"/>
                <w:b/>
                <w:i/>
                <w:color w:val="0000FF"/>
                <w:szCs w:val="22"/>
              </w:rPr>
              <w:t>CCR</w:t>
            </w:r>
            <w:r>
              <w:rPr>
                <w:rFonts w:cs="Arial"/>
                <w:b/>
                <w:i/>
                <w:color w:val="0000FF"/>
                <w:szCs w:val="22"/>
              </w:rPr>
              <w:t xml:space="preserve">, </w:t>
            </w:r>
            <w:r w:rsidRPr="00CB7871">
              <w:rPr>
                <w:rFonts w:cs="Arial"/>
                <w:b/>
                <w:i/>
                <w:color w:val="0000FF"/>
                <w:szCs w:val="22"/>
              </w:rPr>
              <w:t>Title 9</w:t>
            </w:r>
            <w:r>
              <w:rPr>
                <w:rFonts w:cs="Arial"/>
                <w:b/>
                <w:i/>
                <w:color w:val="0000FF"/>
                <w:szCs w:val="22"/>
              </w:rPr>
              <w:t xml:space="preserve">, </w:t>
            </w:r>
            <w:r w:rsidR="00C03EE1">
              <w:rPr>
                <w:rFonts w:cs="Arial"/>
                <w:b/>
                <w:i/>
                <w:color w:val="0000FF"/>
                <w:szCs w:val="22"/>
              </w:rPr>
              <w:t xml:space="preserve">Section </w:t>
            </w:r>
            <w:r w:rsidR="00CB7871" w:rsidRPr="00CB7871">
              <w:rPr>
                <w:rFonts w:cs="Arial"/>
                <w:b/>
                <w:i/>
                <w:color w:val="0000FF"/>
                <w:szCs w:val="22"/>
              </w:rPr>
              <w:t>628 Licensed Vocational Nurse</w:t>
            </w:r>
          </w:p>
          <w:p w14:paraId="3E64DDFC" w14:textId="77777777" w:rsidR="00CB7871" w:rsidRPr="00CB7871" w:rsidRDefault="00CB7871" w:rsidP="00CB7871">
            <w:pPr>
              <w:rPr>
                <w:rFonts w:ascii="Arial" w:hAnsi="Arial" w:cs="Arial"/>
                <w:i/>
                <w:color w:val="0000FF"/>
                <w:sz w:val="22"/>
                <w:szCs w:val="22"/>
              </w:rPr>
            </w:pPr>
            <w:r w:rsidRPr="00CB7871">
              <w:rPr>
                <w:rFonts w:ascii="Arial" w:hAnsi="Arial" w:cs="Arial"/>
                <w:i/>
                <w:color w:val="0000FF"/>
                <w:sz w:val="22"/>
                <w:szCs w:val="22"/>
              </w:rPr>
              <w:t>A licensed vocational nurse shall have a license to practice vocational nursing by the Board of Vocational Nurse and Psychiatric Technician Examiner</w:t>
            </w:r>
            <w:r w:rsidR="00FD3D49">
              <w:rPr>
                <w:rFonts w:ascii="Arial" w:hAnsi="Arial" w:cs="Arial"/>
                <w:i/>
                <w:color w:val="0000FF"/>
                <w:sz w:val="22"/>
                <w:szCs w:val="22"/>
              </w:rPr>
              <w:t>s and possess six years of post-</w:t>
            </w:r>
            <w:r w:rsidRPr="00CB7871">
              <w:rPr>
                <w:rFonts w:ascii="Arial" w:hAnsi="Arial" w:cs="Arial"/>
                <w:i/>
                <w:color w:val="0000FF"/>
                <w:sz w:val="22"/>
                <w:szCs w:val="22"/>
              </w:rPr>
              <w:t>license experience in a mental health setting.  Up to four years of college or university education may be substituted for the required vocational nursing experience on a year-for-year basis.</w:t>
            </w:r>
          </w:p>
          <w:p w14:paraId="3EA4D8E6" w14:textId="77777777" w:rsidR="00FD3D49"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629 Psychiatric Technician</w:t>
            </w:r>
          </w:p>
          <w:p w14:paraId="5521CCEA" w14:textId="77777777" w:rsidR="00D84B02" w:rsidRPr="00D84B02" w:rsidRDefault="00CB7871" w:rsidP="00570428">
            <w:pPr>
              <w:rPr>
                <w:rFonts w:cs="Arial"/>
                <w:sz w:val="20"/>
              </w:rPr>
            </w:pPr>
            <w:r w:rsidRPr="00CB7871">
              <w:rPr>
                <w:rFonts w:ascii="Arial" w:hAnsi="Arial" w:cs="Arial"/>
                <w:i/>
                <w:color w:val="0000FF"/>
                <w:sz w:val="22"/>
                <w:szCs w:val="22"/>
              </w:rPr>
              <w:t xml:space="preserve">A psychiatric technician shall have a current license to practice as a psychiatric technician by the Board of Vocational Nurse and Psychiatric Technician Examiners and </w:t>
            </w:r>
            <w:r w:rsidR="00FD3D49">
              <w:rPr>
                <w:rFonts w:ascii="Arial" w:hAnsi="Arial" w:cs="Arial"/>
                <w:i/>
                <w:color w:val="0000FF"/>
                <w:sz w:val="22"/>
                <w:szCs w:val="22"/>
              </w:rPr>
              <w:t>six years of post-</w:t>
            </w:r>
            <w:r w:rsidRPr="00CB7871">
              <w:rPr>
                <w:rFonts w:ascii="Arial" w:hAnsi="Arial" w:cs="Arial"/>
                <w:i/>
                <w:color w:val="0000FF"/>
                <w:sz w:val="22"/>
                <w:szCs w:val="22"/>
              </w:rPr>
              <w:t xml:space="preserve">license experience in a mental health setting.  Up to four years of college or university education may be substituted for the required </w:t>
            </w:r>
            <w:r w:rsidR="00570428">
              <w:rPr>
                <w:rFonts w:ascii="Arial" w:hAnsi="Arial" w:cs="Arial"/>
                <w:i/>
                <w:color w:val="0000FF"/>
                <w:sz w:val="22"/>
                <w:szCs w:val="22"/>
              </w:rPr>
              <w:t xml:space="preserve">psychiatric technician </w:t>
            </w:r>
            <w:r w:rsidRPr="00CB7871">
              <w:rPr>
                <w:rFonts w:ascii="Arial" w:hAnsi="Arial" w:cs="Arial"/>
                <w:i/>
                <w:color w:val="0000FF"/>
                <w:sz w:val="22"/>
                <w:szCs w:val="22"/>
              </w:rPr>
              <w:t>experience on a year-for-year basis.</w:t>
            </w:r>
          </w:p>
        </w:tc>
        <w:tc>
          <w:tcPr>
            <w:tcW w:w="720" w:type="dxa"/>
            <w:tcBorders>
              <w:top w:val="single" w:sz="4" w:space="0" w:color="auto"/>
              <w:left w:val="single" w:sz="4" w:space="0" w:color="auto"/>
              <w:bottom w:val="single" w:sz="4" w:space="0" w:color="auto"/>
              <w:right w:val="single" w:sz="4" w:space="0" w:color="auto"/>
            </w:tcBorders>
          </w:tcPr>
          <w:p w14:paraId="0CBF134A" w14:textId="77777777" w:rsidR="00D84B02" w:rsidRPr="00D84B02" w:rsidRDefault="00D84B02" w:rsidP="002A6644">
            <w:pP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1953AF0A" w14:textId="77777777" w:rsidR="00D84B02" w:rsidRPr="00D84B02" w:rsidRDefault="00D84B02" w:rsidP="002A6644">
            <w:pPr>
              <w:spacing w:before="120" w:after="40"/>
              <w:jc w:val="center"/>
              <w:rPr>
                <w:rFonts w:ascii="Arial" w:hAnsi="Arial" w:cs="Arial"/>
                <w:sz w:val="20"/>
              </w:rPr>
            </w:pPr>
          </w:p>
        </w:tc>
        <w:tc>
          <w:tcPr>
            <w:tcW w:w="6750" w:type="dxa"/>
            <w:gridSpan w:val="2"/>
            <w:tcBorders>
              <w:top w:val="single" w:sz="4" w:space="0" w:color="auto"/>
              <w:left w:val="single" w:sz="4" w:space="0" w:color="auto"/>
              <w:bottom w:val="single" w:sz="4" w:space="0" w:color="auto"/>
              <w:right w:val="single" w:sz="4" w:space="0" w:color="auto"/>
            </w:tcBorders>
          </w:tcPr>
          <w:p w14:paraId="3A6ECC1A" w14:textId="77777777" w:rsidR="00FD3D49"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630 Mental Health Rehabilitation Specialist</w:t>
            </w:r>
          </w:p>
          <w:p w14:paraId="4798E77F" w14:textId="77777777" w:rsidR="00CB7871" w:rsidRPr="00905EF1" w:rsidRDefault="00CB7871" w:rsidP="002A6644">
            <w:pPr>
              <w:rPr>
                <w:rFonts w:ascii="Arial" w:hAnsi="Arial" w:cs="Arial"/>
                <w:i/>
                <w:color w:val="0000FF"/>
                <w:sz w:val="20"/>
              </w:rPr>
            </w:pPr>
            <w:r w:rsidRPr="00905EF1">
              <w:rPr>
                <w:rFonts w:ascii="Arial" w:hAnsi="Arial" w:cs="Arial"/>
                <w:i/>
                <w:color w:val="0000FF"/>
                <w:sz w:val="20"/>
              </w:rPr>
              <w:t>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w:t>
            </w:r>
            <w:r w:rsidR="00FD3D49" w:rsidRPr="00905EF1">
              <w:rPr>
                <w:rFonts w:ascii="Arial" w:hAnsi="Arial" w:cs="Arial"/>
                <w:i/>
                <w:color w:val="0000FF"/>
                <w:sz w:val="20"/>
              </w:rPr>
              <w:t xml:space="preserve"> basis; up to two years of post-</w:t>
            </w:r>
            <w:r w:rsidRPr="00905EF1">
              <w:rPr>
                <w:rFonts w:ascii="Arial" w:hAnsi="Arial" w:cs="Arial"/>
                <w:i/>
                <w:color w:val="0000FF"/>
                <w:sz w:val="20"/>
              </w:rPr>
              <w:t xml:space="preserve">associate arts clinical experience may be substituted for the required educational experience in addition to the requirement of four </w:t>
            </w:r>
            <w:proofErr w:type="spellStart"/>
            <w:r w:rsidRPr="00905EF1">
              <w:rPr>
                <w:rFonts w:ascii="Arial" w:hAnsi="Arial" w:cs="Arial"/>
                <w:i/>
                <w:color w:val="0000FF"/>
                <w:sz w:val="20"/>
              </w:rPr>
              <w:t>years experience</w:t>
            </w:r>
            <w:proofErr w:type="spellEnd"/>
            <w:r w:rsidRPr="00905EF1">
              <w:rPr>
                <w:rFonts w:ascii="Arial" w:hAnsi="Arial" w:cs="Arial"/>
                <w:i/>
                <w:color w:val="0000FF"/>
                <w:sz w:val="20"/>
              </w:rPr>
              <w:t xml:space="preserve"> in a mental health setting.</w:t>
            </w:r>
          </w:p>
          <w:p w14:paraId="4FF5DC1C" w14:textId="77777777" w:rsidR="00905EF1" w:rsidRPr="008D7C9E" w:rsidRDefault="00905EF1" w:rsidP="00905EF1">
            <w:pPr>
              <w:rPr>
                <w:rFonts w:ascii="Arial" w:hAnsi="Arial" w:cs="Arial"/>
                <w:color w:val="0000FF"/>
                <w:sz w:val="22"/>
                <w:szCs w:val="22"/>
              </w:rPr>
            </w:pPr>
            <w:r w:rsidRPr="008D7C9E">
              <w:rPr>
                <w:rFonts w:ascii="Arial" w:hAnsi="Arial" w:cs="Arial"/>
                <w:b/>
                <w:bCs/>
                <w:color w:val="0000FF"/>
                <w:sz w:val="22"/>
                <w:szCs w:val="22"/>
              </w:rPr>
              <w:t xml:space="preserve">BUSINESS AND PROFESSIONS CODE SECTION 4999.20 </w:t>
            </w:r>
          </w:p>
          <w:p w14:paraId="260A0A5F" w14:textId="77777777" w:rsidR="00DC1ED7" w:rsidRPr="00DC1ED7" w:rsidRDefault="00905EF1" w:rsidP="009C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FF"/>
                <w:sz w:val="20"/>
              </w:rPr>
            </w:pPr>
            <w:r w:rsidRPr="008D7C9E">
              <w:rPr>
                <w:i/>
                <w:color w:val="0000FF"/>
                <w:sz w:val="20"/>
              </w:rPr>
              <w:t>(a)</w:t>
            </w:r>
            <w:r w:rsidRPr="008D7C9E">
              <w:rPr>
                <w:rFonts w:ascii="Arial" w:hAnsi="Arial" w:cs="Arial"/>
                <w:i/>
                <w:color w:val="0000FF"/>
                <w:sz w:val="20"/>
              </w:rPr>
              <w:t>(1</w:t>
            </w:r>
            <w:proofErr w:type="gramStart"/>
            <w:r w:rsidRPr="008D7C9E">
              <w:rPr>
                <w:rFonts w:ascii="Arial" w:hAnsi="Arial" w:cs="Arial"/>
                <w:i/>
                <w:color w:val="0000FF"/>
                <w:sz w:val="20"/>
              </w:rPr>
              <w:t>)  "</w:t>
            </w:r>
            <w:proofErr w:type="gramEnd"/>
            <w:r w:rsidRPr="008D7C9E">
              <w:rPr>
                <w:rFonts w:ascii="Arial" w:hAnsi="Arial" w:cs="Arial"/>
                <w:i/>
                <w:color w:val="0000FF"/>
                <w:sz w:val="20"/>
              </w:rPr>
              <w:t>Professional clinical counseling" means the</w:t>
            </w:r>
            <w:r w:rsidRPr="008D7C9E">
              <w:rPr>
                <w:i/>
                <w:color w:val="0000FF"/>
                <w:sz w:val="20"/>
              </w:rPr>
              <w:t xml:space="preserve"> </w:t>
            </w:r>
            <w:r w:rsidRPr="008D7C9E">
              <w:rPr>
                <w:rFonts w:ascii="Arial" w:hAnsi="Arial" w:cs="Arial"/>
                <w:i/>
                <w:color w:val="0000FF"/>
                <w:sz w:val="20"/>
              </w:rPr>
              <w:t>application of counseling interventions and psychotherapeutic</w:t>
            </w:r>
            <w:r w:rsidRPr="008D7C9E">
              <w:rPr>
                <w:i/>
                <w:color w:val="0000FF"/>
                <w:sz w:val="20"/>
              </w:rPr>
              <w:t xml:space="preserve"> </w:t>
            </w:r>
            <w:r w:rsidRPr="008D7C9E">
              <w:rPr>
                <w:rFonts w:ascii="Arial" w:hAnsi="Arial" w:cs="Arial"/>
                <w:i/>
                <w:color w:val="0000FF"/>
                <w:sz w:val="20"/>
              </w:rPr>
              <w:t>techniques to identify and remediate cognitive, mental, and emotional</w:t>
            </w:r>
            <w:r w:rsidRPr="008D7C9E">
              <w:rPr>
                <w:i/>
                <w:color w:val="0000FF"/>
                <w:sz w:val="20"/>
              </w:rPr>
              <w:t xml:space="preserve"> </w:t>
            </w:r>
            <w:r w:rsidRPr="008D7C9E">
              <w:rPr>
                <w:rFonts w:ascii="Arial" w:hAnsi="Arial" w:cs="Arial"/>
                <w:i/>
                <w:color w:val="0000FF"/>
                <w:sz w:val="20"/>
              </w:rPr>
              <w:t>issues, including personal growth, adjustment to disability, crisis</w:t>
            </w:r>
            <w:r w:rsidRPr="008D7C9E">
              <w:rPr>
                <w:i/>
                <w:color w:val="0000FF"/>
                <w:sz w:val="20"/>
              </w:rPr>
              <w:t xml:space="preserve"> </w:t>
            </w:r>
            <w:r w:rsidRPr="008D7C9E">
              <w:rPr>
                <w:rFonts w:ascii="Arial" w:hAnsi="Arial" w:cs="Arial"/>
                <w:i/>
                <w:color w:val="0000FF"/>
                <w:sz w:val="20"/>
              </w:rPr>
              <w:t>intervention, and psychosocial and environmental problems, and the</w:t>
            </w:r>
            <w:r w:rsidRPr="008D7C9E">
              <w:rPr>
                <w:i/>
                <w:color w:val="0000FF"/>
                <w:sz w:val="20"/>
              </w:rPr>
              <w:t xml:space="preserve"> </w:t>
            </w:r>
            <w:r w:rsidRPr="008D7C9E">
              <w:rPr>
                <w:rFonts w:ascii="Arial" w:hAnsi="Arial" w:cs="Arial"/>
                <w:i/>
                <w:color w:val="0000FF"/>
                <w:sz w:val="20"/>
              </w:rPr>
              <w:t>use, application, and integration of the coursework and training</w:t>
            </w:r>
            <w:r w:rsidRPr="008D7C9E">
              <w:rPr>
                <w:i/>
                <w:color w:val="0000FF"/>
                <w:sz w:val="20"/>
              </w:rPr>
              <w:t xml:space="preserve"> </w:t>
            </w:r>
            <w:r w:rsidRPr="008D7C9E">
              <w:rPr>
                <w:rFonts w:ascii="Arial" w:hAnsi="Arial" w:cs="Arial"/>
                <w:i/>
                <w:color w:val="0000FF"/>
                <w:sz w:val="20"/>
              </w:rPr>
              <w:t>required by Sections 4999.32 and 4999.33. "Professional clinical</w:t>
            </w:r>
            <w:r w:rsidRPr="008D7C9E">
              <w:rPr>
                <w:i/>
                <w:color w:val="0000FF"/>
                <w:sz w:val="20"/>
              </w:rPr>
              <w:t xml:space="preserve"> </w:t>
            </w:r>
            <w:r w:rsidRPr="008D7C9E">
              <w:rPr>
                <w:rFonts w:ascii="Arial" w:hAnsi="Arial" w:cs="Arial"/>
                <w:i/>
                <w:color w:val="0000FF"/>
                <w:sz w:val="20"/>
              </w:rPr>
              <w:t>counseling" includes conducting assessments for the purpose of</w:t>
            </w:r>
            <w:r w:rsidRPr="008D7C9E">
              <w:rPr>
                <w:i/>
                <w:color w:val="0000FF"/>
                <w:sz w:val="20"/>
              </w:rPr>
              <w:t xml:space="preserve"> </w:t>
            </w:r>
            <w:r w:rsidRPr="008D7C9E">
              <w:rPr>
                <w:rFonts w:ascii="Arial" w:hAnsi="Arial" w:cs="Arial"/>
                <w:i/>
                <w:color w:val="0000FF"/>
                <w:sz w:val="20"/>
              </w:rPr>
              <w:t>establishing counseling goals and objectives to empower individuals</w:t>
            </w:r>
            <w:r w:rsidRPr="008D7C9E">
              <w:rPr>
                <w:i/>
                <w:color w:val="0000FF"/>
                <w:sz w:val="20"/>
              </w:rPr>
              <w:t xml:space="preserve"> </w:t>
            </w:r>
            <w:r w:rsidRPr="008D7C9E">
              <w:rPr>
                <w:rFonts w:ascii="Arial" w:hAnsi="Arial" w:cs="Arial"/>
                <w:i/>
                <w:color w:val="0000FF"/>
                <w:sz w:val="20"/>
              </w:rPr>
              <w:t>to deal adequately with life situations, reduce stress, experience</w:t>
            </w:r>
            <w:r w:rsidRPr="008D7C9E">
              <w:rPr>
                <w:i/>
                <w:color w:val="0000FF"/>
                <w:sz w:val="20"/>
              </w:rPr>
              <w:t xml:space="preserve"> </w:t>
            </w:r>
            <w:r w:rsidRPr="008D7C9E">
              <w:rPr>
                <w:rFonts w:ascii="Arial" w:hAnsi="Arial" w:cs="Arial"/>
                <w:i/>
                <w:color w:val="0000FF"/>
                <w:sz w:val="20"/>
              </w:rPr>
              <w:t>growth, change behavior, and make well-informed, rational decisions.</w:t>
            </w:r>
            <w:r w:rsidR="009C1F58" w:rsidRPr="008D7C9E">
              <w:rPr>
                <w:rFonts w:ascii="Arial" w:hAnsi="Arial" w:cs="Arial"/>
                <w:i/>
                <w:color w:val="0000FF"/>
                <w:sz w:val="20"/>
              </w:rPr>
              <w:t xml:space="preserve"> </w:t>
            </w:r>
            <w:r w:rsidRPr="008D7C9E">
              <w:rPr>
                <w:i/>
                <w:color w:val="0000FF"/>
                <w:sz w:val="20"/>
              </w:rPr>
              <w:t>(2)</w:t>
            </w:r>
            <w:r w:rsidRPr="008D7C9E">
              <w:rPr>
                <w:rFonts w:ascii="Arial" w:hAnsi="Arial" w:cs="Arial"/>
                <w:i/>
                <w:color w:val="0000FF"/>
                <w:sz w:val="20"/>
              </w:rPr>
              <w:t xml:space="preserve"> "Professional clinical counseling" is focused exclusively on</w:t>
            </w:r>
            <w:r w:rsidRPr="008D7C9E">
              <w:rPr>
                <w:i/>
                <w:color w:val="0000FF"/>
                <w:sz w:val="20"/>
              </w:rPr>
              <w:t xml:space="preserve"> </w:t>
            </w:r>
            <w:r w:rsidRPr="008D7C9E">
              <w:rPr>
                <w:rFonts w:ascii="Arial" w:hAnsi="Arial" w:cs="Arial"/>
                <w:i/>
                <w:color w:val="0000FF"/>
                <w:sz w:val="20"/>
              </w:rPr>
              <w:t>the application of counseling interventions and psychotherapeutic</w:t>
            </w:r>
            <w:r w:rsidRPr="008D7C9E">
              <w:rPr>
                <w:i/>
                <w:color w:val="0000FF"/>
                <w:sz w:val="20"/>
              </w:rPr>
              <w:t xml:space="preserve"> </w:t>
            </w:r>
            <w:r w:rsidRPr="008D7C9E">
              <w:rPr>
                <w:rFonts w:ascii="Arial" w:hAnsi="Arial" w:cs="Arial"/>
                <w:i/>
                <w:color w:val="0000FF"/>
                <w:sz w:val="20"/>
              </w:rPr>
              <w:t>techniques for the purposes of improving mental health, and is not</w:t>
            </w:r>
            <w:r w:rsidRPr="008D7C9E">
              <w:rPr>
                <w:i/>
                <w:color w:val="0000FF"/>
                <w:sz w:val="20"/>
              </w:rPr>
              <w:t xml:space="preserve"> </w:t>
            </w:r>
            <w:r w:rsidRPr="008D7C9E">
              <w:rPr>
                <w:rFonts w:ascii="Arial" w:hAnsi="Arial" w:cs="Arial"/>
                <w:i/>
                <w:color w:val="0000FF"/>
                <w:sz w:val="20"/>
              </w:rPr>
              <w:t>intended to capture other, nonclinical forms of counseling for the</w:t>
            </w:r>
            <w:r w:rsidRPr="008D7C9E">
              <w:rPr>
                <w:i/>
                <w:color w:val="0000FF"/>
                <w:sz w:val="20"/>
              </w:rPr>
              <w:t xml:space="preserve"> </w:t>
            </w:r>
            <w:r w:rsidRPr="008D7C9E">
              <w:rPr>
                <w:rFonts w:ascii="Arial" w:hAnsi="Arial" w:cs="Arial"/>
                <w:i/>
                <w:color w:val="0000FF"/>
                <w:sz w:val="20"/>
              </w:rPr>
              <w:t>purposes of licensure. For purposes of this paragraph, "nonclinical"</w:t>
            </w:r>
            <w:r w:rsidRPr="008D7C9E">
              <w:rPr>
                <w:i/>
                <w:color w:val="0000FF"/>
                <w:sz w:val="20"/>
              </w:rPr>
              <w:t xml:space="preserve"> </w:t>
            </w:r>
            <w:r w:rsidRPr="008D7C9E">
              <w:rPr>
                <w:rFonts w:ascii="Arial" w:hAnsi="Arial" w:cs="Arial"/>
                <w:i/>
                <w:color w:val="0000FF"/>
                <w:sz w:val="20"/>
              </w:rPr>
              <w:t>means non</w:t>
            </w:r>
            <w:r w:rsidRPr="008D7C9E">
              <w:rPr>
                <w:i/>
                <w:color w:val="0000FF"/>
                <w:sz w:val="20"/>
              </w:rPr>
              <w:t>-</w:t>
            </w:r>
            <w:r w:rsidRPr="008D7C9E">
              <w:rPr>
                <w:rFonts w:ascii="Arial" w:hAnsi="Arial" w:cs="Arial"/>
                <w:i/>
                <w:color w:val="0000FF"/>
                <w:sz w:val="20"/>
              </w:rPr>
              <w:t>mental health.</w:t>
            </w:r>
            <w:r w:rsidR="009C1F58" w:rsidRPr="008D7C9E">
              <w:rPr>
                <w:rFonts w:ascii="Arial" w:hAnsi="Arial" w:cs="Arial"/>
                <w:i/>
                <w:color w:val="0000FF"/>
                <w:sz w:val="20"/>
              </w:rPr>
              <w:t xml:space="preserve"> </w:t>
            </w:r>
            <w:r w:rsidRPr="008D7C9E">
              <w:rPr>
                <w:i/>
                <w:color w:val="0000FF"/>
                <w:sz w:val="20"/>
              </w:rPr>
              <w:t>(3)</w:t>
            </w:r>
            <w:r w:rsidRPr="008D7C9E">
              <w:rPr>
                <w:rFonts w:ascii="Arial" w:hAnsi="Arial" w:cs="Arial"/>
                <w:i/>
                <w:color w:val="0000FF"/>
                <w:sz w:val="20"/>
              </w:rPr>
              <w:t>"Professional clinical counseling" does not include the</w:t>
            </w:r>
            <w:r w:rsidRPr="008D7C9E">
              <w:rPr>
                <w:i/>
                <w:color w:val="0000FF"/>
                <w:sz w:val="20"/>
              </w:rPr>
              <w:t xml:space="preserve"> </w:t>
            </w:r>
            <w:r w:rsidRPr="008D7C9E">
              <w:rPr>
                <w:rFonts w:ascii="Arial" w:hAnsi="Arial" w:cs="Arial"/>
                <w:i/>
                <w:color w:val="0000FF"/>
                <w:sz w:val="20"/>
              </w:rPr>
              <w:t>assessment or treatment of couples or families unless the</w:t>
            </w:r>
            <w:r w:rsidRPr="008D7C9E">
              <w:rPr>
                <w:i/>
                <w:color w:val="0000FF"/>
                <w:sz w:val="20"/>
              </w:rPr>
              <w:t xml:space="preserve"> </w:t>
            </w:r>
            <w:r w:rsidRPr="008D7C9E">
              <w:rPr>
                <w:rFonts w:ascii="Arial" w:hAnsi="Arial" w:cs="Arial"/>
                <w:i/>
                <w:color w:val="0000FF"/>
                <w:sz w:val="20"/>
              </w:rPr>
              <w:t xml:space="preserve">professional clinical counselor has completed </w:t>
            </w:r>
            <w:proofErr w:type="gramStart"/>
            <w:r w:rsidRPr="008D7C9E">
              <w:rPr>
                <w:rFonts w:ascii="Arial" w:hAnsi="Arial" w:cs="Arial"/>
                <w:i/>
                <w:color w:val="0000FF"/>
                <w:sz w:val="20"/>
              </w:rPr>
              <w:t>all of</w:t>
            </w:r>
            <w:proofErr w:type="gramEnd"/>
            <w:r w:rsidRPr="008D7C9E">
              <w:rPr>
                <w:rFonts w:ascii="Arial" w:hAnsi="Arial" w:cs="Arial"/>
                <w:i/>
                <w:color w:val="0000FF"/>
                <w:sz w:val="20"/>
              </w:rPr>
              <w:t xml:space="preserve"> the </w:t>
            </w:r>
            <w:r w:rsidR="009C1F58" w:rsidRPr="008D7C9E">
              <w:rPr>
                <w:rFonts w:ascii="Arial" w:hAnsi="Arial" w:cs="Arial"/>
                <w:i/>
                <w:color w:val="0000FF"/>
                <w:sz w:val="20"/>
              </w:rPr>
              <w:t>(required)</w:t>
            </w:r>
            <w:r w:rsidRPr="008D7C9E">
              <w:rPr>
                <w:i/>
                <w:color w:val="0000FF"/>
                <w:sz w:val="20"/>
              </w:rPr>
              <w:t xml:space="preserve"> </w:t>
            </w:r>
            <w:r w:rsidRPr="008D7C9E">
              <w:rPr>
                <w:rFonts w:ascii="Arial" w:hAnsi="Arial" w:cs="Arial"/>
                <w:i/>
                <w:color w:val="0000FF"/>
                <w:sz w:val="20"/>
              </w:rPr>
              <w:t>training and education:</w:t>
            </w:r>
            <w:r w:rsidRPr="008D7C9E">
              <w:rPr>
                <w:i/>
                <w:color w:val="0000FF"/>
                <w:sz w:val="20"/>
              </w:rPr>
              <w:t xml:space="preserve"> (4) </w:t>
            </w:r>
            <w:r w:rsidRPr="008D7C9E">
              <w:rPr>
                <w:rFonts w:ascii="Arial" w:hAnsi="Arial" w:cs="Arial"/>
                <w:i/>
                <w:color w:val="0000FF"/>
                <w:sz w:val="20"/>
              </w:rPr>
              <w:t>"Professional clinical counseling" does not include the</w:t>
            </w:r>
            <w:r w:rsidRPr="008D7C9E">
              <w:rPr>
                <w:i/>
                <w:color w:val="0000FF"/>
                <w:sz w:val="20"/>
              </w:rPr>
              <w:t xml:space="preserve"> </w:t>
            </w:r>
            <w:r w:rsidRPr="008D7C9E">
              <w:rPr>
                <w:rFonts w:ascii="Arial" w:hAnsi="Arial" w:cs="Arial"/>
                <w:i/>
                <w:color w:val="0000FF"/>
                <w:sz w:val="20"/>
              </w:rPr>
              <w:t>provision of clinical social work services.</w:t>
            </w:r>
          </w:p>
        </w:tc>
      </w:tr>
      <w:tr w:rsidR="00C00B1C" w14:paraId="54B6DA74" w14:textId="77777777" w:rsidTr="006E1FE5">
        <w:trPr>
          <w:gridAfter w:val="1"/>
          <w:wAfter w:w="29" w:type="dxa"/>
        </w:trPr>
        <w:tc>
          <w:tcPr>
            <w:tcW w:w="6302" w:type="dxa"/>
            <w:gridSpan w:val="2"/>
            <w:tcBorders>
              <w:top w:val="single" w:sz="4" w:space="0" w:color="auto"/>
            </w:tcBorders>
            <w:shd w:val="pct15" w:color="auto" w:fill="FFFFFF"/>
          </w:tcPr>
          <w:p w14:paraId="49D25313" w14:textId="0830BB4A" w:rsidR="00C00B1C" w:rsidRPr="00932F3A" w:rsidRDefault="00C00B1C" w:rsidP="00AA7E40">
            <w:pPr>
              <w:tabs>
                <w:tab w:val="left" w:pos="3762"/>
              </w:tabs>
              <w:spacing w:before="120" w:after="40"/>
              <w:rPr>
                <w:rFonts w:ascii="Arial" w:hAnsi="Arial" w:cs="Arial"/>
                <w:b/>
                <w:sz w:val="22"/>
              </w:rPr>
            </w:pPr>
            <w:r w:rsidRPr="00932F3A">
              <w:rPr>
                <w:rFonts w:ascii="Arial Black" w:hAnsi="Arial Black" w:cs="Arial"/>
                <w:b/>
                <w:szCs w:val="24"/>
              </w:rPr>
              <w:lastRenderedPageBreak/>
              <w:t>ORY 7</w:t>
            </w:r>
            <w:r w:rsidRPr="00932F3A">
              <w:rPr>
                <w:rFonts w:ascii="Arial" w:hAnsi="Arial" w:cs="Arial"/>
                <w:b/>
                <w:sz w:val="22"/>
              </w:rPr>
              <w:t>: MEDICATION SUPPORT SERVICES</w:t>
            </w:r>
          </w:p>
        </w:tc>
        <w:tc>
          <w:tcPr>
            <w:tcW w:w="1440" w:type="dxa"/>
            <w:gridSpan w:val="3"/>
            <w:tcBorders>
              <w:top w:val="single" w:sz="4" w:space="0" w:color="auto"/>
            </w:tcBorders>
            <w:shd w:val="pct15" w:color="auto" w:fill="FFFFFF"/>
          </w:tcPr>
          <w:p w14:paraId="24C9EA9A" w14:textId="77777777" w:rsidR="00C00B1C" w:rsidRDefault="00C00B1C" w:rsidP="00AA7E40">
            <w:pPr>
              <w:tabs>
                <w:tab w:val="left" w:pos="3762"/>
              </w:tabs>
              <w:spacing w:before="120" w:after="40"/>
              <w:rPr>
                <w:rFonts w:ascii="Arial" w:hAnsi="Arial" w:cs="Arial"/>
                <w:b/>
                <w:sz w:val="22"/>
              </w:rPr>
            </w:pPr>
            <w:r>
              <w:rPr>
                <w:rFonts w:ascii="Arial" w:hAnsi="Arial" w:cs="Arial"/>
                <w:b/>
                <w:sz w:val="22"/>
              </w:rPr>
              <w:t>Criteria Met</w:t>
            </w:r>
          </w:p>
        </w:tc>
        <w:tc>
          <w:tcPr>
            <w:tcW w:w="6719" w:type="dxa"/>
            <w:tcBorders>
              <w:top w:val="single" w:sz="4" w:space="0" w:color="auto"/>
            </w:tcBorders>
            <w:shd w:val="pct15" w:color="auto" w:fill="FFFFFF"/>
          </w:tcPr>
          <w:p w14:paraId="7139E298" w14:textId="77777777" w:rsidR="00C00B1C" w:rsidRDefault="00C00B1C" w:rsidP="00AA7E40">
            <w:pPr>
              <w:tabs>
                <w:tab w:val="left" w:pos="3762"/>
              </w:tabs>
              <w:spacing w:before="120" w:after="40"/>
              <w:rPr>
                <w:rFonts w:ascii="Arial" w:hAnsi="Arial" w:cs="Arial"/>
                <w:b/>
                <w:sz w:val="22"/>
              </w:rPr>
            </w:pPr>
          </w:p>
        </w:tc>
      </w:tr>
      <w:tr w:rsidR="00C00B1C" w14:paraId="7BB9566D" w14:textId="77777777" w:rsidTr="006E1FE5">
        <w:trPr>
          <w:gridAfter w:val="1"/>
          <w:wAfter w:w="29" w:type="dxa"/>
        </w:trPr>
        <w:tc>
          <w:tcPr>
            <w:tcW w:w="6302" w:type="dxa"/>
            <w:gridSpan w:val="2"/>
            <w:tcBorders>
              <w:bottom w:val="single" w:sz="4" w:space="0" w:color="auto"/>
            </w:tcBorders>
            <w:shd w:val="pct15" w:color="auto" w:fill="auto"/>
          </w:tcPr>
          <w:p w14:paraId="05E76A16" w14:textId="77777777" w:rsidR="00C00B1C" w:rsidRDefault="00C00B1C" w:rsidP="00AA7E40">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19DD8E95" w14:textId="77777777" w:rsidR="00C00B1C" w:rsidRDefault="00C00B1C" w:rsidP="00AA7E40">
            <w:pPr>
              <w:pStyle w:val="Heading2"/>
              <w:spacing w:after="40"/>
              <w:ind w:left="-108"/>
              <w:rPr>
                <w:rFonts w:ascii="Arial" w:hAnsi="Arial" w:cs="Arial"/>
                <w:color w:val="auto"/>
                <w:sz w:val="22"/>
              </w:rPr>
            </w:pPr>
            <w:r>
              <w:rPr>
                <w:rFonts w:ascii="Arial" w:hAnsi="Arial" w:cs="Arial"/>
                <w:color w:val="auto"/>
                <w:sz w:val="22"/>
              </w:rPr>
              <w:t>YES</w:t>
            </w:r>
          </w:p>
        </w:tc>
        <w:tc>
          <w:tcPr>
            <w:tcW w:w="720" w:type="dxa"/>
            <w:gridSpan w:val="2"/>
            <w:tcBorders>
              <w:bottom w:val="single" w:sz="4" w:space="0" w:color="auto"/>
            </w:tcBorders>
            <w:shd w:val="pct15" w:color="auto" w:fill="auto"/>
          </w:tcPr>
          <w:p w14:paraId="63B3B3A2" w14:textId="77777777" w:rsidR="00C00B1C" w:rsidRDefault="00C00B1C" w:rsidP="00AA7E40">
            <w:pPr>
              <w:spacing w:before="120" w:after="40"/>
              <w:jc w:val="center"/>
              <w:rPr>
                <w:rFonts w:ascii="Arial" w:hAnsi="Arial" w:cs="Arial"/>
                <w:b/>
                <w:sz w:val="22"/>
              </w:rPr>
            </w:pPr>
            <w:r>
              <w:rPr>
                <w:rFonts w:ascii="Arial" w:hAnsi="Arial" w:cs="Arial"/>
                <w:b/>
                <w:sz w:val="22"/>
              </w:rPr>
              <w:t>NO</w:t>
            </w:r>
          </w:p>
        </w:tc>
        <w:tc>
          <w:tcPr>
            <w:tcW w:w="6719" w:type="dxa"/>
            <w:tcBorders>
              <w:bottom w:val="single" w:sz="4" w:space="0" w:color="auto"/>
            </w:tcBorders>
            <w:shd w:val="pct15" w:color="auto" w:fill="auto"/>
          </w:tcPr>
          <w:p w14:paraId="7FFF2EF4" w14:textId="77777777" w:rsidR="00C00B1C" w:rsidRDefault="00C00B1C" w:rsidP="00AA7E40">
            <w:pPr>
              <w:pStyle w:val="Heading2"/>
              <w:spacing w:after="40"/>
              <w:rPr>
                <w:rFonts w:ascii="Arial" w:hAnsi="Arial" w:cs="Arial"/>
                <w:color w:val="auto"/>
                <w:sz w:val="22"/>
              </w:rPr>
            </w:pPr>
            <w:r>
              <w:rPr>
                <w:rFonts w:ascii="Arial" w:hAnsi="Arial" w:cs="Arial"/>
                <w:color w:val="auto"/>
                <w:sz w:val="22"/>
              </w:rPr>
              <w:t>COMMENTS</w:t>
            </w:r>
          </w:p>
        </w:tc>
      </w:tr>
      <w:tr w:rsidR="00C00B1C" w:rsidRPr="005C4A61" w14:paraId="53C26ED3" w14:textId="77777777" w:rsidTr="006E1FE5">
        <w:trPr>
          <w:gridAfter w:val="1"/>
          <w:wAfter w:w="29" w:type="dxa"/>
        </w:trPr>
        <w:tc>
          <w:tcPr>
            <w:tcW w:w="6302" w:type="dxa"/>
            <w:gridSpan w:val="2"/>
            <w:tcBorders>
              <w:top w:val="single" w:sz="4" w:space="0" w:color="auto"/>
              <w:left w:val="single" w:sz="4" w:space="0" w:color="auto"/>
              <w:bottom w:val="single" w:sz="4" w:space="0" w:color="auto"/>
              <w:right w:val="single" w:sz="4" w:space="0" w:color="auto"/>
            </w:tcBorders>
          </w:tcPr>
          <w:p w14:paraId="10358352" w14:textId="77777777" w:rsidR="00C00B1C" w:rsidRPr="00114E86" w:rsidRDefault="00C00B1C" w:rsidP="00AA7E40">
            <w:pPr>
              <w:tabs>
                <w:tab w:val="left" w:pos="360"/>
              </w:tabs>
              <w:spacing w:before="120" w:after="40"/>
              <w:rPr>
                <w:rFonts w:ascii="Arial" w:hAnsi="Arial" w:cs="Arial"/>
                <w:b/>
                <w:sz w:val="22"/>
              </w:rPr>
            </w:pPr>
            <w:r w:rsidRPr="00114E86">
              <w:rPr>
                <w:rFonts w:ascii="Arial" w:hAnsi="Arial" w:cs="Arial"/>
                <w:b/>
                <w:sz w:val="22"/>
              </w:rPr>
              <w:t xml:space="preserve">Does the provider </w:t>
            </w:r>
            <w:r>
              <w:rPr>
                <w:rFonts w:ascii="Arial" w:hAnsi="Arial" w:cs="Arial"/>
                <w:b/>
                <w:sz w:val="22"/>
              </w:rPr>
              <w:t xml:space="preserve">store or </w:t>
            </w:r>
            <w:r w:rsidRPr="00114E86">
              <w:rPr>
                <w:rFonts w:ascii="Arial" w:hAnsi="Arial" w:cs="Arial"/>
                <w:b/>
                <w:sz w:val="22"/>
              </w:rPr>
              <w:t>maintain medications on site?</w:t>
            </w:r>
          </w:p>
        </w:tc>
        <w:tc>
          <w:tcPr>
            <w:tcW w:w="720" w:type="dxa"/>
            <w:tcBorders>
              <w:top w:val="single" w:sz="4" w:space="0" w:color="auto"/>
              <w:left w:val="single" w:sz="4" w:space="0" w:color="auto"/>
              <w:bottom w:val="single" w:sz="4" w:space="0" w:color="auto"/>
              <w:right w:val="single" w:sz="4" w:space="0" w:color="auto"/>
            </w:tcBorders>
          </w:tcPr>
          <w:p w14:paraId="6FFB8DAB" w14:textId="77777777" w:rsidR="00C00B1C" w:rsidRDefault="00C00B1C" w:rsidP="00AA7E40">
            <w:pPr>
              <w:spacing w:before="120" w:after="40"/>
              <w:jc w:val="center"/>
              <w:rPr>
                <w:rFonts w:ascii="Arial" w:hAnsi="Arial" w:cs="Arial"/>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2076D1C2" w14:textId="77777777" w:rsidR="00C00B1C" w:rsidRDefault="00C00B1C" w:rsidP="00AA7E40">
            <w:pPr>
              <w:spacing w:before="120" w:after="40"/>
              <w:jc w:val="center"/>
              <w:rPr>
                <w:rFonts w:ascii="Arial" w:hAnsi="Arial" w:cs="Arial"/>
                <w:sz w:val="22"/>
              </w:rPr>
            </w:pPr>
          </w:p>
        </w:tc>
        <w:tc>
          <w:tcPr>
            <w:tcW w:w="6719" w:type="dxa"/>
            <w:tcBorders>
              <w:top w:val="single" w:sz="4" w:space="0" w:color="auto"/>
              <w:left w:val="single" w:sz="4" w:space="0" w:color="auto"/>
              <w:bottom w:val="single" w:sz="4" w:space="0" w:color="auto"/>
              <w:right w:val="single" w:sz="4" w:space="0" w:color="auto"/>
            </w:tcBorders>
          </w:tcPr>
          <w:p w14:paraId="0959C40A" w14:textId="77777777" w:rsidR="00C00B1C" w:rsidRPr="005C4A61" w:rsidRDefault="00C00B1C" w:rsidP="00AA7E40">
            <w:pPr>
              <w:spacing w:before="120" w:after="40"/>
              <w:rPr>
                <w:rFonts w:ascii="Arial" w:hAnsi="Arial" w:cs="Arial"/>
                <w:b/>
                <w:iCs/>
                <w:color w:val="0000FF"/>
                <w:szCs w:val="24"/>
              </w:rPr>
            </w:pPr>
            <w:r w:rsidRPr="00114E86">
              <w:rPr>
                <w:rFonts w:ascii="Arial" w:hAnsi="Arial" w:cs="Arial"/>
                <w:sz w:val="22"/>
              </w:rPr>
              <w:t xml:space="preserve">If the response is ‘NO’, indicate that in the ‘Criteria Met’ column and skip </w:t>
            </w:r>
            <w:r>
              <w:rPr>
                <w:rFonts w:ascii="Arial" w:hAnsi="Arial" w:cs="Arial"/>
                <w:sz w:val="22"/>
              </w:rPr>
              <w:t>the remaining</w:t>
            </w:r>
            <w:r w:rsidRPr="00114E86">
              <w:rPr>
                <w:rFonts w:ascii="Arial" w:hAnsi="Arial" w:cs="Arial"/>
                <w:sz w:val="22"/>
              </w:rPr>
              <w:t xml:space="preserve"> category</w:t>
            </w:r>
            <w:r>
              <w:rPr>
                <w:rFonts w:ascii="Arial" w:hAnsi="Arial" w:cs="Arial"/>
                <w:sz w:val="22"/>
              </w:rPr>
              <w:t>.</w:t>
            </w:r>
          </w:p>
        </w:tc>
      </w:tr>
      <w:tr w:rsidR="00C00B1C" w:rsidRPr="005C4A61" w14:paraId="2E8066AF" w14:textId="77777777" w:rsidTr="006E1FE5">
        <w:trPr>
          <w:gridAfter w:val="1"/>
          <w:wAfter w:w="29" w:type="dxa"/>
        </w:trPr>
        <w:tc>
          <w:tcPr>
            <w:tcW w:w="6302" w:type="dxa"/>
            <w:gridSpan w:val="2"/>
            <w:tcBorders>
              <w:top w:val="single" w:sz="4" w:space="0" w:color="auto"/>
              <w:left w:val="single" w:sz="4" w:space="0" w:color="auto"/>
              <w:bottom w:val="single" w:sz="4" w:space="0" w:color="auto"/>
              <w:right w:val="single" w:sz="4" w:space="0" w:color="auto"/>
            </w:tcBorders>
          </w:tcPr>
          <w:p w14:paraId="65228185" w14:textId="77777777" w:rsidR="00AE0755" w:rsidRDefault="00A02C84" w:rsidP="00D0415B">
            <w:pPr>
              <w:pStyle w:val="Default"/>
              <w:rPr>
                <w:b/>
                <w:bCs/>
                <w:sz w:val="20"/>
                <w:szCs w:val="20"/>
              </w:rPr>
            </w:pPr>
            <w:r w:rsidRPr="00933253">
              <w:rPr>
                <w:b/>
                <w:bCs/>
                <w:sz w:val="20"/>
                <w:szCs w:val="20"/>
              </w:rPr>
              <w:t xml:space="preserve">1. POLICIES AND PROCEDURES </w:t>
            </w:r>
          </w:p>
          <w:p w14:paraId="77CFC898" w14:textId="77777777" w:rsidR="002F5453" w:rsidRPr="00933253" w:rsidRDefault="002F5453" w:rsidP="00D0415B">
            <w:pPr>
              <w:pStyle w:val="Default"/>
              <w:rPr>
                <w:sz w:val="20"/>
                <w:szCs w:val="20"/>
              </w:rPr>
            </w:pPr>
          </w:p>
          <w:p w14:paraId="794F6407" w14:textId="77777777" w:rsidR="00AE0755" w:rsidRPr="0047786B" w:rsidRDefault="00A02C84" w:rsidP="00D0415B">
            <w:pPr>
              <w:pStyle w:val="Default"/>
              <w:rPr>
                <w:sz w:val="22"/>
                <w:szCs w:val="22"/>
              </w:rPr>
            </w:pPr>
            <w:r w:rsidRPr="0047786B">
              <w:rPr>
                <w:sz w:val="22"/>
                <w:szCs w:val="22"/>
              </w:rPr>
              <w:t xml:space="preserve">A) Policies and procedures are in place for dispensing, </w:t>
            </w:r>
          </w:p>
          <w:p w14:paraId="75BD67A3" w14:textId="77777777" w:rsidR="00D0415B" w:rsidRPr="009620E0" w:rsidRDefault="00AE0755" w:rsidP="00D0415B">
            <w:pPr>
              <w:pStyle w:val="Default"/>
              <w:rPr>
                <w:sz w:val="22"/>
                <w:szCs w:val="22"/>
              </w:rPr>
            </w:pPr>
            <w:r w:rsidRPr="0047786B">
              <w:rPr>
                <w:sz w:val="22"/>
                <w:szCs w:val="22"/>
              </w:rPr>
              <w:t xml:space="preserve">     a</w:t>
            </w:r>
            <w:r w:rsidR="00A02C84" w:rsidRPr="0047786B">
              <w:rPr>
                <w:sz w:val="22"/>
                <w:szCs w:val="22"/>
              </w:rPr>
              <w:t xml:space="preserve">dministering, and storing medications. </w:t>
            </w:r>
          </w:p>
          <w:p w14:paraId="7E3DC53B" w14:textId="4F925BB0" w:rsidR="00C00B1C" w:rsidRPr="001620C2" w:rsidRDefault="009620E0" w:rsidP="009620E0">
            <w:pPr>
              <w:tabs>
                <w:tab w:val="left" w:pos="360"/>
              </w:tabs>
              <w:spacing w:after="40"/>
              <w:rPr>
                <w:rFonts w:ascii="Arial" w:hAnsi="Arial" w:cs="Arial"/>
                <w:sz w:val="22"/>
              </w:rPr>
            </w:pPr>
            <w:r>
              <w:rPr>
                <w:rFonts w:ascii="Arial" w:hAnsi="Arial" w:cs="Arial"/>
                <w:sz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2C473BA" w14:textId="77777777" w:rsidR="00C00B1C" w:rsidRDefault="00C00B1C" w:rsidP="00AA7E40">
            <w:pPr>
              <w:spacing w:before="120" w:after="40"/>
              <w:jc w:val="center"/>
              <w:rPr>
                <w:rFonts w:ascii="Arial" w:hAnsi="Arial" w:cs="Arial"/>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659873D2" w14:textId="77777777" w:rsidR="00C00B1C" w:rsidRDefault="00C00B1C" w:rsidP="00AA7E40">
            <w:pPr>
              <w:spacing w:before="120" w:after="40"/>
              <w:jc w:val="center"/>
              <w:rPr>
                <w:rFonts w:ascii="Arial" w:hAnsi="Arial" w:cs="Arial"/>
                <w:sz w:val="22"/>
              </w:rPr>
            </w:pPr>
          </w:p>
        </w:tc>
        <w:tc>
          <w:tcPr>
            <w:tcW w:w="6719" w:type="dxa"/>
            <w:tcBorders>
              <w:top w:val="single" w:sz="4" w:space="0" w:color="auto"/>
              <w:left w:val="single" w:sz="4" w:space="0" w:color="auto"/>
              <w:bottom w:val="single" w:sz="4" w:space="0" w:color="auto"/>
              <w:right w:val="single" w:sz="4" w:space="0" w:color="auto"/>
            </w:tcBorders>
          </w:tcPr>
          <w:p w14:paraId="24A0238C" w14:textId="77777777" w:rsidR="00C00B1C" w:rsidRPr="005C4A61" w:rsidRDefault="00C00B1C" w:rsidP="00AA7E40">
            <w:pPr>
              <w:pStyle w:val="Header"/>
              <w:tabs>
                <w:tab w:val="clear" w:pos="4320"/>
                <w:tab w:val="clear" w:pos="8640"/>
              </w:tabs>
              <w:spacing w:before="120" w:after="40"/>
              <w:ind w:left="720" w:right="-108"/>
              <w:rPr>
                <w:rFonts w:ascii="Arial" w:hAnsi="Arial" w:cs="Arial"/>
                <w:b/>
                <w:iCs/>
                <w:color w:val="0000FF"/>
                <w:szCs w:val="24"/>
              </w:rPr>
            </w:pPr>
          </w:p>
        </w:tc>
      </w:tr>
      <w:tr w:rsidR="00C00B1C" w14:paraId="24B9648A" w14:textId="77777777" w:rsidTr="006E1FE5">
        <w:trPr>
          <w:gridAfter w:val="1"/>
          <w:wAfter w:w="29" w:type="dxa"/>
        </w:trPr>
        <w:tc>
          <w:tcPr>
            <w:tcW w:w="6302" w:type="dxa"/>
            <w:gridSpan w:val="2"/>
            <w:tcBorders>
              <w:top w:val="nil"/>
              <w:bottom w:val="single" w:sz="4" w:space="0" w:color="auto"/>
            </w:tcBorders>
          </w:tcPr>
          <w:p w14:paraId="0EF02397" w14:textId="77777777" w:rsidR="00AE0755" w:rsidRPr="00C83B6F" w:rsidRDefault="00A02C84" w:rsidP="00D0415B">
            <w:pPr>
              <w:pStyle w:val="Default"/>
              <w:rPr>
                <w:b/>
                <w:bCs/>
                <w:sz w:val="22"/>
                <w:szCs w:val="22"/>
              </w:rPr>
            </w:pPr>
            <w:r w:rsidRPr="00C83B6F">
              <w:rPr>
                <w:b/>
                <w:bCs/>
                <w:sz w:val="22"/>
                <w:szCs w:val="22"/>
              </w:rPr>
              <w:t xml:space="preserve">2. LABELING </w:t>
            </w:r>
          </w:p>
          <w:p w14:paraId="2D920D6E" w14:textId="77777777" w:rsidR="009620E0" w:rsidRPr="00C83B6F" w:rsidRDefault="009620E0" w:rsidP="00D0415B">
            <w:pPr>
              <w:pStyle w:val="Default"/>
              <w:rPr>
                <w:b/>
                <w:bCs/>
                <w:sz w:val="22"/>
                <w:szCs w:val="22"/>
              </w:rPr>
            </w:pPr>
          </w:p>
          <w:p w14:paraId="571A09EE" w14:textId="77777777" w:rsidR="00AE0755" w:rsidRPr="00C83B6F" w:rsidRDefault="00A02C84" w:rsidP="00D0415B">
            <w:pPr>
              <w:pStyle w:val="Default"/>
              <w:rPr>
                <w:sz w:val="22"/>
                <w:szCs w:val="22"/>
              </w:rPr>
            </w:pPr>
            <w:r w:rsidRPr="00C83B6F">
              <w:rPr>
                <w:sz w:val="22"/>
                <w:szCs w:val="22"/>
              </w:rPr>
              <w:t xml:space="preserve">A) All medications obtained by prescription are labeled in </w:t>
            </w:r>
            <w:r w:rsidR="00AE0755" w:rsidRPr="00C83B6F">
              <w:rPr>
                <w:sz w:val="22"/>
                <w:szCs w:val="22"/>
              </w:rPr>
              <w:t xml:space="preserve">    </w:t>
            </w:r>
          </w:p>
          <w:p w14:paraId="1CFBC88E" w14:textId="77777777" w:rsidR="0047786B" w:rsidRPr="00C83B6F" w:rsidRDefault="00AE0755" w:rsidP="00D0415B">
            <w:pPr>
              <w:pStyle w:val="Default"/>
              <w:rPr>
                <w:sz w:val="22"/>
                <w:szCs w:val="22"/>
              </w:rPr>
            </w:pPr>
            <w:r w:rsidRPr="00C83B6F">
              <w:rPr>
                <w:sz w:val="22"/>
                <w:szCs w:val="22"/>
              </w:rPr>
              <w:t xml:space="preserve">    c</w:t>
            </w:r>
            <w:r w:rsidR="00A02C84" w:rsidRPr="00C83B6F">
              <w:rPr>
                <w:sz w:val="22"/>
                <w:szCs w:val="22"/>
              </w:rPr>
              <w:t xml:space="preserve">ompliance with federal and state laws. Prescription labels </w:t>
            </w:r>
            <w:r w:rsidR="0047786B" w:rsidRPr="00C83B6F">
              <w:rPr>
                <w:sz w:val="22"/>
                <w:szCs w:val="22"/>
              </w:rPr>
              <w:t xml:space="preserve">   </w:t>
            </w:r>
          </w:p>
          <w:p w14:paraId="5DD6506C" w14:textId="3EC3059C" w:rsidR="00D0415B" w:rsidRPr="00C83B6F" w:rsidRDefault="0047786B" w:rsidP="00D0415B">
            <w:pPr>
              <w:pStyle w:val="Default"/>
              <w:rPr>
                <w:sz w:val="22"/>
                <w:szCs w:val="22"/>
              </w:rPr>
            </w:pPr>
            <w:r w:rsidRPr="00C83B6F">
              <w:rPr>
                <w:sz w:val="22"/>
                <w:szCs w:val="22"/>
              </w:rPr>
              <w:t xml:space="preserve">    </w:t>
            </w:r>
            <w:r w:rsidR="00A02C84" w:rsidRPr="00C83B6F">
              <w:rPr>
                <w:sz w:val="22"/>
                <w:szCs w:val="22"/>
              </w:rPr>
              <w:t xml:space="preserve">are altered only by persons legally authorized to do so. </w:t>
            </w:r>
          </w:p>
          <w:p w14:paraId="01D83015" w14:textId="77777777" w:rsidR="00C00B1C" w:rsidRPr="00C83B6F" w:rsidRDefault="00AE0755" w:rsidP="00D0415B">
            <w:pPr>
              <w:pStyle w:val="BodyText"/>
              <w:tabs>
                <w:tab w:val="left" w:pos="360"/>
              </w:tabs>
              <w:spacing w:after="40"/>
              <w:rPr>
                <w:rFonts w:cs="Arial"/>
                <w:i/>
                <w:iCs/>
                <w:szCs w:val="22"/>
              </w:rPr>
            </w:pPr>
            <w:r w:rsidRPr="00C83B6F">
              <w:rPr>
                <w:rFonts w:cs="Arial"/>
                <w:i/>
                <w:iCs/>
                <w:szCs w:val="22"/>
              </w:rPr>
              <w:t xml:space="preserve">    </w:t>
            </w:r>
            <w:r w:rsidR="009620E0" w:rsidRPr="006A2AE6">
              <w:rPr>
                <w:rFonts w:cs="Arial"/>
                <w:i/>
                <w:color w:val="0000FF"/>
                <w:sz w:val="20"/>
              </w:rPr>
              <w:t>MHP Contract, Exhibit A, Attachment 1, Section 4.L.10</w:t>
            </w:r>
          </w:p>
          <w:p w14:paraId="5DB94EDF" w14:textId="77777777" w:rsidR="00ED5678" w:rsidRPr="00C83B6F" w:rsidRDefault="00ED5678" w:rsidP="00ED5678">
            <w:pPr>
              <w:pStyle w:val="BodyTextIndent2"/>
              <w:spacing w:before="120"/>
              <w:ind w:left="0"/>
              <w:rPr>
                <w:rFonts w:cs="Arial"/>
                <w:b/>
              </w:rPr>
            </w:pPr>
            <w:r w:rsidRPr="00C83B6F">
              <w:rPr>
                <w:rFonts w:cs="Arial"/>
                <w:b/>
              </w:rPr>
              <w:t xml:space="preserve">INCOMING (RECEIPT) MEDICATION LOG </w:t>
            </w:r>
          </w:p>
          <w:p w14:paraId="2913B887" w14:textId="77777777" w:rsidR="00ED5678" w:rsidRPr="006A2AE6" w:rsidRDefault="00ED5678" w:rsidP="00E6686C">
            <w:pPr>
              <w:pStyle w:val="BodyTextIndent2"/>
              <w:numPr>
                <w:ilvl w:val="0"/>
                <w:numId w:val="5"/>
              </w:numPr>
              <w:tabs>
                <w:tab w:val="clear" w:pos="360"/>
              </w:tabs>
              <w:spacing w:before="120"/>
              <w:ind w:left="702"/>
              <w:rPr>
                <w:rFonts w:cs="Arial"/>
                <w:b/>
                <w:color w:val="0000FF"/>
              </w:rPr>
            </w:pPr>
            <w:r w:rsidRPr="00C83B6F">
              <w:rPr>
                <w:rFonts w:cs="Arial"/>
              </w:rPr>
              <w:t xml:space="preserve">Are all medications entering the facility logged?  </w:t>
            </w:r>
            <w:r w:rsidRPr="00C83B6F">
              <w:rPr>
                <w:rFonts w:cs="Arial"/>
              </w:rPr>
              <w:br/>
              <w:t xml:space="preserve">This </w:t>
            </w:r>
            <w:proofErr w:type="gramStart"/>
            <w:r w:rsidRPr="00C83B6F">
              <w:rPr>
                <w:rFonts w:cs="Arial"/>
              </w:rPr>
              <w:t>includes:</w:t>
            </w:r>
            <w:proofErr w:type="gramEnd"/>
            <w:r w:rsidRPr="00C83B6F">
              <w:rPr>
                <w:rFonts w:cs="Arial"/>
              </w:rPr>
              <w:t xml:space="preserve">  Prescriptions for individual patients/clients; House supply; and Sample medications</w:t>
            </w:r>
            <w:r w:rsidR="009620E0" w:rsidRPr="00C83B6F">
              <w:rPr>
                <w:rFonts w:cs="Arial"/>
              </w:rPr>
              <w:t xml:space="preserve">                   </w:t>
            </w:r>
            <w:r w:rsidR="009620E0" w:rsidRPr="006A2AE6">
              <w:rPr>
                <w:rFonts w:cs="Arial"/>
                <w:i/>
                <w:iCs/>
                <w:color w:val="0000FF"/>
                <w:sz w:val="20"/>
              </w:rPr>
              <w:t>CCR, Title 22, § 73361</w:t>
            </w:r>
          </w:p>
          <w:p w14:paraId="749AD2A7" w14:textId="77777777" w:rsidR="00ED5678" w:rsidRPr="00C83B6F" w:rsidRDefault="002F5453" w:rsidP="002F5453">
            <w:pPr>
              <w:pStyle w:val="BodyTextIndent2"/>
              <w:tabs>
                <w:tab w:val="left" w:pos="342"/>
              </w:tabs>
              <w:spacing w:before="120"/>
              <w:ind w:left="0"/>
              <w:rPr>
                <w:rFonts w:cs="Arial"/>
              </w:rPr>
            </w:pPr>
            <w:r w:rsidRPr="00C83B6F">
              <w:rPr>
                <w:rFonts w:cs="Arial"/>
              </w:rPr>
              <w:t xml:space="preserve">B) </w:t>
            </w:r>
            <w:r w:rsidR="00ED5678" w:rsidRPr="00C83B6F">
              <w:rPr>
                <w:rFonts w:cs="Arial"/>
              </w:rPr>
              <w:t>Does the Incoming (Receipt) medication log include the following information:</w:t>
            </w:r>
          </w:p>
          <w:p w14:paraId="72905909" w14:textId="77777777" w:rsidR="00ED5678" w:rsidRPr="00C83B6F" w:rsidRDefault="00ED5678" w:rsidP="00E6686C">
            <w:pPr>
              <w:pStyle w:val="BodyTextIndent2"/>
              <w:numPr>
                <w:ilvl w:val="0"/>
                <w:numId w:val="17"/>
              </w:numPr>
              <w:spacing w:after="0"/>
              <w:rPr>
                <w:rFonts w:cs="Arial"/>
              </w:rPr>
            </w:pPr>
            <w:r w:rsidRPr="00C83B6F">
              <w:rPr>
                <w:rFonts w:cs="Arial"/>
              </w:rPr>
              <w:t>Medication name</w:t>
            </w:r>
          </w:p>
          <w:p w14:paraId="26B49E97" w14:textId="77777777" w:rsidR="00ED5678" w:rsidRPr="00C83B6F" w:rsidRDefault="00ED5678" w:rsidP="00E6686C">
            <w:pPr>
              <w:pStyle w:val="BodyTextIndent2"/>
              <w:numPr>
                <w:ilvl w:val="0"/>
                <w:numId w:val="17"/>
              </w:numPr>
              <w:spacing w:after="0"/>
              <w:rPr>
                <w:rFonts w:cs="Arial"/>
              </w:rPr>
            </w:pPr>
            <w:r w:rsidRPr="00C83B6F">
              <w:rPr>
                <w:rFonts w:cs="Arial"/>
              </w:rPr>
              <w:t>Strength and quantity</w:t>
            </w:r>
          </w:p>
          <w:p w14:paraId="7A34C51E" w14:textId="77777777" w:rsidR="00ED5678" w:rsidRPr="00C83B6F" w:rsidRDefault="00ED5678" w:rsidP="00E6686C">
            <w:pPr>
              <w:pStyle w:val="BodyTextIndent2"/>
              <w:numPr>
                <w:ilvl w:val="0"/>
                <w:numId w:val="17"/>
              </w:numPr>
              <w:spacing w:after="0"/>
              <w:rPr>
                <w:rFonts w:cs="Arial"/>
              </w:rPr>
            </w:pPr>
            <w:r w:rsidRPr="00C83B6F">
              <w:rPr>
                <w:rFonts w:cs="Arial"/>
              </w:rPr>
              <w:t xml:space="preserve">Name of the Patient </w:t>
            </w:r>
          </w:p>
          <w:p w14:paraId="557B0DED" w14:textId="77777777" w:rsidR="00ED5678" w:rsidRPr="00C83B6F" w:rsidRDefault="00ED5678" w:rsidP="00E6686C">
            <w:pPr>
              <w:pStyle w:val="BodyTextIndent2"/>
              <w:numPr>
                <w:ilvl w:val="0"/>
                <w:numId w:val="17"/>
              </w:numPr>
              <w:spacing w:after="0"/>
              <w:rPr>
                <w:rFonts w:cs="Arial"/>
              </w:rPr>
            </w:pPr>
            <w:r w:rsidRPr="00C83B6F">
              <w:rPr>
                <w:rFonts w:cs="Arial"/>
              </w:rPr>
              <w:t>Date ordered</w:t>
            </w:r>
          </w:p>
          <w:p w14:paraId="6CD22B04" w14:textId="77777777" w:rsidR="00ED5678" w:rsidRPr="00C83B6F" w:rsidRDefault="00ED5678" w:rsidP="00E6686C">
            <w:pPr>
              <w:pStyle w:val="BodyTextIndent2"/>
              <w:numPr>
                <w:ilvl w:val="0"/>
                <w:numId w:val="17"/>
              </w:numPr>
              <w:spacing w:after="0"/>
              <w:rPr>
                <w:rFonts w:cs="Arial"/>
              </w:rPr>
            </w:pPr>
            <w:r w:rsidRPr="00C83B6F">
              <w:rPr>
                <w:rFonts w:cs="Arial"/>
              </w:rPr>
              <w:t>Date received</w:t>
            </w:r>
          </w:p>
          <w:p w14:paraId="55C92433" w14:textId="77777777" w:rsidR="00ED5678" w:rsidRPr="00C83B6F" w:rsidRDefault="00ED5678" w:rsidP="00E6686C">
            <w:pPr>
              <w:pStyle w:val="BodyTextIndent2"/>
              <w:numPr>
                <w:ilvl w:val="0"/>
                <w:numId w:val="17"/>
              </w:numPr>
              <w:spacing w:after="0"/>
              <w:rPr>
                <w:rFonts w:cs="Arial"/>
              </w:rPr>
            </w:pPr>
            <w:r w:rsidRPr="00C83B6F">
              <w:rPr>
                <w:rFonts w:cs="Arial"/>
              </w:rPr>
              <w:t>Name of issuing pharmacy</w:t>
            </w:r>
          </w:p>
          <w:p w14:paraId="207E9A29" w14:textId="77777777" w:rsidR="00ED5678" w:rsidRPr="00C83B6F" w:rsidRDefault="00ED5678" w:rsidP="002F5453">
            <w:pPr>
              <w:pStyle w:val="BodyTextIndent2"/>
              <w:spacing w:before="120"/>
              <w:rPr>
                <w:rFonts w:cs="Arial"/>
                <w:i/>
                <w:szCs w:val="22"/>
              </w:rPr>
            </w:pPr>
            <w:r w:rsidRPr="00C83B6F">
              <w:rPr>
                <w:rFonts w:cs="Arial"/>
                <w:iCs/>
              </w:rPr>
              <w:t xml:space="preserve">The records shall be kept at least one year.  </w:t>
            </w:r>
            <w:r w:rsidR="009620E0" w:rsidRPr="006A2AE6">
              <w:rPr>
                <w:rFonts w:cs="Arial"/>
                <w:i/>
                <w:iCs/>
                <w:color w:val="0000FF"/>
                <w:sz w:val="20"/>
              </w:rPr>
              <w:t>CCR, Title 22, § 73361</w:t>
            </w:r>
          </w:p>
        </w:tc>
        <w:tc>
          <w:tcPr>
            <w:tcW w:w="720" w:type="dxa"/>
            <w:tcBorders>
              <w:top w:val="nil"/>
              <w:bottom w:val="single" w:sz="4" w:space="0" w:color="auto"/>
            </w:tcBorders>
          </w:tcPr>
          <w:p w14:paraId="33ECE45F" w14:textId="77777777" w:rsidR="00C00B1C" w:rsidRPr="00C83B6F" w:rsidRDefault="00C00B1C" w:rsidP="00AA7E40">
            <w:pPr>
              <w:spacing w:before="120" w:after="40"/>
              <w:jc w:val="center"/>
              <w:rPr>
                <w:rFonts w:ascii="Arial" w:hAnsi="Arial" w:cs="Arial"/>
                <w:sz w:val="22"/>
              </w:rPr>
            </w:pPr>
          </w:p>
        </w:tc>
        <w:tc>
          <w:tcPr>
            <w:tcW w:w="720" w:type="dxa"/>
            <w:gridSpan w:val="2"/>
            <w:tcBorders>
              <w:top w:val="nil"/>
              <w:bottom w:val="single" w:sz="4" w:space="0" w:color="auto"/>
            </w:tcBorders>
          </w:tcPr>
          <w:p w14:paraId="2201E34F" w14:textId="77777777" w:rsidR="00C00B1C" w:rsidRPr="00C83B6F" w:rsidRDefault="00C00B1C" w:rsidP="00AA7E40">
            <w:pPr>
              <w:spacing w:before="120" w:after="40"/>
              <w:jc w:val="center"/>
              <w:rPr>
                <w:rFonts w:ascii="Arial" w:hAnsi="Arial" w:cs="Arial"/>
                <w:sz w:val="22"/>
              </w:rPr>
            </w:pPr>
          </w:p>
        </w:tc>
        <w:tc>
          <w:tcPr>
            <w:tcW w:w="6719" w:type="dxa"/>
            <w:tcBorders>
              <w:top w:val="nil"/>
              <w:bottom w:val="single" w:sz="4" w:space="0" w:color="auto"/>
            </w:tcBorders>
          </w:tcPr>
          <w:p w14:paraId="3D7A1C86" w14:textId="77777777" w:rsidR="00A02C84" w:rsidRPr="00C83B6F" w:rsidRDefault="00A02C84" w:rsidP="00A02C84">
            <w:pPr>
              <w:pStyle w:val="Default"/>
              <w:rPr>
                <w:sz w:val="22"/>
                <w:szCs w:val="22"/>
              </w:rPr>
            </w:pPr>
            <w:r w:rsidRPr="00C83B6F">
              <w:rPr>
                <w:sz w:val="22"/>
                <w:szCs w:val="22"/>
              </w:rPr>
              <w:t xml:space="preserve">Ask how the Provider ensures prescriptions are labeled in compliance with federal and state laws. </w:t>
            </w:r>
          </w:p>
          <w:p w14:paraId="10A51DD2" w14:textId="77777777" w:rsidR="00A02C84" w:rsidRPr="00C83B6F" w:rsidRDefault="00A02C84" w:rsidP="00A02C84">
            <w:pPr>
              <w:pStyle w:val="Default"/>
              <w:rPr>
                <w:sz w:val="22"/>
                <w:szCs w:val="22"/>
              </w:rPr>
            </w:pPr>
            <w:r w:rsidRPr="00C83B6F">
              <w:rPr>
                <w:sz w:val="22"/>
                <w:szCs w:val="22"/>
              </w:rPr>
              <w:t xml:space="preserve">Check the medication labels for compliance. </w:t>
            </w:r>
          </w:p>
          <w:p w14:paraId="2975AC4D" w14:textId="77777777" w:rsidR="00C00B1C" w:rsidRPr="00C83B6F" w:rsidRDefault="00A02C84" w:rsidP="00A02C84">
            <w:pPr>
              <w:spacing w:before="120" w:after="40"/>
              <w:rPr>
                <w:rFonts w:ascii="Arial" w:hAnsi="Arial" w:cs="Arial"/>
                <w:sz w:val="22"/>
                <w:szCs w:val="22"/>
              </w:rPr>
            </w:pPr>
            <w:r w:rsidRPr="00C83B6F">
              <w:rPr>
                <w:rFonts w:ascii="Arial" w:hAnsi="Arial" w:cs="Arial"/>
                <w:sz w:val="22"/>
                <w:szCs w:val="22"/>
                <w:u w:val="single"/>
              </w:rPr>
              <w:t>NOTE</w:t>
            </w:r>
            <w:r w:rsidRPr="00C83B6F">
              <w:rPr>
                <w:rFonts w:ascii="Arial" w:hAnsi="Arial" w:cs="Arial"/>
                <w:sz w:val="22"/>
                <w:szCs w:val="22"/>
              </w:rPr>
              <w:t>: Prescription labels may be altered only by persons legally authorized to do so.</w:t>
            </w:r>
          </w:p>
          <w:p w14:paraId="225FC37E" w14:textId="77777777" w:rsidR="0010717D" w:rsidRPr="00C83B6F" w:rsidRDefault="0010717D" w:rsidP="0010717D">
            <w:pPr>
              <w:spacing w:before="120" w:after="40"/>
              <w:rPr>
                <w:rFonts w:ascii="Arial" w:hAnsi="Arial" w:cs="Arial"/>
                <w:sz w:val="22"/>
                <w:szCs w:val="22"/>
              </w:rPr>
            </w:pPr>
          </w:p>
          <w:p w14:paraId="4EDB711E" w14:textId="77777777" w:rsidR="0010717D" w:rsidRPr="00C83B6F" w:rsidRDefault="0010717D" w:rsidP="0010717D">
            <w:pPr>
              <w:spacing w:before="120" w:after="40"/>
              <w:rPr>
                <w:rFonts w:ascii="Arial" w:hAnsi="Arial" w:cs="Arial"/>
                <w:sz w:val="22"/>
                <w:szCs w:val="22"/>
              </w:rPr>
            </w:pPr>
          </w:p>
          <w:p w14:paraId="538F7C84" w14:textId="77777777" w:rsidR="0010717D" w:rsidRPr="00C83B6F" w:rsidRDefault="0010717D" w:rsidP="0010717D">
            <w:pPr>
              <w:spacing w:before="120" w:after="40"/>
              <w:rPr>
                <w:rFonts w:ascii="Arial" w:hAnsi="Arial" w:cs="Arial"/>
                <w:sz w:val="22"/>
                <w:szCs w:val="22"/>
              </w:rPr>
            </w:pPr>
            <w:r w:rsidRPr="00C83B6F">
              <w:rPr>
                <w:rFonts w:ascii="Arial" w:hAnsi="Arial" w:cs="Arial"/>
                <w:sz w:val="22"/>
                <w:szCs w:val="22"/>
              </w:rPr>
              <w:t>Review the Incoming (Receipt) medication log.</w:t>
            </w:r>
          </w:p>
          <w:p w14:paraId="42A8AE04" w14:textId="77777777" w:rsidR="0010717D" w:rsidRPr="00C83B6F" w:rsidRDefault="0010717D" w:rsidP="0010717D">
            <w:pPr>
              <w:spacing w:before="120" w:after="40"/>
              <w:rPr>
                <w:rFonts w:ascii="Arial" w:hAnsi="Arial" w:cs="Arial"/>
                <w:sz w:val="22"/>
                <w:szCs w:val="22"/>
              </w:rPr>
            </w:pPr>
          </w:p>
          <w:p w14:paraId="5C28B607" w14:textId="77777777" w:rsidR="0010717D" w:rsidRPr="00C83B6F" w:rsidRDefault="0010717D" w:rsidP="0010717D">
            <w:pPr>
              <w:spacing w:before="120" w:after="40"/>
              <w:rPr>
                <w:rFonts w:ascii="Arial" w:hAnsi="Arial" w:cs="Arial"/>
                <w:sz w:val="22"/>
                <w:szCs w:val="22"/>
              </w:rPr>
            </w:pPr>
            <w:r w:rsidRPr="00C070E9">
              <w:rPr>
                <w:rFonts w:ascii="Arial" w:hAnsi="Arial" w:cs="Arial"/>
                <w:i/>
                <w:iCs/>
                <w:color w:val="0000FF"/>
                <w:sz w:val="22"/>
                <w:szCs w:val="22"/>
              </w:rPr>
              <w:t>CCR, Title 22, § 73361</w:t>
            </w:r>
            <w:r w:rsidRPr="006A2AE6">
              <w:rPr>
                <w:rFonts w:ascii="Arial" w:hAnsi="Arial" w:cs="Arial"/>
                <w:color w:val="0000FF"/>
                <w:sz w:val="22"/>
                <w:szCs w:val="22"/>
              </w:rPr>
              <w:t xml:space="preserve"> </w:t>
            </w:r>
            <w:r w:rsidRPr="00C83B6F">
              <w:rPr>
                <w:rFonts w:ascii="Arial" w:hAnsi="Arial" w:cs="Arial"/>
                <w:sz w:val="22"/>
                <w:szCs w:val="22"/>
              </w:rPr>
              <w:t>– Pharmaceutical Service – Drug Order Records</w:t>
            </w:r>
          </w:p>
          <w:p w14:paraId="20DC1DEF" w14:textId="77777777" w:rsidR="0010717D" w:rsidRPr="00C83B6F" w:rsidRDefault="0010717D" w:rsidP="0010717D">
            <w:pPr>
              <w:spacing w:before="120" w:after="40"/>
              <w:rPr>
                <w:rFonts w:ascii="Arial" w:hAnsi="Arial" w:cs="Arial"/>
                <w:sz w:val="22"/>
                <w:szCs w:val="22"/>
              </w:rPr>
            </w:pPr>
          </w:p>
          <w:p w14:paraId="2DCA670F" w14:textId="77777777" w:rsidR="0010717D" w:rsidRDefault="0010717D" w:rsidP="002F5453">
            <w:pPr>
              <w:spacing w:before="120" w:after="40"/>
              <w:rPr>
                <w:rFonts w:ascii="Arial" w:hAnsi="Arial" w:cs="Arial"/>
                <w:sz w:val="22"/>
                <w:szCs w:val="22"/>
              </w:rPr>
            </w:pPr>
            <w:r w:rsidRPr="00C83B6F">
              <w:rPr>
                <w:rFonts w:ascii="Arial" w:hAnsi="Arial" w:cs="Arial"/>
                <w:sz w:val="22"/>
                <w:szCs w:val="22"/>
              </w:rPr>
              <w:t>Facilities shall maintain a record which includes, for each drug ordered by prescription, the drug name, strength and quantity, the name of the patient, the date ordered, the date received and the name of the issuing pharmacy.  The records shall be kept at least one year.</w:t>
            </w:r>
          </w:p>
          <w:p w14:paraId="6679B0FC" w14:textId="77777777" w:rsidR="007F68D7" w:rsidRDefault="007F68D7" w:rsidP="002F5453">
            <w:pPr>
              <w:spacing w:before="120" w:after="40"/>
              <w:rPr>
                <w:rFonts w:ascii="Arial" w:hAnsi="Arial" w:cs="Arial"/>
                <w:sz w:val="22"/>
                <w:szCs w:val="22"/>
              </w:rPr>
            </w:pPr>
          </w:p>
          <w:p w14:paraId="3775292D" w14:textId="48E07873" w:rsidR="007F68D7" w:rsidRPr="00C83B6F" w:rsidRDefault="007F68D7" w:rsidP="002F5453">
            <w:pPr>
              <w:spacing w:before="120" w:after="40"/>
              <w:rPr>
                <w:rFonts w:ascii="Arial" w:hAnsi="Arial" w:cs="Arial"/>
                <w:b/>
                <w:bCs/>
                <w:iCs/>
                <w:sz w:val="22"/>
                <w:szCs w:val="22"/>
              </w:rPr>
            </w:pPr>
          </w:p>
        </w:tc>
      </w:tr>
      <w:tr w:rsidR="002F5453" w14:paraId="766D0A7C" w14:textId="77777777" w:rsidTr="006E1FE5">
        <w:trPr>
          <w:gridAfter w:val="1"/>
          <w:wAfter w:w="29" w:type="dxa"/>
        </w:trPr>
        <w:tc>
          <w:tcPr>
            <w:tcW w:w="6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2B6A8" w14:textId="77777777" w:rsidR="002F5453" w:rsidRPr="00932F3A" w:rsidRDefault="002F5453" w:rsidP="002F5453">
            <w:pPr>
              <w:tabs>
                <w:tab w:val="left" w:pos="3762"/>
              </w:tabs>
              <w:spacing w:before="120" w:after="40"/>
              <w:rPr>
                <w:rFonts w:ascii="Arial" w:hAnsi="Arial" w:cs="Arial"/>
                <w:b/>
                <w:sz w:val="22"/>
              </w:rPr>
            </w:pPr>
            <w:r w:rsidRPr="00932F3A">
              <w:rPr>
                <w:rFonts w:ascii="Arial Black" w:hAnsi="Arial Black" w:cs="Arial"/>
                <w:b/>
                <w:szCs w:val="24"/>
              </w:rPr>
              <w:lastRenderedPageBreak/>
              <w:t>CATEGORY 7</w:t>
            </w:r>
            <w:r w:rsidRPr="00932F3A">
              <w:rPr>
                <w:rFonts w:ascii="Arial" w:hAnsi="Arial" w:cs="Arial"/>
                <w:b/>
                <w:sz w:val="22"/>
              </w:rPr>
              <w:t>: MEDICATION SUPPORT SERVICES</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63189" w14:textId="77777777" w:rsidR="002F5453" w:rsidRDefault="002F5453" w:rsidP="002F5453">
            <w:pPr>
              <w:spacing w:before="120" w:after="40"/>
              <w:jc w:val="center"/>
              <w:rPr>
                <w:rFonts w:ascii="Arial" w:hAnsi="Arial" w:cs="Arial"/>
                <w:sz w:val="22"/>
              </w:rPr>
            </w:pPr>
            <w:r>
              <w:rPr>
                <w:rFonts w:ascii="Arial" w:hAnsi="Arial" w:cs="Arial"/>
                <w:b/>
                <w:sz w:val="22"/>
              </w:rPr>
              <w:t>Criteria Met</w:t>
            </w:r>
          </w:p>
        </w:tc>
        <w:tc>
          <w:tcPr>
            <w:tcW w:w="6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71AD4" w14:textId="77777777" w:rsidR="002F5453" w:rsidRPr="0047786B" w:rsidRDefault="002F5453" w:rsidP="002F5453">
            <w:pPr>
              <w:rPr>
                <w:rFonts w:ascii="Arial" w:hAnsi="Arial" w:cs="Arial"/>
                <w:sz w:val="22"/>
                <w:szCs w:val="22"/>
              </w:rPr>
            </w:pPr>
          </w:p>
        </w:tc>
      </w:tr>
      <w:tr w:rsidR="002F5453" w14:paraId="21E77CFC" w14:textId="77777777" w:rsidTr="006E1FE5">
        <w:trPr>
          <w:gridAfter w:val="1"/>
          <w:wAfter w:w="29" w:type="dxa"/>
        </w:trPr>
        <w:tc>
          <w:tcPr>
            <w:tcW w:w="6302" w:type="dxa"/>
            <w:gridSpan w:val="2"/>
            <w:tcBorders>
              <w:bottom w:val="single" w:sz="4" w:space="0" w:color="auto"/>
            </w:tcBorders>
            <w:shd w:val="clear" w:color="auto" w:fill="D9D9D9" w:themeFill="background1" w:themeFillShade="D9"/>
          </w:tcPr>
          <w:p w14:paraId="50381E39" w14:textId="77777777" w:rsidR="002F5453" w:rsidRDefault="002F5453" w:rsidP="002F5453">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clear" w:color="auto" w:fill="D9D9D9" w:themeFill="background1" w:themeFillShade="D9"/>
          </w:tcPr>
          <w:p w14:paraId="13EC4F32" w14:textId="77777777" w:rsidR="002F5453" w:rsidRDefault="002F5453" w:rsidP="002F5453">
            <w:pPr>
              <w:pStyle w:val="Heading2"/>
              <w:spacing w:after="40"/>
              <w:ind w:left="-108"/>
              <w:rPr>
                <w:rFonts w:ascii="Arial" w:hAnsi="Arial" w:cs="Arial"/>
                <w:color w:val="auto"/>
                <w:sz w:val="22"/>
              </w:rPr>
            </w:pPr>
            <w:r>
              <w:rPr>
                <w:rFonts w:ascii="Arial" w:hAnsi="Arial" w:cs="Arial"/>
                <w:color w:val="auto"/>
                <w:sz w:val="22"/>
              </w:rPr>
              <w:t>YES</w:t>
            </w:r>
          </w:p>
        </w:tc>
        <w:tc>
          <w:tcPr>
            <w:tcW w:w="720" w:type="dxa"/>
            <w:gridSpan w:val="2"/>
            <w:tcBorders>
              <w:bottom w:val="single" w:sz="4" w:space="0" w:color="auto"/>
            </w:tcBorders>
            <w:shd w:val="clear" w:color="auto" w:fill="D9D9D9" w:themeFill="background1" w:themeFillShade="D9"/>
          </w:tcPr>
          <w:p w14:paraId="6BA6E683" w14:textId="77777777" w:rsidR="002F5453" w:rsidRDefault="002F5453" w:rsidP="002F5453">
            <w:pPr>
              <w:spacing w:before="120" w:after="40"/>
              <w:jc w:val="center"/>
              <w:rPr>
                <w:rFonts w:ascii="Arial" w:hAnsi="Arial" w:cs="Arial"/>
                <w:b/>
                <w:sz w:val="22"/>
              </w:rPr>
            </w:pPr>
            <w:r>
              <w:rPr>
                <w:rFonts w:ascii="Arial" w:hAnsi="Arial" w:cs="Arial"/>
                <w:b/>
                <w:sz w:val="22"/>
              </w:rPr>
              <w:t>NO</w:t>
            </w:r>
          </w:p>
        </w:tc>
        <w:tc>
          <w:tcPr>
            <w:tcW w:w="6719" w:type="dxa"/>
            <w:tcBorders>
              <w:bottom w:val="single" w:sz="4" w:space="0" w:color="auto"/>
            </w:tcBorders>
            <w:shd w:val="clear" w:color="auto" w:fill="D9D9D9" w:themeFill="background1" w:themeFillShade="D9"/>
          </w:tcPr>
          <w:p w14:paraId="7CE61603" w14:textId="77777777" w:rsidR="002F5453" w:rsidRDefault="002F5453" w:rsidP="002F5453">
            <w:pPr>
              <w:pStyle w:val="Heading2"/>
              <w:spacing w:after="40"/>
              <w:rPr>
                <w:rFonts w:ascii="Arial" w:hAnsi="Arial" w:cs="Arial"/>
                <w:color w:val="auto"/>
                <w:sz w:val="22"/>
              </w:rPr>
            </w:pPr>
            <w:r>
              <w:rPr>
                <w:rFonts w:ascii="Arial" w:hAnsi="Arial" w:cs="Arial"/>
                <w:color w:val="auto"/>
                <w:sz w:val="22"/>
              </w:rPr>
              <w:t>COMMENTS</w:t>
            </w:r>
          </w:p>
        </w:tc>
      </w:tr>
      <w:tr w:rsidR="002F5453" w14:paraId="6F04BDB7" w14:textId="77777777" w:rsidTr="006E1FE5">
        <w:trPr>
          <w:gridAfter w:val="1"/>
          <w:wAfter w:w="29" w:type="dxa"/>
        </w:trPr>
        <w:tc>
          <w:tcPr>
            <w:tcW w:w="6302" w:type="dxa"/>
            <w:gridSpan w:val="2"/>
            <w:tcBorders>
              <w:top w:val="single" w:sz="4" w:space="0" w:color="auto"/>
              <w:left w:val="single" w:sz="4" w:space="0" w:color="auto"/>
              <w:bottom w:val="single" w:sz="4" w:space="0" w:color="auto"/>
              <w:right w:val="single" w:sz="4" w:space="0" w:color="auto"/>
            </w:tcBorders>
          </w:tcPr>
          <w:p w14:paraId="48B287D1" w14:textId="77777777" w:rsidR="002F5453" w:rsidRDefault="002F5453" w:rsidP="002F5453">
            <w:pPr>
              <w:pStyle w:val="Default"/>
              <w:spacing w:before="120"/>
              <w:rPr>
                <w:sz w:val="22"/>
                <w:szCs w:val="22"/>
              </w:rPr>
            </w:pPr>
            <w:r>
              <w:rPr>
                <w:sz w:val="22"/>
                <w:szCs w:val="22"/>
              </w:rPr>
              <w:t>C</w:t>
            </w:r>
            <w:r w:rsidRPr="0047786B">
              <w:rPr>
                <w:sz w:val="22"/>
                <w:szCs w:val="22"/>
              </w:rPr>
              <w:t xml:space="preserve">) Intramuscular multi-dose vials are dated and initialed when </w:t>
            </w:r>
            <w:r>
              <w:rPr>
                <w:sz w:val="22"/>
                <w:szCs w:val="22"/>
              </w:rPr>
              <w:t xml:space="preserve">  </w:t>
            </w:r>
          </w:p>
          <w:p w14:paraId="04114694" w14:textId="77777777" w:rsidR="002F5453" w:rsidRPr="0047786B" w:rsidRDefault="002F5453" w:rsidP="002F5453">
            <w:pPr>
              <w:pStyle w:val="Default"/>
              <w:rPr>
                <w:sz w:val="22"/>
                <w:szCs w:val="22"/>
              </w:rPr>
            </w:pPr>
            <w:r>
              <w:rPr>
                <w:sz w:val="22"/>
                <w:szCs w:val="22"/>
              </w:rPr>
              <w:t xml:space="preserve">     </w:t>
            </w:r>
            <w:r w:rsidRPr="0047786B">
              <w:rPr>
                <w:sz w:val="22"/>
                <w:szCs w:val="22"/>
              </w:rPr>
              <w:t xml:space="preserve">opened. </w:t>
            </w:r>
          </w:p>
          <w:p w14:paraId="25CD5397" w14:textId="67EBE4AE" w:rsidR="002F5453" w:rsidRPr="0047786B" w:rsidRDefault="002F5453" w:rsidP="002F5453">
            <w:pPr>
              <w:pStyle w:val="BodyTextIndent2"/>
              <w:spacing w:before="120"/>
              <w:ind w:left="0"/>
              <w:rPr>
                <w:rFonts w:cs="Arial"/>
                <w:b/>
                <w:szCs w:val="22"/>
              </w:rPr>
            </w:pPr>
            <w:r w:rsidRPr="0047786B">
              <w:rPr>
                <w:rFonts w:cs="Arial"/>
                <w:i/>
                <w:iCs/>
                <w:szCs w:val="22"/>
              </w:rPr>
              <w:t xml:space="preserve">  </w:t>
            </w:r>
            <w:r w:rsidR="00851125" w:rsidRPr="008C58E9">
              <w:rPr>
                <w:rFonts w:cs="Arial"/>
                <w:i/>
                <w:iCs/>
                <w:color w:val="0000FF"/>
                <w:szCs w:val="22"/>
              </w:rPr>
              <w:t>MHP Contract</w:t>
            </w:r>
            <w:r w:rsidR="00851125" w:rsidRPr="008C58E9">
              <w:rPr>
                <w:i/>
                <w:iCs/>
                <w:color w:val="0000FF"/>
              </w:rPr>
              <w:t>, Exhibit A, Attachment I, § 4L(10)(e); CCR, Title 22, § 73369</w:t>
            </w:r>
          </w:p>
        </w:tc>
        <w:tc>
          <w:tcPr>
            <w:tcW w:w="720" w:type="dxa"/>
            <w:tcBorders>
              <w:top w:val="single" w:sz="4" w:space="0" w:color="auto"/>
              <w:left w:val="single" w:sz="4" w:space="0" w:color="auto"/>
              <w:bottom w:val="single" w:sz="4" w:space="0" w:color="auto"/>
              <w:right w:val="single" w:sz="4" w:space="0" w:color="auto"/>
            </w:tcBorders>
          </w:tcPr>
          <w:p w14:paraId="510C87B2" w14:textId="77777777" w:rsidR="002F5453" w:rsidRDefault="002F5453" w:rsidP="002F5453">
            <w:pPr>
              <w:spacing w:before="120" w:after="40"/>
              <w:jc w:val="center"/>
              <w:rPr>
                <w:rFonts w:ascii="Arial" w:hAnsi="Arial" w:cs="Arial"/>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544FB6F2" w14:textId="77777777" w:rsidR="002F5453" w:rsidRDefault="002F5453" w:rsidP="002F5453">
            <w:pPr>
              <w:spacing w:before="120" w:after="40"/>
              <w:jc w:val="center"/>
              <w:rPr>
                <w:rFonts w:ascii="Arial" w:hAnsi="Arial" w:cs="Arial"/>
                <w:sz w:val="22"/>
              </w:rPr>
            </w:pPr>
          </w:p>
          <w:p w14:paraId="68BE8836" w14:textId="562BF051" w:rsidR="00B37DB6" w:rsidRPr="00B37DB6" w:rsidRDefault="00B37DB6" w:rsidP="00B37DB6">
            <w:pPr>
              <w:spacing w:before="120" w:after="40"/>
              <w:jc w:val="center"/>
              <w:rPr>
                <w:sz w:val="36"/>
                <w:szCs w:val="36"/>
              </w:rPr>
            </w:pPr>
          </w:p>
        </w:tc>
        <w:tc>
          <w:tcPr>
            <w:tcW w:w="6719" w:type="dxa"/>
            <w:tcBorders>
              <w:top w:val="single" w:sz="4" w:space="0" w:color="auto"/>
              <w:left w:val="single" w:sz="4" w:space="0" w:color="auto"/>
              <w:bottom w:val="single" w:sz="4" w:space="0" w:color="auto"/>
              <w:right w:val="single" w:sz="4" w:space="0" w:color="auto"/>
            </w:tcBorders>
          </w:tcPr>
          <w:p w14:paraId="707C6392" w14:textId="77777777" w:rsidR="002F5453" w:rsidRPr="0047786B" w:rsidRDefault="002F5453" w:rsidP="002F5453">
            <w:pPr>
              <w:rPr>
                <w:rFonts w:ascii="Arial" w:hAnsi="Arial" w:cs="Arial"/>
                <w:sz w:val="22"/>
                <w:szCs w:val="22"/>
              </w:rPr>
            </w:pPr>
            <w:r w:rsidRPr="0047786B">
              <w:rPr>
                <w:rFonts w:ascii="Arial" w:hAnsi="Arial" w:cs="Arial"/>
                <w:sz w:val="22"/>
                <w:szCs w:val="22"/>
              </w:rPr>
              <w:t>Determine how multi-dose vials are stored. Check the multi-dose vials to see if any opened multi-dose vials are dated, initialed and refrigerated (e.g. insulin, tuberculin).</w:t>
            </w:r>
          </w:p>
        </w:tc>
      </w:tr>
      <w:tr w:rsidR="00726C74" w:rsidRPr="00726C74" w14:paraId="0785D36E" w14:textId="77777777" w:rsidTr="006E1FE5">
        <w:trPr>
          <w:gridAfter w:val="1"/>
          <w:wAfter w:w="29" w:type="dxa"/>
          <w:trHeight w:val="2424"/>
        </w:trPr>
        <w:tc>
          <w:tcPr>
            <w:tcW w:w="6302" w:type="dxa"/>
            <w:gridSpan w:val="2"/>
          </w:tcPr>
          <w:p w14:paraId="23EF020E" w14:textId="77777777" w:rsidR="002F5453" w:rsidRPr="00726C74" w:rsidRDefault="002F5453" w:rsidP="00726C74">
            <w:pPr>
              <w:pStyle w:val="Default"/>
              <w:tabs>
                <w:tab w:val="left" w:pos="6777"/>
              </w:tabs>
              <w:spacing w:after="120"/>
              <w:rPr>
                <w:b/>
                <w:bCs/>
                <w:color w:val="auto"/>
                <w:sz w:val="22"/>
                <w:szCs w:val="22"/>
              </w:rPr>
            </w:pPr>
            <w:r w:rsidRPr="00726C74">
              <w:rPr>
                <w:b/>
                <w:bCs/>
                <w:color w:val="auto"/>
                <w:sz w:val="22"/>
                <w:szCs w:val="22"/>
              </w:rPr>
              <w:t xml:space="preserve">3. MEDICATION STORAGE </w:t>
            </w:r>
          </w:p>
          <w:p w14:paraId="232E8E35" w14:textId="77777777" w:rsidR="002F5453" w:rsidRPr="00726C74" w:rsidRDefault="002F5453" w:rsidP="00726C74">
            <w:pPr>
              <w:pStyle w:val="Default"/>
              <w:tabs>
                <w:tab w:val="left" w:pos="6777"/>
              </w:tabs>
              <w:rPr>
                <w:color w:val="auto"/>
                <w:sz w:val="22"/>
                <w:szCs w:val="22"/>
              </w:rPr>
            </w:pPr>
            <w:r w:rsidRPr="00726C74">
              <w:rPr>
                <w:color w:val="auto"/>
                <w:sz w:val="22"/>
                <w:szCs w:val="22"/>
              </w:rPr>
              <w:t>A) Medications intended for external use only and food stuffs</w:t>
            </w:r>
          </w:p>
          <w:p w14:paraId="4C1246CB"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Are stored separately from drugs intended for internal use.</w:t>
            </w:r>
          </w:p>
          <w:p w14:paraId="7432B4C8" w14:textId="77777777" w:rsidR="002F5453" w:rsidRPr="00726C74" w:rsidRDefault="002F5453" w:rsidP="00726C74">
            <w:pPr>
              <w:pStyle w:val="Default"/>
              <w:tabs>
                <w:tab w:val="left" w:pos="6777"/>
              </w:tabs>
              <w:rPr>
                <w:color w:val="auto"/>
                <w:sz w:val="22"/>
              </w:rPr>
            </w:pPr>
            <w:r w:rsidRPr="00726C74">
              <w:rPr>
                <w:color w:val="auto"/>
                <w:sz w:val="22"/>
                <w:szCs w:val="22"/>
              </w:rPr>
              <w:t xml:space="preserve">  (Are </w:t>
            </w:r>
            <w:r w:rsidRPr="00726C74">
              <w:rPr>
                <w:color w:val="auto"/>
                <w:sz w:val="22"/>
              </w:rPr>
              <w:t>stored separately from oral and injectable medications?)</w:t>
            </w:r>
          </w:p>
          <w:p w14:paraId="584E5118" w14:textId="77777777" w:rsidR="002F5453" w:rsidRPr="00726C74" w:rsidRDefault="002F5453" w:rsidP="00726C74">
            <w:pPr>
              <w:pStyle w:val="Default"/>
              <w:tabs>
                <w:tab w:val="left" w:pos="6777"/>
              </w:tabs>
              <w:rPr>
                <w:color w:val="auto"/>
                <w:sz w:val="22"/>
                <w:szCs w:val="22"/>
              </w:rPr>
            </w:pPr>
          </w:p>
          <w:p w14:paraId="4F89EA0C" w14:textId="77777777" w:rsidR="002F5453" w:rsidRPr="00726C74" w:rsidRDefault="002F5453" w:rsidP="00726C74">
            <w:pPr>
              <w:pStyle w:val="Default"/>
              <w:tabs>
                <w:tab w:val="left" w:pos="6777"/>
              </w:tabs>
              <w:rPr>
                <w:color w:val="auto"/>
                <w:sz w:val="22"/>
                <w:szCs w:val="22"/>
              </w:rPr>
            </w:pPr>
            <w:r w:rsidRPr="00726C74">
              <w:rPr>
                <w:i/>
                <w:iCs/>
                <w:color w:val="auto"/>
                <w:sz w:val="22"/>
                <w:szCs w:val="22"/>
              </w:rPr>
              <w:t xml:space="preserve">    </w:t>
            </w:r>
            <w:r w:rsidRPr="006A2AE6">
              <w:rPr>
                <w:i/>
                <w:iCs/>
                <w:color w:val="0000FF"/>
                <w:sz w:val="22"/>
                <w:szCs w:val="22"/>
              </w:rPr>
              <w:t>MHP Contract; CCR, Title 9, § 1810.435(b) (3)</w:t>
            </w:r>
          </w:p>
        </w:tc>
        <w:tc>
          <w:tcPr>
            <w:tcW w:w="720" w:type="dxa"/>
          </w:tcPr>
          <w:p w14:paraId="78E4B083" w14:textId="77777777" w:rsidR="002F5453" w:rsidRPr="00726C74" w:rsidRDefault="002F5453" w:rsidP="00726C74">
            <w:pPr>
              <w:tabs>
                <w:tab w:val="left" w:pos="6777"/>
              </w:tabs>
              <w:spacing w:after="120"/>
              <w:jc w:val="center"/>
              <w:rPr>
                <w:rFonts w:ascii="Arial" w:hAnsi="Arial" w:cs="Arial"/>
                <w:sz w:val="22"/>
              </w:rPr>
            </w:pPr>
          </w:p>
        </w:tc>
        <w:tc>
          <w:tcPr>
            <w:tcW w:w="720" w:type="dxa"/>
            <w:gridSpan w:val="2"/>
          </w:tcPr>
          <w:p w14:paraId="78548FD7" w14:textId="77777777" w:rsidR="002F5453" w:rsidRPr="00726C74" w:rsidRDefault="002F5453" w:rsidP="00726C74">
            <w:pPr>
              <w:tabs>
                <w:tab w:val="left" w:pos="6777"/>
              </w:tabs>
              <w:spacing w:after="120"/>
              <w:jc w:val="center"/>
              <w:rPr>
                <w:rFonts w:ascii="Arial" w:hAnsi="Arial" w:cs="Arial"/>
                <w:sz w:val="22"/>
              </w:rPr>
            </w:pPr>
          </w:p>
        </w:tc>
        <w:tc>
          <w:tcPr>
            <w:tcW w:w="6719" w:type="dxa"/>
          </w:tcPr>
          <w:tbl>
            <w:tblPr>
              <w:tblW w:w="0" w:type="auto"/>
              <w:tblBorders>
                <w:top w:val="nil"/>
                <w:left w:val="nil"/>
                <w:bottom w:val="nil"/>
                <w:right w:val="nil"/>
              </w:tblBorders>
              <w:tblLayout w:type="fixed"/>
              <w:tblLook w:val="0000" w:firstRow="0" w:lastRow="0" w:firstColumn="0" w:lastColumn="0" w:noHBand="0" w:noVBand="0"/>
            </w:tblPr>
            <w:tblGrid>
              <w:gridCol w:w="6120"/>
            </w:tblGrid>
            <w:tr w:rsidR="00726C74" w:rsidRPr="00726C74" w14:paraId="5024DCED" w14:textId="77777777" w:rsidTr="00A02C84">
              <w:trPr>
                <w:trHeight w:val="778"/>
              </w:trPr>
              <w:tc>
                <w:tcPr>
                  <w:tcW w:w="6120" w:type="dxa"/>
                </w:tcPr>
                <w:p w14:paraId="5F1F2DDB"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Ask to see the medications used for external use only – check the labels and expiration dates. </w:t>
                  </w:r>
                </w:p>
                <w:p w14:paraId="4A2F030C"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Verify that external medications are stored separately from oral and injectable medications. </w:t>
                  </w:r>
                </w:p>
                <w:p w14:paraId="0894D10F"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No </w:t>
                  </w:r>
                  <w:r w:rsidRPr="00726C74">
                    <w:rPr>
                      <w:color w:val="auto"/>
                      <w:sz w:val="22"/>
                      <w:szCs w:val="22"/>
                      <w:u w:val="single"/>
                    </w:rPr>
                    <w:t>food</w:t>
                  </w:r>
                  <w:r w:rsidRPr="00726C74">
                    <w:rPr>
                      <w:color w:val="auto"/>
                      <w:sz w:val="22"/>
                      <w:szCs w:val="22"/>
                    </w:rPr>
                    <w:t xml:space="preserve"> should be stored in the same refrigerator as medications. </w:t>
                  </w:r>
                </w:p>
              </w:tc>
            </w:tr>
            <w:tr w:rsidR="00726C74" w:rsidRPr="00726C74" w14:paraId="73ECCB54" w14:textId="77777777" w:rsidTr="00A02C84">
              <w:trPr>
                <w:trHeight w:val="744"/>
              </w:trPr>
              <w:tc>
                <w:tcPr>
                  <w:tcW w:w="6120" w:type="dxa"/>
                </w:tcPr>
                <w:p w14:paraId="313C5DF2" w14:textId="77777777" w:rsidR="002F5453" w:rsidRPr="00726C74" w:rsidRDefault="002F5453" w:rsidP="00726C74">
                  <w:pPr>
                    <w:pStyle w:val="Default"/>
                    <w:tabs>
                      <w:tab w:val="left" w:pos="6777"/>
                    </w:tabs>
                    <w:spacing w:after="120"/>
                    <w:rPr>
                      <w:color w:val="auto"/>
                      <w:sz w:val="22"/>
                      <w:szCs w:val="22"/>
                    </w:rPr>
                  </w:pPr>
                </w:p>
              </w:tc>
            </w:tr>
          </w:tbl>
          <w:p w14:paraId="5E413B1E" w14:textId="77777777" w:rsidR="002F5453" w:rsidRPr="00726C74" w:rsidRDefault="002F5453" w:rsidP="00726C74">
            <w:pPr>
              <w:tabs>
                <w:tab w:val="left" w:pos="6777"/>
              </w:tabs>
              <w:spacing w:after="120"/>
              <w:rPr>
                <w:rFonts w:ascii="Arial" w:hAnsi="Arial" w:cs="Arial"/>
                <w:sz w:val="22"/>
                <w:szCs w:val="22"/>
              </w:rPr>
            </w:pPr>
          </w:p>
        </w:tc>
      </w:tr>
      <w:tr w:rsidR="00726C74" w:rsidRPr="00726C74" w14:paraId="22BFCE81" w14:textId="77777777" w:rsidTr="006E1FE5">
        <w:trPr>
          <w:gridAfter w:val="1"/>
          <w:wAfter w:w="29" w:type="dxa"/>
          <w:trHeight w:val="1677"/>
        </w:trPr>
        <w:tc>
          <w:tcPr>
            <w:tcW w:w="6302" w:type="dxa"/>
            <w:gridSpan w:val="2"/>
          </w:tcPr>
          <w:p w14:paraId="340CDB29"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B) Medications are stored at proper </w:t>
            </w:r>
            <w:proofErr w:type="gramStart"/>
            <w:r w:rsidRPr="00726C74">
              <w:rPr>
                <w:color w:val="auto"/>
                <w:sz w:val="22"/>
                <w:szCs w:val="22"/>
              </w:rPr>
              <w:t>temperatures;</w:t>
            </w:r>
            <w:proofErr w:type="gramEnd"/>
            <w:r w:rsidRPr="00726C74">
              <w:rPr>
                <w:color w:val="auto"/>
                <w:sz w:val="22"/>
                <w:szCs w:val="22"/>
              </w:rPr>
              <w:t xml:space="preserve"> room</w:t>
            </w:r>
          </w:p>
          <w:p w14:paraId="6C407036"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temperature medications at 59</w:t>
            </w:r>
            <w:r w:rsidRPr="00726C74">
              <w:rPr>
                <w:color w:val="auto"/>
                <w:sz w:val="22"/>
                <w:szCs w:val="22"/>
              </w:rPr>
              <w:sym w:font="Symbol" w:char="F0B0"/>
            </w:r>
            <w:r w:rsidRPr="00726C74">
              <w:rPr>
                <w:color w:val="auto"/>
                <w:sz w:val="22"/>
                <w:szCs w:val="22"/>
              </w:rPr>
              <w:t xml:space="preserve"> - 86 </w:t>
            </w:r>
            <w:r w:rsidRPr="00726C74">
              <w:rPr>
                <w:color w:val="auto"/>
                <w:sz w:val="22"/>
                <w:szCs w:val="22"/>
              </w:rPr>
              <w:sym w:font="Symbol" w:char="F0B0"/>
            </w:r>
            <w:r w:rsidRPr="00726C74">
              <w:rPr>
                <w:color w:val="auto"/>
                <w:sz w:val="22"/>
                <w:szCs w:val="22"/>
              </w:rPr>
              <w:t xml:space="preserve"> Fahrenheit</w:t>
            </w:r>
          </w:p>
          <w:p w14:paraId="7F1DA9EB"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and refrigerated medications at 36</w:t>
            </w:r>
            <w:r w:rsidRPr="00726C74">
              <w:rPr>
                <w:color w:val="auto"/>
                <w:sz w:val="22"/>
                <w:szCs w:val="22"/>
              </w:rPr>
              <w:sym w:font="Symbol" w:char="F0B0"/>
            </w:r>
            <w:r w:rsidRPr="00726C74">
              <w:rPr>
                <w:color w:val="auto"/>
                <w:sz w:val="22"/>
                <w:szCs w:val="22"/>
              </w:rPr>
              <w:t xml:space="preserve"> - 46</w:t>
            </w:r>
            <w:r w:rsidRPr="00726C74">
              <w:rPr>
                <w:color w:val="auto"/>
                <w:sz w:val="22"/>
                <w:szCs w:val="22"/>
              </w:rPr>
              <w:sym w:font="Symbol" w:char="F0B0"/>
            </w:r>
            <w:r w:rsidRPr="00726C74">
              <w:rPr>
                <w:color w:val="auto"/>
                <w:sz w:val="22"/>
                <w:szCs w:val="22"/>
              </w:rPr>
              <w:t xml:space="preserve"> Fahrenheit.  </w:t>
            </w:r>
          </w:p>
          <w:p w14:paraId="300CA890" w14:textId="77777777" w:rsidR="002F5453" w:rsidRPr="00726C74" w:rsidRDefault="002F5453" w:rsidP="00726C74">
            <w:pPr>
              <w:tabs>
                <w:tab w:val="left" w:pos="342"/>
                <w:tab w:val="left" w:pos="6777"/>
              </w:tabs>
              <w:spacing w:before="120" w:after="40"/>
              <w:rPr>
                <w:rFonts w:ascii="Arial" w:hAnsi="Arial" w:cs="Arial"/>
                <w:sz w:val="22"/>
                <w:szCs w:val="22"/>
              </w:rPr>
            </w:pPr>
            <w:r w:rsidRPr="00726C74">
              <w:rPr>
                <w:rFonts w:ascii="Arial" w:hAnsi="Arial" w:cs="Arial"/>
                <w:i/>
                <w:iCs/>
                <w:sz w:val="22"/>
                <w:szCs w:val="22"/>
              </w:rPr>
              <w:t xml:space="preserve">    </w:t>
            </w:r>
            <w:r w:rsidRPr="006A2AE6">
              <w:rPr>
                <w:rFonts w:ascii="Arial" w:hAnsi="Arial" w:cs="Arial"/>
                <w:i/>
                <w:iCs/>
                <w:color w:val="0000FF"/>
                <w:sz w:val="22"/>
                <w:szCs w:val="22"/>
              </w:rPr>
              <w:t xml:space="preserve">MHP Contract CCR, Title 9, </w:t>
            </w:r>
            <w:r w:rsidRPr="006A2AE6">
              <w:rPr>
                <w:rFonts w:ascii="Arial" w:hAnsi="Arial" w:cs="Arial"/>
                <w:color w:val="0000FF"/>
                <w:sz w:val="22"/>
                <w:szCs w:val="22"/>
              </w:rPr>
              <w:t xml:space="preserve">§ </w:t>
            </w:r>
            <w:r w:rsidRPr="006A2AE6">
              <w:rPr>
                <w:rFonts w:ascii="Arial" w:hAnsi="Arial" w:cs="Arial"/>
                <w:i/>
                <w:iCs/>
                <w:color w:val="0000FF"/>
                <w:sz w:val="22"/>
                <w:szCs w:val="22"/>
              </w:rPr>
              <w:t>1810.435 (b) (3)</w:t>
            </w:r>
          </w:p>
        </w:tc>
        <w:tc>
          <w:tcPr>
            <w:tcW w:w="720" w:type="dxa"/>
          </w:tcPr>
          <w:p w14:paraId="70AB7074" w14:textId="77777777" w:rsidR="002F5453" w:rsidRPr="00726C74" w:rsidRDefault="002F5453" w:rsidP="00726C74">
            <w:pPr>
              <w:tabs>
                <w:tab w:val="left" w:pos="6777"/>
              </w:tabs>
              <w:spacing w:before="120" w:after="40"/>
              <w:jc w:val="center"/>
              <w:rPr>
                <w:rFonts w:ascii="Arial" w:hAnsi="Arial" w:cs="Arial"/>
                <w:sz w:val="22"/>
                <w:szCs w:val="22"/>
              </w:rPr>
            </w:pPr>
          </w:p>
        </w:tc>
        <w:tc>
          <w:tcPr>
            <w:tcW w:w="720" w:type="dxa"/>
            <w:gridSpan w:val="2"/>
          </w:tcPr>
          <w:p w14:paraId="7C0611AA" w14:textId="77777777" w:rsidR="002F5453" w:rsidRPr="00726C74" w:rsidRDefault="002F5453" w:rsidP="00726C74">
            <w:pPr>
              <w:tabs>
                <w:tab w:val="left" w:pos="6777"/>
              </w:tabs>
              <w:spacing w:before="120" w:after="40"/>
              <w:jc w:val="center"/>
              <w:rPr>
                <w:rFonts w:ascii="Arial" w:hAnsi="Arial" w:cs="Arial"/>
                <w:sz w:val="22"/>
                <w:szCs w:val="22"/>
              </w:rPr>
            </w:pPr>
          </w:p>
        </w:tc>
        <w:tc>
          <w:tcPr>
            <w:tcW w:w="6719" w:type="dxa"/>
          </w:tcPr>
          <w:p w14:paraId="0FE0ACF5" w14:textId="77777777" w:rsidR="002F5453" w:rsidRPr="00726C74" w:rsidRDefault="002F5453" w:rsidP="00726C74">
            <w:pPr>
              <w:tabs>
                <w:tab w:val="left" w:pos="6777"/>
              </w:tabs>
              <w:spacing w:before="120" w:after="40"/>
              <w:ind w:right="-108"/>
              <w:rPr>
                <w:rFonts w:ascii="Arial" w:hAnsi="Arial" w:cs="Arial"/>
                <w:sz w:val="22"/>
                <w:szCs w:val="22"/>
              </w:rPr>
            </w:pPr>
            <w:r w:rsidRPr="00726C74">
              <w:rPr>
                <w:rFonts w:ascii="Arial" w:hAnsi="Arial" w:cs="Arial"/>
                <w:sz w:val="22"/>
                <w:szCs w:val="22"/>
              </w:rPr>
              <w:t xml:space="preserve">Check room and refrigerator thermometers to verify that they are at the appropriate temperatures. </w:t>
            </w:r>
          </w:p>
          <w:p w14:paraId="3957F2C5" w14:textId="77777777" w:rsidR="002F5453" w:rsidRPr="00726C74" w:rsidRDefault="002F5453" w:rsidP="00E6686C">
            <w:pPr>
              <w:pStyle w:val="ListParagraph"/>
              <w:numPr>
                <w:ilvl w:val="0"/>
                <w:numId w:val="24"/>
              </w:numPr>
              <w:tabs>
                <w:tab w:val="left" w:pos="6777"/>
              </w:tabs>
              <w:spacing w:before="120" w:after="40"/>
              <w:ind w:right="-108"/>
              <w:rPr>
                <w:rFonts w:ascii="Arial" w:hAnsi="Arial" w:cs="Arial"/>
                <w:sz w:val="22"/>
                <w:szCs w:val="22"/>
              </w:rPr>
            </w:pPr>
            <w:r w:rsidRPr="00726C74">
              <w:rPr>
                <w:rFonts w:ascii="Arial" w:hAnsi="Arial" w:cs="Arial"/>
                <w:sz w:val="22"/>
                <w:szCs w:val="22"/>
              </w:rPr>
              <w:t>Room temperature medications at 59</w:t>
            </w:r>
            <w:r w:rsidRPr="00726C74">
              <w:rPr>
                <w:rFonts w:ascii="Arial" w:hAnsi="Arial" w:cs="Arial"/>
                <w:sz w:val="22"/>
                <w:szCs w:val="22"/>
              </w:rPr>
              <w:sym w:font="Symbol" w:char="F0B0"/>
            </w:r>
            <w:r w:rsidRPr="00726C74">
              <w:rPr>
                <w:rFonts w:ascii="Arial" w:hAnsi="Arial" w:cs="Arial"/>
                <w:sz w:val="22"/>
                <w:szCs w:val="22"/>
              </w:rPr>
              <w:t xml:space="preserve"> F - 86</w:t>
            </w:r>
            <w:r w:rsidRPr="00726C74">
              <w:rPr>
                <w:rFonts w:ascii="Arial" w:hAnsi="Arial" w:cs="Arial"/>
                <w:sz w:val="22"/>
                <w:szCs w:val="22"/>
              </w:rPr>
              <w:sym w:font="Symbol" w:char="F0B0"/>
            </w:r>
            <w:r w:rsidRPr="00726C74">
              <w:rPr>
                <w:rFonts w:ascii="Arial" w:hAnsi="Arial" w:cs="Arial"/>
                <w:sz w:val="22"/>
                <w:szCs w:val="22"/>
              </w:rPr>
              <w:t>F?</w:t>
            </w:r>
          </w:p>
          <w:p w14:paraId="7E093924" w14:textId="77777777" w:rsidR="002F5453" w:rsidRPr="00726C74" w:rsidRDefault="002F5453" w:rsidP="00E6686C">
            <w:pPr>
              <w:pStyle w:val="ListParagraph"/>
              <w:numPr>
                <w:ilvl w:val="0"/>
                <w:numId w:val="24"/>
              </w:numPr>
              <w:tabs>
                <w:tab w:val="left" w:pos="6777"/>
              </w:tabs>
              <w:spacing w:before="120" w:after="40"/>
              <w:ind w:right="-108"/>
              <w:rPr>
                <w:rFonts w:ascii="Arial" w:hAnsi="Arial" w:cs="Arial"/>
                <w:sz w:val="22"/>
                <w:szCs w:val="22"/>
              </w:rPr>
            </w:pPr>
            <w:r w:rsidRPr="00726C74">
              <w:rPr>
                <w:rFonts w:ascii="Arial" w:hAnsi="Arial" w:cs="Arial"/>
                <w:sz w:val="22"/>
                <w:szCs w:val="22"/>
              </w:rPr>
              <w:t>Refrigerated medications at 36</w:t>
            </w:r>
            <w:r w:rsidRPr="00726C74">
              <w:sym w:font="Symbol" w:char="F0B0"/>
            </w:r>
            <w:r w:rsidRPr="00726C74">
              <w:rPr>
                <w:rFonts w:ascii="Arial" w:hAnsi="Arial" w:cs="Arial"/>
                <w:sz w:val="22"/>
                <w:szCs w:val="22"/>
              </w:rPr>
              <w:t>F - 46</w:t>
            </w:r>
            <w:r w:rsidRPr="00726C74">
              <w:sym w:font="Symbol" w:char="F0B0"/>
            </w:r>
            <w:r w:rsidRPr="00726C74">
              <w:rPr>
                <w:rFonts w:ascii="Arial" w:hAnsi="Arial" w:cs="Arial"/>
                <w:sz w:val="22"/>
                <w:szCs w:val="22"/>
              </w:rPr>
              <w:t xml:space="preserve"> F?  </w:t>
            </w:r>
          </w:p>
          <w:p w14:paraId="42E22884" w14:textId="77777777" w:rsidR="002F5453" w:rsidRPr="00726C74" w:rsidRDefault="002F5453" w:rsidP="00726C74">
            <w:pPr>
              <w:tabs>
                <w:tab w:val="left" w:pos="6777"/>
              </w:tabs>
              <w:spacing w:before="120" w:after="40"/>
              <w:ind w:right="-108"/>
              <w:rPr>
                <w:rFonts w:ascii="Arial" w:hAnsi="Arial" w:cs="Arial"/>
                <w:sz w:val="22"/>
              </w:rPr>
            </w:pPr>
            <w:r w:rsidRPr="00726C74">
              <w:rPr>
                <w:rFonts w:ascii="Arial" w:hAnsi="Arial" w:cs="Arial"/>
                <w:sz w:val="22"/>
                <w:szCs w:val="22"/>
              </w:rPr>
              <w:t xml:space="preserve"> </w:t>
            </w:r>
            <w:r w:rsidRPr="00726C74">
              <w:rPr>
                <w:rFonts w:ascii="Arial" w:hAnsi="Arial" w:cs="Arial"/>
                <w:sz w:val="22"/>
              </w:rPr>
              <w:t>Review temperature log – Is it current?</w:t>
            </w:r>
          </w:p>
          <w:p w14:paraId="79393554" w14:textId="77777777" w:rsidR="002F5453" w:rsidRPr="00726C74" w:rsidRDefault="002F5453" w:rsidP="00726C74">
            <w:pPr>
              <w:tabs>
                <w:tab w:val="left" w:pos="6777"/>
              </w:tabs>
              <w:spacing w:before="120" w:after="40"/>
              <w:ind w:right="-108"/>
              <w:rPr>
                <w:rFonts w:ascii="Arial" w:hAnsi="Arial" w:cs="Arial"/>
                <w:sz w:val="22"/>
                <w:szCs w:val="22"/>
              </w:rPr>
            </w:pPr>
          </w:p>
        </w:tc>
      </w:tr>
      <w:tr w:rsidR="00726C74" w:rsidRPr="00726C74" w14:paraId="26530143" w14:textId="77777777" w:rsidTr="006E1FE5">
        <w:trPr>
          <w:gridAfter w:val="1"/>
          <w:wAfter w:w="29" w:type="dxa"/>
          <w:trHeight w:val="264"/>
        </w:trPr>
        <w:tc>
          <w:tcPr>
            <w:tcW w:w="6302" w:type="dxa"/>
            <w:gridSpan w:val="2"/>
          </w:tcPr>
          <w:p w14:paraId="3361EF6C" w14:textId="77777777" w:rsidR="0047786B" w:rsidRPr="00726C74" w:rsidRDefault="00154B3F" w:rsidP="00726C74">
            <w:pPr>
              <w:pStyle w:val="Default"/>
              <w:tabs>
                <w:tab w:val="left" w:pos="6777"/>
              </w:tabs>
              <w:rPr>
                <w:bCs/>
                <w:color w:val="auto"/>
                <w:sz w:val="22"/>
                <w:szCs w:val="22"/>
              </w:rPr>
            </w:pPr>
            <w:r w:rsidRPr="00726C74">
              <w:rPr>
                <w:bCs/>
                <w:color w:val="auto"/>
                <w:sz w:val="22"/>
                <w:szCs w:val="22"/>
              </w:rPr>
              <w:t>C)  Medications are stored in a locked area with access</w:t>
            </w:r>
          </w:p>
          <w:p w14:paraId="4F2AE3CA" w14:textId="77777777" w:rsidR="0047786B" w:rsidRPr="00726C74" w:rsidRDefault="0047786B" w:rsidP="00726C74">
            <w:pPr>
              <w:pStyle w:val="Default"/>
              <w:tabs>
                <w:tab w:val="left" w:pos="6777"/>
              </w:tabs>
              <w:rPr>
                <w:bCs/>
                <w:color w:val="auto"/>
                <w:sz w:val="22"/>
                <w:szCs w:val="22"/>
              </w:rPr>
            </w:pPr>
            <w:r w:rsidRPr="00726C74">
              <w:rPr>
                <w:bCs/>
                <w:color w:val="auto"/>
                <w:sz w:val="22"/>
                <w:szCs w:val="22"/>
              </w:rPr>
              <w:t xml:space="preserve">      </w:t>
            </w:r>
            <w:r w:rsidR="00154B3F" w:rsidRPr="00726C74">
              <w:rPr>
                <w:bCs/>
                <w:color w:val="auto"/>
                <w:sz w:val="22"/>
                <w:szCs w:val="22"/>
              </w:rPr>
              <w:t>limited to</w:t>
            </w:r>
            <w:r w:rsidRPr="00726C74">
              <w:rPr>
                <w:bCs/>
                <w:color w:val="auto"/>
                <w:sz w:val="22"/>
                <w:szCs w:val="22"/>
              </w:rPr>
              <w:t xml:space="preserve"> </w:t>
            </w:r>
            <w:r w:rsidR="00154B3F" w:rsidRPr="00726C74">
              <w:rPr>
                <w:bCs/>
                <w:color w:val="auto"/>
                <w:sz w:val="22"/>
                <w:szCs w:val="22"/>
              </w:rPr>
              <w:t xml:space="preserve">those medical personnel authorized to prescribe, </w:t>
            </w:r>
          </w:p>
          <w:p w14:paraId="1276F989" w14:textId="5ABB1301" w:rsidR="00154B3F" w:rsidRPr="00726C74" w:rsidRDefault="0047786B" w:rsidP="00726C74">
            <w:pPr>
              <w:pStyle w:val="Default"/>
              <w:tabs>
                <w:tab w:val="left" w:pos="6777"/>
              </w:tabs>
              <w:rPr>
                <w:bCs/>
                <w:color w:val="auto"/>
                <w:sz w:val="22"/>
                <w:szCs w:val="22"/>
              </w:rPr>
            </w:pPr>
            <w:r w:rsidRPr="00726C74">
              <w:rPr>
                <w:bCs/>
                <w:color w:val="auto"/>
                <w:sz w:val="22"/>
                <w:szCs w:val="22"/>
              </w:rPr>
              <w:t xml:space="preserve">      </w:t>
            </w:r>
            <w:r w:rsidR="00154B3F" w:rsidRPr="00726C74">
              <w:rPr>
                <w:bCs/>
                <w:color w:val="auto"/>
                <w:sz w:val="22"/>
                <w:szCs w:val="22"/>
              </w:rPr>
              <w:t>dispense or administer medication.</w:t>
            </w:r>
          </w:p>
          <w:p w14:paraId="7F744636" w14:textId="31384D98" w:rsidR="00154B3F" w:rsidRPr="00C070E9" w:rsidRDefault="00154B3F" w:rsidP="00726C74">
            <w:pPr>
              <w:pStyle w:val="Default"/>
              <w:tabs>
                <w:tab w:val="left" w:pos="6777"/>
              </w:tabs>
              <w:rPr>
                <w:bCs/>
                <w:i/>
                <w:iCs/>
                <w:color w:val="0000FF"/>
                <w:sz w:val="22"/>
                <w:szCs w:val="22"/>
              </w:rPr>
            </w:pPr>
            <w:r w:rsidRPr="00726C74">
              <w:rPr>
                <w:bCs/>
                <w:color w:val="auto"/>
                <w:sz w:val="22"/>
                <w:szCs w:val="22"/>
              </w:rPr>
              <w:t xml:space="preserve">      </w:t>
            </w:r>
            <w:r w:rsidRPr="00C070E9">
              <w:rPr>
                <w:bCs/>
                <w:i/>
                <w:iCs/>
                <w:color w:val="0000FF"/>
                <w:sz w:val="22"/>
                <w:szCs w:val="22"/>
              </w:rPr>
              <w:t>MHP Contract</w:t>
            </w:r>
            <w:r w:rsidR="00C070E9">
              <w:rPr>
                <w:bCs/>
                <w:i/>
                <w:iCs/>
                <w:color w:val="0000FF"/>
                <w:sz w:val="22"/>
                <w:szCs w:val="22"/>
              </w:rPr>
              <w:t xml:space="preserve"> </w:t>
            </w:r>
            <w:r w:rsidRPr="00C070E9">
              <w:rPr>
                <w:bCs/>
                <w:i/>
                <w:iCs/>
                <w:color w:val="0000FF"/>
                <w:sz w:val="22"/>
                <w:szCs w:val="22"/>
              </w:rPr>
              <w:t>CCR, Title 9</w:t>
            </w:r>
            <w:r w:rsidRPr="00C070E9">
              <w:rPr>
                <w:i/>
                <w:iCs/>
                <w:color w:val="0000FF"/>
                <w:sz w:val="22"/>
                <w:szCs w:val="22"/>
              </w:rPr>
              <w:t>, § 1810.435 (b) (3)</w:t>
            </w:r>
          </w:p>
          <w:p w14:paraId="2AB6921C" w14:textId="77777777" w:rsidR="00ED5678" w:rsidRPr="00726C74" w:rsidRDefault="00ED5678" w:rsidP="00726C74">
            <w:pPr>
              <w:pStyle w:val="Default"/>
              <w:tabs>
                <w:tab w:val="left" w:pos="6777"/>
              </w:tabs>
              <w:rPr>
                <w:bCs/>
                <w:color w:val="auto"/>
                <w:sz w:val="22"/>
                <w:szCs w:val="22"/>
              </w:rPr>
            </w:pPr>
            <w:r w:rsidRPr="00726C74">
              <w:rPr>
                <w:color w:val="auto"/>
              </w:rPr>
              <w:t>Are medications secured when transported?</w:t>
            </w:r>
          </w:p>
        </w:tc>
        <w:tc>
          <w:tcPr>
            <w:tcW w:w="720" w:type="dxa"/>
          </w:tcPr>
          <w:p w14:paraId="391005D4" w14:textId="77777777" w:rsidR="00630BE7" w:rsidRPr="00726C74" w:rsidRDefault="00630BE7" w:rsidP="00726C74">
            <w:pPr>
              <w:tabs>
                <w:tab w:val="left" w:pos="6777"/>
              </w:tabs>
              <w:spacing w:before="120" w:after="40"/>
              <w:jc w:val="center"/>
              <w:rPr>
                <w:rFonts w:ascii="Arial" w:hAnsi="Arial" w:cs="Arial"/>
                <w:sz w:val="22"/>
                <w:szCs w:val="22"/>
              </w:rPr>
            </w:pPr>
          </w:p>
          <w:p w14:paraId="36BC5EB2" w14:textId="77777777" w:rsidR="0047786B" w:rsidRPr="00726C74" w:rsidRDefault="0047786B" w:rsidP="00726C74">
            <w:pPr>
              <w:tabs>
                <w:tab w:val="left" w:pos="6777"/>
              </w:tabs>
              <w:spacing w:before="120" w:after="40"/>
              <w:jc w:val="center"/>
              <w:rPr>
                <w:rFonts w:ascii="Arial" w:hAnsi="Arial" w:cs="Arial"/>
                <w:sz w:val="22"/>
                <w:szCs w:val="22"/>
              </w:rPr>
            </w:pPr>
          </w:p>
        </w:tc>
        <w:tc>
          <w:tcPr>
            <w:tcW w:w="720" w:type="dxa"/>
            <w:gridSpan w:val="2"/>
          </w:tcPr>
          <w:p w14:paraId="7389B3D8" w14:textId="77777777" w:rsidR="00630BE7" w:rsidRPr="00726C74" w:rsidRDefault="00630BE7" w:rsidP="00726C74">
            <w:pPr>
              <w:tabs>
                <w:tab w:val="left" w:pos="6777"/>
              </w:tabs>
              <w:spacing w:before="120" w:after="40"/>
              <w:jc w:val="center"/>
              <w:rPr>
                <w:rFonts w:ascii="Arial" w:hAnsi="Arial" w:cs="Arial"/>
                <w:sz w:val="22"/>
                <w:szCs w:val="22"/>
              </w:rPr>
            </w:pPr>
          </w:p>
        </w:tc>
        <w:tc>
          <w:tcPr>
            <w:tcW w:w="6719" w:type="dxa"/>
          </w:tcPr>
          <w:p w14:paraId="04C555DD" w14:textId="77777777" w:rsidR="00630BE7" w:rsidRPr="00726C74" w:rsidRDefault="00630BE7" w:rsidP="00726C74">
            <w:pPr>
              <w:pStyle w:val="Default"/>
              <w:tabs>
                <w:tab w:val="left" w:pos="6777"/>
              </w:tabs>
              <w:rPr>
                <w:color w:val="auto"/>
                <w:sz w:val="22"/>
                <w:szCs w:val="22"/>
              </w:rPr>
            </w:pPr>
            <w:r w:rsidRPr="00726C74">
              <w:rPr>
                <w:color w:val="auto"/>
                <w:sz w:val="22"/>
                <w:szCs w:val="22"/>
              </w:rPr>
              <w:t xml:space="preserve">Check the medication storage area and how the area is secured/locked. Identify who has access to the medication room or ask to see a list of staff who have access. </w:t>
            </w:r>
          </w:p>
          <w:p w14:paraId="217BC472" w14:textId="77777777" w:rsidR="00630BE7" w:rsidRPr="00726C74" w:rsidRDefault="00630BE7" w:rsidP="00726C74">
            <w:pPr>
              <w:pStyle w:val="Default"/>
              <w:tabs>
                <w:tab w:val="left" w:pos="6777"/>
              </w:tabs>
              <w:rPr>
                <w:color w:val="auto"/>
                <w:sz w:val="22"/>
                <w:szCs w:val="22"/>
              </w:rPr>
            </w:pPr>
            <w:r w:rsidRPr="00726C74">
              <w:rPr>
                <w:b/>
                <w:bCs/>
                <w:color w:val="auto"/>
                <w:sz w:val="22"/>
                <w:szCs w:val="22"/>
              </w:rPr>
              <w:t xml:space="preserve">NOTE: Per the Medical Board regarding Medical Assistants: </w:t>
            </w:r>
          </w:p>
          <w:p w14:paraId="4A547D2D" w14:textId="69707993" w:rsidR="00630BE7" w:rsidRPr="00726C74" w:rsidRDefault="00630BE7" w:rsidP="00E9166C">
            <w:pPr>
              <w:pStyle w:val="Default"/>
              <w:tabs>
                <w:tab w:val="left" w:pos="6777"/>
              </w:tabs>
              <w:rPr>
                <w:sz w:val="22"/>
                <w:szCs w:val="22"/>
              </w:rPr>
            </w:pPr>
            <w:r w:rsidRPr="00726C74">
              <w:rPr>
                <w:color w:val="auto"/>
                <w:sz w:val="22"/>
                <w:szCs w:val="22"/>
              </w:rPr>
              <w:t xml:space="preserve">1. Medical assistants are allowed to have access to the keys of the narcotic medication cabinet </w:t>
            </w:r>
            <w:proofErr w:type="gramStart"/>
            <w:r w:rsidRPr="00726C74">
              <w:rPr>
                <w:color w:val="auto"/>
                <w:sz w:val="22"/>
                <w:szCs w:val="22"/>
              </w:rPr>
              <w:t>as long as</w:t>
            </w:r>
            <w:proofErr w:type="gramEnd"/>
            <w:r w:rsidRPr="00726C74">
              <w:rPr>
                <w:color w:val="auto"/>
                <w:sz w:val="22"/>
                <w:szCs w:val="22"/>
              </w:rPr>
              <w:t xml:space="preserve"> there is an in-house procedure and the determination to allow this practice is made by the supervising physician or podiatrist. </w:t>
            </w:r>
            <w:r w:rsidR="00ED5678" w:rsidRPr="00726C74">
              <w:rPr>
                <w:sz w:val="22"/>
              </w:rPr>
              <w:t xml:space="preserve"> </w:t>
            </w:r>
          </w:p>
        </w:tc>
      </w:tr>
      <w:tr w:rsidR="00726C74" w:rsidRPr="00726C74" w14:paraId="14336E55" w14:textId="77777777" w:rsidTr="006E1FE5">
        <w:trPr>
          <w:gridAfter w:val="1"/>
          <w:wAfter w:w="29" w:type="dxa"/>
        </w:trPr>
        <w:tc>
          <w:tcPr>
            <w:tcW w:w="6302" w:type="dxa"/>
            <w:gridSpan w:val="2"/>
            <w:shd w:val="clear" w:color="auto" w:fill="D9D9D9" w:themeFill="background1" w:themeFillShade="D9"/>
          </w:tcPr>
          <w:p w14:paraId="59643FFB" w14:textId="77777777" w:rsidR="004461BA" w:rsidRPr="00726C74" w:rsidRDefault="004461BA" w:rsidP="00726C74">
            <w:pPr>
              <w:pStyle w:val="Default"/>
              <w:tabs>
                <w:tab w:val="left" w:pos="6777"/>
              </w:tabs>
              <w:rPr>
                <w:bCs/>
                <w:color w:val="auto"/>
                <w:sz w:val="22"/>
                <w:szCs w:val="22"/>
              </w:rPr>
            </w:pPr>
            <w:r w:rsidRPr="00726C74">
              <w:rPr>
                <w:rFonts w:ascii="Arial Black" w:hAnsi="Arial Black"/>
                <w:b/>
                <w:color w:val="auto"/>
              </w:rPr>
              <w:lastRenderedPageBreak/>
              <w:t>CATEGORY 7</w:t>
            </w:r>
            <w:r w:rsidRPr="00726C74">
              <w:rPr>
                <w:b/>
                <w:color w:val="auto"/>
                <w:sz w:val="22"/>
              </w:rPr>
              <w:t>: MEDICATION SUPPORT SERVICES</w:t>
            </w:r>
          </w:p>
        </w:tc>
        <w:tc>
          <w:tcPr>
            <w:tcW w:w="1440" w:type="dxa"/>
            <w:gridSpan w:val="3"/>
            <w:shd w:val="clear" w:color="auto" w:fill="D9D9D9" w:themeFill="background1" w:themeFillShade="D9"/>
          </w:tcPr>
          <w:p w14:paraId="75F75573" w14:textId="77777777" w:rsidR="004461BA" w:rsidRPr="00726C74" w:rsidRDefault="004461BA" w:rsidP="00726C74">
            <w:pPr>
              <w:tabs>
                <w:tab w:val="left" w:pos="6777"/>
              </w:tabs>
              <w:spacing w:before="120" w:after="40"/>
              <w:jc w:val="center"/>
              <w:rPr>
                <w:rFonts w:ascii="Arial" w:hAnsi="Arial" w:cs="Arial"/>
                <w:b/>
                <w:sz w:val="22"/>
                <w:szCs w:val="22"/>
              </w:rPr>
            </w:pPr>
            <w:r w:rsidRPr="00726C74">
              <w:rPr>
                <w:rFonts w:ascii="Arial" w:hAnsi="Arial" w:cs="Arial"/>
                <w:b/>
                <w:sz w:val="22"/>
              </w:rPr>
              <w:t>Criteria Met</w:t>
            </w:r>
          </w:p>
        </w:tc>
        <w:tc>
          <w:tcPr>
            <w:tcW w:w="6719" w:type="dxa"/>
            <w:shd w:val="clear" w:color="auto" w:fill="D9D9D9" w:themeFill="background1" w:themeFillShade="D9"/>
          </w:tcPr>
          <w:p w14:paraId="2C9611BE" w14:textId="77777777" w:rsidR="004461BA" w:rsidRPr="00726C74" w:rsidRDefault="004461BA" w:rsidP="00726C74">
            <w:pPr>
              <w:pStyle w:val="Default"/>
              <w:tabs>
                <w:tab w:val="left" w:pos="6777"/>
              </w:tabs>
              <w:jc w:val="center"/>
              <w:rPr>
                <w:b/>
                <w:color w:val="auto"/>
                <w:sz w:val="22"/>
                <w:szCs w:val="22"/>
              </w:rPr>
            </w:pPr>
          </w:p>
        </w:tc>
      </w:tr>
      <w:tr w:rsidR="00726C74" w:rsidRPr="00726C74" w14:paraId="3AAC787F" w14:textId="77777777" w:rsidTr="006E1FE5">
        <w:trPr>
          <w:gridAfter w:val="1"/>
          <w:wAfter w:w="29" w:type="dxa"/>
        </w:trPr>
        <w:tc>
          <w:tcPr>
            <w:tcW w:w="6302" w:type="dxa"/>
            <w:gridSpan w:val="2"/>
            <w:shd w:val="clear" w:color="auto" w:fill="D9D9D9" w:themeFill="background1" w:themeFillShade="D9"/>
          </w:tcPr>
          <w:p w14:paraId="141C7139" w14:textId="77777777" w:rsidR="004461BA" w:rsidRPr="00726C74" w:rsidRDefault="004461BA" w:rsidP="00726C74">
            <w:pPr>
              <w:pStyle w:val="Default"/>
              <w:tabs>
                <w:tab w:val="left" w:pos="6777"/>
              </w:tabs>
              <w:rPr>
                <w:b/>
                <w:color w:val="auto"/>
                <w:sz w:val="22"/>
                <w:szCs w:val="22"/>
              </w:rPr>
            </w:pPr>
            <w:r w:rsidRPr="00726C74">
              <w:rPr>
                <w:b/>
                <w:color w:val="auto"/>
                <w:sz w:val="22"/>
                <w:szCs w:val="22"/>
              </w:rPr>
              <w:t>EVALUATION CRITERIA</w:t>
            </w:r>
          </w:p>
        </w:tc>
        <w:tc>
          <w:tcPr>
            <w:tcW w:w="720" w:type="dxa"/>
            <w:tcBorders>
              <w:bottom w:val="single" w:sz="4" w:space="0" w:color="auto"/>
            </w:tcBorders>
            <w:shd w:val="clear" w:color="auto" w:fill="D9D9D9" w:themeFill="background1" w:themeFillShade="D9"/>
          </w:tcPr>
          <w:p w14:paraId="22304FFB" w14:textId="77777777" w:rsidR="004461BA" w:rsidRPr="00726C74" w:rsidRDefault="004461BA"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gridSpan w:val="2"/>
            <w:tcBorders>
              <w:bottom w:val="single" w:sz="4" w:space="0" w:color="auto"/>
            </w:tcBorders>
            <w:shd w:val="clear" w:color="auto" w:fill="D9D9D9" w:themeFill="background1" w:themeFillShade="D9"/>
          </w:tcPr>
          <w:p w14:paraId="32791378" w14:textId="77777777" w:rsidR="004461BA" w:rsidRPr="00726C74" w:rsidRDefault="004461BA"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9" w:type="dxa"/>
            <w:shd w:val="clear" w:color="auto" w:fill="D9D9D9" w:themeFill="background1" w:themeFillShade="D9"/>
          </w:tcPr>
          <w:p w14:paraId="69ECC0C7" w14:textId="77777777" w:rsidR="004461BA" w:rsidRPr="00726C74" w:rsidRDefault="00D93CB9" w:rsidP="00726C74">
            <w:pPr>
              <w:pStyle w:val="Default"/>
              <w:tabs>
                <w:tab w:val="left" w:pos="6777"/>
              </w:tabs>
              <w:jc w:val="center"/>
              <w:rPr>
                <w:color w:val="auto"/>
                <w:sz w:val="22"/>
                <w:szCs w:val="22"/>
              </w:rPr>
            </w:pPr>
            <w:r w:rsidRPr="00726C74">
              <w:rPr>
                <w:b/>
                <w:color w:val="auto"/>
                <w:sz w:val="22"/>
                <w:szCs w:val="22"/>
              </w:rPr>
              <w:t>COMMENTS</w:t>
            </w:r>
          </w:p>
        </w:tc>
      </w:tr>
      <w:tr w:rsidR="00726C74" w:rsidRPr="00726C74" w14:paraId="188F1121" w14:textId="77777777" w:rsidTr="006E1FE5">
        <w:trPr>
          <w:gridAfter w:val="1"/>
          <w:wAfter w:w="29" w:type="dxa"/>
        </w:trPr>
        <w:tc>
          <w:tcPr>
            <w:tcW w:w="6302" w:type="dxa"/>
            <w:gridSpan w:val="2"/>
          </w:tcPr>
          <w:p w14:paraId="059770B0" w14:textId="77777777" w:rsidR="004461BA" w:rsidRPr="00726C74" w:rsidRDefault="004461BA" w:rsidP="00726C74">
            <w:pPr>
              <w:pStyle w:val="Default"/>
              <w:tabs>
                <w:tab w:val="left" w:pos="6777"/>
              </w:tabs>
              <w:rPr>
                <w:bCs/>
                <w:color w:val="auto"/>
                <w:sz w:val="22"/>
                <w:szCs w:val="22"/>
              </w:rPr>
            </w:pPr>
          </w:p>
        </w:tc>
        <w:tc>
          <w:tcPr>
            <w:tcW w:w="720" w:type="dxa"/>
          </w:tcPr>
          <w:p w14:paraId="1DCACD88" w14:textId="77777777" w:rsidR="004461BA" w:rsidRPr="00726C74" w:rsidRDefault="004461BA" w:rsidP="00726C74">
            <w:pPr>
              <w:tabs>
                <w:tab w:val="left" w:pos="6777"/>
              </w:tabs>
              <w:spacing w:before="120" w:after="40"/>
              <w:jc w:val="center"/>
              <w:rPr>
                <w:rFonts w:ascii="Arial" w:hAnsi="Arial" w:cs="Arial"/>
                <w:sz w:val="22"/>
                <w:szCs w:val="22"/>
              </w:rPr>
            </w:pPr>
          </w:p>
        </w:tc>
        <w:tc>
          <w:tcPr>
            <w:tcW w:w="720" w:type="dxa"/>
            <w:gridSpan w:val="2"/>
          </w:tcPr>
          <w:p w14:paraId="083B99B9" w14:textId="77777777" w:rsidR="004461BA" w:rsidRPr="00726C74" w:rsidRDefault="004461BA" w:rsidP="00726C74">
            <w:pPr>
              <w:tabs>
                <w:tab w:val="left" w:pos="6777"/>
              </w:tabs>
              <w:spacing w:before="120" w:after="40"/>
              <w:jc w:val="center"/>
              <w:rPr>
                <w:rFonts w:ascii="Arial" w:hAnsi="Arial" w:cs="Arial"/>
                <w:sz w:val="22"/>
                <w:szCs w:val="22"/>
              </w:rPr>
            </w:pPr>
          </w:p>
        </w:tc>
        <w:tc>
          <w:tcPr>
            <w:tcW w:w="6719" w:type="dxa"/>
          </w:tcPr>
          <w:p w14:paraId="71851456" w14:textId="77777777" w:rsidR="004461BA" w:rsidRPr="00726C74" w:rsidRDefault="004461BA" w:rsidP="00726C74">
            <w:pPr>
              <w:pStyle w:val="Default"/>
              <w:tabs>
                <w:tab w:val="left" w:pos="6777"/>
              </w:tabs>
              <w:rPr>
                <w:color w:val="auto"/>
                <w:sz w:val="22"/>
                <w:szCs w:val="22"/>
              </w:rPr>
            </w:pPr>
            <w:r w:rsidRPr="00726C74">
              <w:rPr>
                <w:color w:val="auto"/>
                <w:sz w:val="22"/>
                <w:szCs w:val="22"/>
              </w:rPr>
              <w:t xml:space="preserve">2. Medical assistants may hand patients </w:t>
            </w:r>
            <w:proofErr w:type="gramStart"/>
            <w:r w:rsidRPr="00726C74">
              <w:rPr>
                <w:color w:val="auto"/>
                <w:sz w:val="22"/>
                <w:szCs w:val="22"/>
              </w:rPr>
              <w:t>properly-labeled</w:t>
            </w:r>
            <w:proofErr w:type="gramEnd"/>
            <w:r w:rsidRPr="00726C74">
              <w:rPr>
                <w:color w:val="auto"/>
                <w:sz w:val="22"/>
                <w:szCs w:val="22"/>
              </w:rPr>
              <w:t xml:space="preserve"> and pre-packaged prescriptions drugs (excluding controlled substances) that have been ordered by a licensed physician, podiatrist, physician assistant, nurse practitioner, or nurse midwife. The </w:t>
            </w:r>
            <w:proofErr w:type="gramStart"/>
            <w:r w:rsidRPr="00726C74">
              <w:rPr>
                <w:color w:val="auto"/>
                <w:sz w:val="22"/>
                <w:szCs w:val="22"/>
              </w:rPr>
              <w:t>properly-labeled</w:t>
            </w:r>
            <w:proofErr w:type="gramEnd"/>
            <w:r w:rsidRPr="00726C74">
              <w:rPr>
                <w:color w:val="auto"/>
                <w:sz w:val="22"/>
                <w:szCs w:val="22"/>
              </w:rPr>
              <w:t xml:space="preserve"> and pre-packaged prescription drug must have the patient’s name affixed to the package, and the physician, podiatrist, physician assistant, nurse practitioner, or nurse midwife must verify it is the correct medication and dosage for that specific patient and provide the appropriate patient consultation regarding use of the drug prior to the medical assistant handing medication to a patient.</w:t>
            </w:r>
          </w:p>
          <w:p w14:paraId="196A280C" w14:textId="77777777" w:rsidR="004461BA" w:rsidRPr="00726C74" w:rsidRDefault="004461BA" w:rsidP="00726C74">
            <w:pPr>
              <w:pStyle w:val="Default"/>
              <w:tabs>
                <w:tab w:val="left" w:pos="6777"/>
              </w:tabs>
              <w:rPr>
                <w:color w:val="auto"/>
                <w:sz w:val="22"/>
                <w:szCs w:val="22"/>
              </w:rPr>
            </w:pPr>
            <w:r w:rsidRPr="00726C74">
              <w:rPr>
                <w:color w:val="auto"/>
                <w:sz w:val="22"/>
              </w:rPr>
              <w:t xml:space="preserve">How are keys to the medication room and medication cabinet secured?  </w:t>
            </w:r>
          </w:p>
        </w:tc>
      </w:tr>
      <w:tr w:rsidR="00726C74" w:rsidRPr="00726C74" w14:paraId="4FD697BA" w14:textId="77777777" w:rsidTr="006E1FE5">
        <w:trPr>
          <w:gridAfter w:val="1"/>
          <w:wAfter w:w="29" w:type="dxa"/>
        </w:trPr>
        <w:tc>
          <w:tcPr>
            <w:tcW w:w="6302" w:type="dxa"/>
            <w:gridSpan w:val="2"/>
          </w:tcPr>
          <w:p w14:paraId="4390DE61" w14:textId="77777777" w:rsidR="0010717D" w:rsidRPr="00726C74" w:rsidRDefault="0010717D" w:rsidP="00726C74">
            <w:pPr>
              <w:pStyle w:val="BodyTextIndent2"/>
              <w:tabs>
                <w:tab w:val="left" w:pos="6777"/>
              </w:tabs>
              <w:spacing w:before="120"/>
              <w:ind w:left="0"/>
              <w:rPr>
                <w:rFonts w:cs="Arial"/>
                <w:b/>
              </w:rPr>
            </w:pPr>
            <w:r w:rsidRPr="00726C74">
              <w:rPr>
                <w:rFonts w:cs="Arial"/>
                <w:b/>
              </w:rPr>
              <w:t>4.  MEDICATION DISPENSING LOG</w:t>
            </w:r>
          </w:p>
          <w:p w14:paraId="27AFFC57" w14:textId="77777777" w:rsidR="0010717D" w:rsidRPr="00726C74" w:rsidRDefault="0010717D" w:rsidP="00E6686C">
            <w:pPr>
              <w:pStyle w:val="BodyTextIndent2"/>
              <w:numPr>
                <w:ilvl w:val="0"/>
                <w:numId w:val="19"/>
              </w:numPr>
              <w:tabs>
                <w:tab w:val="left" w:pos="6777"/>
              </w:tabs>
              <w:spacing w:before="120"/>
              <w:ind w:left="756" w:hanging="414"/>
              <w:rPr>
                <w:rFonts w:cs="Arial"/>
              </w:rPr>
            </w:pPr>
            <w:r w:rsidRPr="00726C74">
              <w:rPr>
                <w:rFonts w:cs="Arial"/>
              </w:rPr>
              <w:t>All medications dispensed must be logged, regardless of their source. The log should indicate:</w:t>
            </w:r>
          </w:p>
          <w:p w14:paraId="25706BED"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date and time the medication was administered</w:t>
            </w:r>
          </w:p>
          <w:p w14:paraId="64E9202A"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source of the medication</w:t>
            </w:r>
          </w:p>
          <w:p w14:paraId="5E83C685"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lot and/or vial number if the medication was dispensed from a multi-dose container or sample card</w:t>
            </w:r>
          </w:p>
          <w:p w14:paraId="0063BF4D"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name of the patient receiving the medication</w:t>
            </w:r>
          </w:p>
          <w:p w14:paraId="0DAE9E6E"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dosage of the medication given</w:t>
            </w:r>
          </w:p>
          <w:p w14:paraId="7F0090F0"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route of administration used</w:t>
            </w:r>
          </w:p>
          <w:p w14:paraId="53C5517C" w14:textId="77777777" w:rsidR="0010717D" w:rsidRPr="00726C74" w:rsidRDefault="0010717D" w:rsidP="00E6686C">
            <w:pPr>
              <w:pStyle w:val="BodyTextIndent2"/>
              <w:numPr>
                <w:ilvl w:val="0"/>
                <w:numId w:val="18"/>
              </w:numPr>
              <w:tabs>
                <w:tab w:val="left" w:pos="6777"/>
              </w:tabs>
              <w:spacing w:before="120"/>
              <w:ind w:left="774" w:hanging="441"/>
              <w:rPr>
                <w:rFonts w:cs="Arial"/>
                <w:b/>
              </w:rPr>
            </w:pPr>
            <w:r w:rsidRPr="00726C74">
              <w:rPr>
                <w:rFonts w:cs="Arial"/>
              </w:rPr>
              <w:t xml:space="preserve">The signature of authorized staff who administered </w:t>
            </w:r>
            <w:r w:rsidRPr="00726C74">
              <w:rPr>
                <w:rFonts w:cs="Arial"/>
              </w:rPr>
              <w:br/>
              <w:t>the medication</w:t>
            </w:r>
            <w:r w:rsidRPr="00726C74">
              <w:rPr>
                <w:rFonts w:cs="Arial"/>
              </w:rPr>
              <w:br/>
            </w:r>
          </w:p>
          <w:p w14:paraId="53D3EFAB" w14:textId="77777777" w:rsidR="0010717D" w:rsidRPr="00726C74" w:rsidRDefault="0010717D" w:rsidP="00726C74">
            <w:pPr>
              <w:pStyle w:val="Default"/>
              <w:tabs>
                <w:tab w:val="left" w:pos="6777"/>
              </w:tabs>
              <w:rPr>
                <w:b/>
                <w:bCs/>
                <w:color w:val="auto"/>
                <w:sz w:val="22"/>
                <w:szCs w:val="22"/>
                <w:highlight w:val="cyan"/>
              </w:rPr>
            </w:pPr>
            <w:r w:rsidRPr="003C29B0">
              <w:rPr>
                <w:i/>
                <w:iCs/>
                <w:color w:val="0000FF"/>
                <w:sz w:val="20"/>
              </w:rPr>
              <w:t>CCR, Title 22, § 73313(f)</w:t>
            </w:r>
            <w:r w:rsidRPr="003C29B0">
              <w:rPr>
                <w:i/>
                <w:iCs/>
                <w:color w:val="0000FF"/>
                <w:sz w:val="20"/>
              </w:rPr>
              <w:br/>
              <w:t>CCR, Title 22, § 73351</w:t>
            </w:r>
            <w:r w:rsidRPr="003C29B0">
              <w:rPr>
                <w:i/>
                <w:iCs/>
                <w:color w:val="0000FF"/>
                <w:sz w:val="20"/>
              </w:rPr>
              <w:br/>
              <w:t>CCR, Title 22, § 73353</w:t>
            </w:r>
          </w:p>
        </w:tc>
        <w:tc>
          <w:tcPr>
            <w:tcW w:w="720" w:type="dxa"/>
          </w:tcPr>
          <w:p w14:paraId="049E4300" w14:textId="77777777" w:rsidR="0010717D" w:rsidRPr="00726C74" w:rsidRDefault="0010717D" w:rsidP="00726C74">
            <w:pPr>
              <w:tabs>
                <w:tab w:val="left" w:pos="6777"/>
              </w:tabs>
              <w:spacing w:before="120" w:after="40"/>
              <w:jc w:val="center"/>
              <w:rPr>
                <w:rFonts w:ascii="Arial" w:hAnsi="Arial" w:cs="Arial"/>
                <w:sz w:val="22"/>
                <w:szCs w:val="22"/>
                <w:highlight w:val="cyan"/>
              </w:rPr>
            </w:pPr>
          </w:p>
        </w:tc>
        <w:tc>
          <w:tcPr>
            <w:tcW w:w="720" w:type="dxa"/>
            <w:gridSpan w:val="2"/>
          </w:tcPr>
          <w:p w14:paraId="467CFC3D" w14:textId="77777777" w:rsidR="0010717D" w:rsidRPr="00726C74" w:rsidRDefault="0010717D" w:rsidP="00726C74">
            <w:pPr>
              <w:tabs>
                <w:tab w:val="left" w:pos="6777"/>
              </w:tabs>
              <w:spacing w:before="120" w:after="40"/>
              <w:jc w:val="center"/>
              <w:rPr>
                <w:rFonts w:ascii="Arial" w:hAnsi="Arial" w:cs="Arial"/>
                <w:sz w:val="22"/>
                <w:szCs w:val="22"/>
                <w:highlight w:val="cyan"/>
              </w:rPr>
            </w:pPr>
          </w:p>
        </w:tc>
        <w:tc>
          <w:tcPr>
            <w:tcW w:w="6719" w:type="dxa"/>
          </w:tcPr>
          <w:p w14:paraId="43E59490" w14:textId="77777777" w:rsidR="0010717D" w:rsidRPr="006A2AE6" w:rsidRDefault="0010717D" w:rsidP="00726C74">
            <w:pPr>
              <w:tabs>
                <w:tab w:val="left" w:pos="6777"/>
              </w:tabs>
              <w:spacing w:before="120" w:after="40"/>
              <w:rPr>
                <w:rFonts w:ascii="Arial" w:hAnsi="Arial" w:cs="Arial"/>
                <w:color w:val="0000FF"/>
                <w:sz w:val="22"/>
                <w:szCs w:val="22"/>
              </w:rPr>
            </w:pPr>
            <w:r w:rsidRPr="006A2AE6">
              <w:rPr>
                <w:rFonts w:ascii="Arial" w:hAnsi="Arial" w:cs="Arial"/>
                <w:color w:val="0000FF"/>
                <w:sz w:val="22"/>
                <w:szCs w:val="22"/>
              </w:rPr>
              <w:t>Review the medication log for the required documentation.</w:t>
            </w:r>
          </w:p>
          <w:p w14:paraId="59814170" w14:textId="77777777" w:rsidR="0010717D" w:rsidRPr="006A2AE6" w:rsidRDefault="0010717D" w:rsidP="00726C74">
            <w:pPr>
              <w:tabs>
                <w:tab w:val="left" w:pos="6777"/>
              </w:tabs>
              <w:rPr>
                <w:rFonts w:ascii="Arial" w:hAnsi="Arial" w:cs="Arial"/>
                <w:i/>
                <w:color w:val="0000FF"/>
                <w:sz w:val="20"/>
                <w:szCs w:val="22"/>
              </w:rPr>
            </w:pPr>
            <w:r w:rsidRPr="006A2AE6">
              <w:rPr>
                <w:rFonts w:ascii="Arial" w:hAnsi="Arial" w:cs="Arial"/>
                <w:b/>
                <w:i/>
                <w:color w:val="0000FF"/>
                <w:sz w:val="20"/>
                <w:szCs w:val="22"/>
              </w:rPr>
              <w:t>CCR, Title 22, § 73313(f)</w:t>
            </w:r>
            <w:r w:rsidRPr="006A2AE6">
              <w:rPr>
                <w:rFonts w:ascii="Arial" w:hAnsi="Arial" w:cs="Arial"/>
                <w:i/>
                <w:color w:val="0000FF"/>
                <w:sz w:val="20"/>
                <w:szCs w:val="22"/>
              </w:rPr>
              <w:br/>
              <w:t>The time and dose of drug administered to the patient shall be properly recorded in each patient’s medication record by the person who administered the drug.</w:t>
            </w:r>
          </w:p>
          <w:p w14:paraId="4EB83975" w14:textId="77777777" w:rsidR="0010717D" w:rsidRPr="006A2AE6" w:rsidRDefault="0010717D" w:rsidP="00726C74">
            <w:pPr>
              <w:tabs>
                <w:tab w:val="left" w:pos="6777"/>
              </w:tabs>
              <w:rPr>
                <w:rFonts w:ascii="Arial" w:hAnsi="Arial" w:cs="Arial"/>
                <w:i/>
                <w:color w:val="0000FF"/>
                <w:sz w:val="20"/>
                <w:szCs w:val="22"/>
              </w:rPr>
            </w:pPr>
            <w:r w:rsidRPr="006A2AE6">
              <w:rPr>
                <w:rFonts w:ascii="Arial" w:hAnsi="Arial" w:cs="Arial"/>
                <w:b/>
                <w:i/>
                <w:color w:val="0000FF"/>
                <w:sz w:val="20"/>
                <w:szCs w:val="22"/>
              </w:rPr>
              <w:t>CCR, Title 22, § 73351</w:t>
            </w:r>
            <w:r w:rsidRPr="006A2AE6">
              <w:rPr>
                <w:rFonts w:ascii="Arial" w:hAnsi="Arial" w:cs="Arial"/>
                <w:i/>
                <w:color w:val="0000FF"/>
                <w:sz w:val="20"/>
                <w:szCs w:val="22"/>
              </w:rPr>
              <w:br/>
              <w:t>There shall be written policies and procedures for safe and effective distribution, control, use and disposition of drugs developed by the patient care policy committee. The committee shall monitor implementation of the policies and procedures and make recommendations for improvement.</w:t>
            </w:r>
          </w:p>
          <w:p w14:paraId="0C811A32" w14:textId="77777777" w:rsidR="0010717D" w:rsidRPr="006A2AE6" w:rsidRDefault="0010717D" w:rsidP="00726C74">
            <w:pPr>
              <w:tabs>
                <w:tab w:val="left" w:pos="6777"/>
              </w:tabs>
              <w:rPr>
                <w:rFonts w:cs="Arial"/>
                <w:i/>
                <w:iCs/>
                <w:color w:val="0000FF"/>
                <w:sz w:val="20"/>
              </w:rPr>
            </w:pPr>
            <w:r w:rsidRPr="006A2AE6">
              <w:rPr>
                <w:rFonts w:ascii="Arial" w:hAnsi="Arial" w:cs="Arial"/>
                <w:b/>
                <w:i/>
                <w:color w:val="0000FF"/>
                <w:sz w:val="20"/>
                <w:szCs w:val="22"/>
              </w:rPr>
              <w:t>CCR, Title 22, § 73353</w:t>
            </w:r>
            <w:r w:rsidRPr="006A2AE6">
              <w:rPr>
                <w:rFonts w:ascii="Arial" w:hAnsi="Arial" w:cs="Arial"/>
                <w:i/>
                <w:color w:val="0000FF"/>
                <w:sz w:val="20"/>
                <w:szCs w:val="22"/>
              </w:rPr>
              <w:br/>
              <w:t>No drugs shall be administered except upon the order of a person lawfully authorized to prescribe for and treat human illness. All such orders shall be in writing and signed by the person giving the order. The name, quantity or duration of therapy, dosage and time of administration of the drug, the route of administration if other than oral and the site of injection when indicated shall be specified. Telephone orders may be given only to a licensed pharmacist or licensed nurse and shall be immediately recorded in the patient’s health record and shall be signed by the prescriber within 48 hours.  The signing of orders shall be by signature or a personal computer key.</w:t>
            </w:r>
          </w:p>
        </w:tc>
      </w:tr>
      <w:tr w:rsidR="00726C74" w:rsidRPr="00726C74" w14:paraId="3306DFA9" w14:textId="77777777" w:rsidTr="006E1FE5">
        <w:trPr>
          <w:gridAfter w:val="1"/>
          <w:wAfter w:w="29" w:type="dxa"/>
          <w:trHeight w:val="462"/>
        </w:trPr>
        <w:tc>
          <w:tcPr>
            <w:tcW w:w="6302" w:type="dxa"/>
            <w:gridSpan w:val="2"/>
            <w:tcBorders>
              <w:bottom w:val="single" w:sz="4" w:space="0" w:color="auto"/>
            </w:tcBorders>
            <w:shd w:val="pct15" w:color="auto" w:fill="auto"/>
          </w:tcPr>
          <w:p w14:paraId="768790CF" w14:textId="77777777" w:rsidR="00D93CB9" w:rsidRPr="00726C74" w:rsidRDefault="00D93CB9" w:rsidP="00726C74">
            <w:pPr>
              <w:tabs>
                <w:tab w:val="left" w:pos="6777"/>
              </w:tabs>
              <w:spacing w:before="120" w:after="40"/>
              <w:rPr>
                <w:rFonts w:ascii="Arial" w:hAnsi="Arial" w:cs="Arial"/>
                <w:b/>
                <w:sz w:val="22"/>
              </w:rPr>
            </w:pPr>
            <w:r w:rsidRPr="00726C74">
              <w:rPr>
                <w:rFonts w:ascii="Arial Black" w:hAnsi="Arial Black" w:cs="Arial"/>
                <w:b/>
                <w:szCs w:val="24"/>
              </w:rPr>
              <w:lastRenderedPageBreak/>
              <w:t>CATEGORY 7</w:t>
            </w:r>
            <w:r w:rsidRPr="00726C74">
              <w:rPr>
                <w:rFonts w:ascii="Arial" w:hAnsi="Arial" w:cs="Arial"/>
                <w:b/>
                <w:sz w:val="22"/>
              </w:rPr>
              <w:t>: MEDICATION SUPPORT SERVICES</w:t>
            </w:r>
          </w:p>
        </w:tc>
        <w:tc>
          <w:tcPr>
            <w:tcW w:w="1440" w:type="dxa"/>
            <w:gridSpan w:val="3"/>
            <w:tcBorders>
              <w:bottom w:val="single" w:sz="4" w:space="0" w:color="auto"/>
            </w:tcBorders>
            <w:shd w:val="pct15" w:color="auto" w:fill="auto"/>
          </w:tcPr>
          <w:p w14:paraId="49CB5806" w14:textId="77777777" w:rsidR="00D93CB9" w:rsidRPr="00726C74" w:rsidRDefault="00D93CB9" w:rsidP="00726C74">
            <w:pPr>
              <w:tabs>
                <w:tab w:val="left" w:pos="6777"/>
              </w:tabs>
              <w:spacing w:before="120" w:after="40"/>
              <w:jc w:val="center"/>
              <w:rPr>
                <w:rFonts w:ascii="Arial" w:hAnsi="Arial" w:cs="Arial"/>
                <w:b/>
                <w:sz w:val="22"/>
              </w:rPr>
            </w:pPr>
            <w:r w:rsidRPr="00726C74">
              <w:rPr>
                <w:rFonts w:ascii="Arial" w:hAnsi="Arial" w:cs="Arial"/>
                <w:b/>
                <w:sz w:val="22"/>
              </w:rPr>
              <w:t>Criteria Met</w:t>
            </w:r>
          </w:p>
        </w:tc>
        <w:tc>
          <w:tcPr>
            <w:tcW w:w="6719" w:type="dxa"/>
            <w:tcBorders>
              <w:bottom w:val="single" w:sz="4" w:space="0" w:color="auto"/>
            </w:tcBorders>
            <w:shd w:val="pct15" w:color="auto" w:fill="auto"/>
          </w:tcPr>
          <w:p w14:paraId="18FCBDB7" w14:textId="77777777" w:rsidR="00D93CB9" w:rsidRPr="00726C74" w:rsidRDefault="00D93CB9" w:rsidP="00726C74">
            <w:pPr>
              <w:pStyle w:val="Heading2"/>
              <w:tabs>
                <w:tab w:val="left" w:pos="6777"/>
              </w:tabs>
              <w:spacing w:after="40"/>
              <w:rPr>
                <w:rFonts w:ascii="Arial" w:hAnsi="Arial" w:cs="Arial"/>
                <w:color w:val="auto"/>
                <w:sz w:val="22"/>
              </w:rPr>
            </w:pPr>
          </w:p>
        </w:tc>
      </w:tr>
      <w:tr w:rsidR="00726C74" w:rsidRPr="00726C74" w14:paraId="12C71C7A" w14:textId="77777777" w:rsidTr="006E1FE5">
        <w:trPr>
          <w:gridAfter w:val="1"/>
          <w:wAfter w:w="29" w:type="dxa"/>
          <w:trHeight w:val="462"/>
        </w:trPr>
        <w:tc>
          <w:tcPr>
            <w:tcW w:w="6302" w:type="dxa"/>
            <w:gridSpan w:val="2"/>
            <w:tcBorders>
              <w:bottom w:val="single" w:sz="4" w:space="0" w:color="auto"/>
            </w:tcBorders>
            <w:shd w:val="pct15" w:color="auto" w:fill="auto"/>
          </w:tcPr>
          <w:p w14:paraId="29BF297E" w14:textId="77777777" w:rsidR="001C4EC8" w:rsidRPr="00726C74" w:rsidRDefault="001C4EC8" w:rsidP="00726C74">
            <w:pPr>
              <w:tabs>
                <w:tab w:val="left" w:pos="6777"/>
              </w:tabs>
              <w:spacing w:before="120" w:after="40"/>
              <w:rPr>
                <w:rFonts w:ascii="Arial" w:hAnsi="Arial" w:cs="Arial"/>
                <w:b/>
                <w:sz w:val="22"/>
              </w:rPr>
            </w:pPr>
            <w:r w:rsidRPr="00726C74">
              <w:rPr>
                <w:rFonts w:ascii="Arial" w:hAnsi="Arial" w:cs="Arial"/>
                <w:b/>
                <w:sz w:val="22"/>
              </w:rPr>
              <w:t>EVALUATION CRITERIA</w:t>
            </w:r>
          </w:p>
        </w:tc>
        <w:tc>
          <w:tcPr>
            <w:tcW w:w="720" w:type="dxa"/>
            <w:tcBorders>
              <w:bottom w:val="single" w:sz="4" w:space="0" w:color="auto"/>
            </w:tcBorders>
            <w:shd w:val="pct15" w:color="auto" w:fill="auto"/>
          </w:tcPr>
          <w:p w14:paraId="25A78B1C" w14:textId="77777777" w:rsidR="001C4EC8" w:rsidRPr="00726C74" w:rsidRDefault="001C4EC8"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gridSpan w:val="2"/>
            <w:tcBorders>
              <w:bottom w:val="single" w:sz="4" w:space="0" w:color="auto"/>
            </w:tcBorders>
            <w:shd w:val="pct15" w:color="auto" w:fill="auto"/>
          </w:tcPr>
          <w:p w14:paraId="27907DD3" w14:textId="77777777" w:rsidR="001C4EC8" w:rsidRPr="00726C74" w:rsidRDefault="001C4EC8"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9" w:type="dxa"/>
            <w:tcBorders>
              <w:bottom w:val="single" w:sz="4" w:space="0" w:color="auto"/>
            </w:tcBorders>
            <w:shd w:val="pct15" w:color="auto" w:fill="auto"/>
          </w:tcPr>
          <w:p w14:paraId="6D37DA85" w14:textId="77777777" w:rsidR="001C4EC8" w:rsidRPr="00726C74" w:rsidRDefault="001C4EC8" w:rsidP="00726C74">
            <w:pPr>
              <w:pStyle w:val="Heading2"/>
              <w:tabs>
                <w:tab w:val="left" w:pos="6777"/>
              </w:tabs>
              <w:spacing w:after="40"/>
              <w:rPr>
                <w:rFonts w:ascii="Arial" w:hAnsi="Arial" w:cs="Arial"/>
                <w:color w:val="auto"/>
                <w:sz w:val="22"/>
              </w:rPr>
            </w:pPr>
            <w:r w:rsidRPr="00726C74">
              <w:rPr>
                <w:rFonts w:ascii="Arial" w:hAnsi="Arial" w:cs="Arial"/>
                <w:color w:val="auto"/>
                <w:sz w:val="22"/>
              </w:rPr>
              <w:t>COMMENTS</w:t>
            </w:r>
          </w:p>
        </w:tc>
      </w:tr>
      <w:tr w:rsidR="00726C74" w:rsidRPr="00726C74" w14:paraId="3FB10DCD" w14:textId="77777777" w:rsidTr="006E1FE5">
        <w:trPr>
          <w:gridAfter w:val="1"/>
          <w:wAfter w:w="29" w:type="dxa"/>
        </w:trPr>
        <w:tc>
          <w:tcPr>
            <w:tcW w:w="6302" w:type="dxa"/>
            <w:gridSpan w:val="2"/>
          </w:tcPr>
          <w:p w14:paraId="7B9C270B" w14:textId="77777777" w:rsidR="001C4EC8" w:rsidRPr="00726C74" w:rsidRDefault="001C4EC8" w:rsidP="00726C74">
            <w:pPr>
              <w:pStyle w:val="BodyTextIndent2"/>
              <w:tabs>
                <w:tab w:val="left" w:pos="6777"/>
              </w:tabs>
              <w:spacing w:before="120"/>
              <w:ind w:left="72" w:hanging="90"/>
              <w:rPr>
                <w:rFonts w:cs="Arial"/>
                <w:b/>
              </w:rPr>
            </w:pPr>
            <w:r w:rsidRPr="00726C74">
              <w:rPr>
                <w:rFonts w:cs="Arial"/>
                <w:b/>
              </w:rPr>
              <w:t>5.  AUDITING SUPPLIES OF CONTROLLED SUBSTANCES</w:t>
            </w:r>
          </w:p>
          <w:p w14:paraId="3092D013" w14:textId="77777777" w:rsidR="001C4EC8" w:rsidRPr="00726C74" w:rsidRDefault="001C4EC8" w:rsidP="00726C74">
            <w:pPr>
              <w:pStyle w:val="BodyTextIndent2"/>
              <w:tabs>
                <w:tab w:val="left" w:pos="6777"/>
              </w:tabs>
              <w:spacing w:before="120"/>
              <w:ind w:left="333" w:hanging="351"/>
              <w:rPr>
                <w:rFonts w:cs="Arial"/>
              </w:rPr>
            </w:pPr>
            <w:r w:rsidRPr="00726C74">
              <w:rPr>
                <w:rFonts w:cs="Arial"/>
              </w:rPr>
              <w:t>A)  Is a separate log maintained for Scheduled II, III and IV controlled drugs?</w:t>
            </w:r>
          </w:p>
          <w:p w14:paraId="0B454525" w14:textId="77777777" w:rsidR="001C4EC8" w:rsidRPr="00726C74" w:rsidRDefault="001C4EC8" w:rsidP="00726C74">
            <w:pPr>
              <w:pStyle w:val="BodyTextIndent2"/>
              <w:tabs>
                <w:tab w:val="left" w:pos="6777"/>
              </w:tabs>
              <w:spacing w:before="120"/>
              <w:ind w:left="333" w:firstLine="9"/>
              <w:rPr>
                <w:rFonts w:cs="Arial"/>
              </w:rPr>
            </w:pPr>
            <w:r w:rsidRPr="003C29B0">
              <w:rPr>
                <w:rFonts w:cs="Arial"/>
                <w:i/>
                <w:iCs/>
                <w:color w:val="0000FF"/>
                <w:sz w:val="20"/>
              </w:rPr>
              <w:t>CCR, Title 22, § 73367(b)</w:t>
            </w:r>
          </w:p>
        </w:tc>
        <w:tc>
          <w:tcPr>
            <w:tcW w:w="720" w:type="dxa"/>
          </w:tcPr>
          <w:p w14:paraId="7B7A408E" w14:textId="77777777" w:rsidR="001C4EC8" w:rsidRPr="00726C74" w:rsidRDefault="001C4EC8" w:rsidP="00726C74">
            <w:pPr>
              <w:tabs>
                <w:tab w:val="left" w:pos="6777"/>
              </w:tabs>
              <w:spacing w:before="120" w:after="40"/>
              <w:jc w:val="center"/>
              <w:rPr>
                <w:rFonts w:ascii="Arial" w:hAnsi="Arial" w:cs="Arial"/>
                <w:sz w:val="22"/>
              </w:rPr>
            </w:pPr>
          </w:p>
        </w:tc>
        <w:tc>
          <w:tcPr>
            <w:tcW w:w="720" w:type="dxa"/>
            <w:gridSpan w:val="2"/>
          </w:tcPr>
          <w:p w14:paraId="1C0B768F" w14:textId="77777777" w:rsidR="001C4EC8" w:rsidRPr="00726C74" w:rsidRDefault="001C4EC8" w:rsidP="00726C74">
            <w:pPr>
              <w:tabs>
                <w:tab w:val="left" w:pos="6777"/>
              </w:tabs>
              <w:spacing w:before="120" w:after="40"/>
              <w:jc w:val="center"/>
              <w:rPr>
                <w:rFonts w:ascii="Arial" w:hAnsi="Arial" w:cs="Arial"/>
                <w:sz w:val="22"/>
              </w:rPr>
            </w:pPr>
          </w:p>
        </w:tc>
        <w:tc>
          <w:tcPr>
            <w:tcW w:w="6719" w:type="dxa"/>
          </w:tcPr>
          <w:p w14:paraId="7ECFFFDF"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Verify which staff the facility has designated access to the Schedule II, III and IV controlled drugs.</w:t>
            </w:r>
          </w:p>
          <w:p w14:paraId="0C98097F" w14:textId="77777777" w:rsidR="001C4EC8" w:rsidRPr="00726C74" w:rsidRDefault="001C4EC8" w:rsidP="00726C74">
            <w:pPr>
              <w:tabs>
                <w:tab w:val="left" w:pos="6777"/>
              </w:tabs>
              <w:spacing w:before="120" w:after="40"/>
              <w:ind w:right="-108"/>
              <w:rPr>
                <w:rFonts w:ascii="Arial" w:hAnsi="Arial" w:cs="Arial"/>
                <w:sz w:val="22"/>
              </w:rPr>
            </w:pPr>
          </w:p>
        </w:tc>
      </w:tr>
      <w:tr w:rsidR="00726C74" w:rsidRPr="00726C74" w14:paraId="4073A2B5" w14:textId="77777777" w:rsidTr="006E1FE5">
        <w:trPr>
          <w:gridAfter w:val="1"/>
          <w:wAfter w:w="29" w:type="dxa"/>
        </w:trPr>
        <w:tc>
          <w:tcPr>
            <w:tcW w:w="6302" w:type="dxa"/>
            <w:gridSpan w:val="2"/>
          </w:tcPr>
          <w:p w14:paraId="066B41F3" w14:textId="77777777" w:rsidR="001C4EC8" w:rsidRPr="00726C74" w:rsidRDefault="001C4EC8" w:rsidP="00726C74">
            <w:pPr>
              <w:pStyle w:val="BodyTextIndent2"/>
              <w:tabs>
                <w:tab w:val="left" w:pos="6777"/>
              </w:tabs>
              <w:spacing w:before="120"/>
              <w:ind w:left="333" w:hanging="351"/>
              <w:rPr>
                <w:rFonts w:cs="Arial"/>
              </w:rPr>
            </w:pPr>
            <w:r w:rsidRPr="00726C74">
              <w:rPr>
                <w:rFonts w:cs="Arial"/>
              </w:rPr>
              <w:t xml:space="preserve">B)  Are records reconciled at least daily and retained at least </w:t>
            </w:r>
            <w:r w:rsidRPr="00726C74">
              <w:rPr>
                <w:rFonts w:cs="Arial"/>
              </w:rPr>
              <w:br/>
              <w:t xml:space="preserve">one year? </w:t>
            </w:r>
          </w:p>
          <w:p w14:paraId="5BCDBDE6" w14:textId="77777777" w:rsidR="001C4EC8" w:rsidRPr="00726C74" w:rsidRDefault="001C4EC8" w:rsidP="00726C74">
            <w:pPr>
              <w:pStyle w:val="BodyTextIndent2"/>
              <w:tabs>
                <w:tab w:val="left" w:pos="6777"/>
              </w:tabs>
              <w:spacing w:before="120"/>
              <w:ind w:hanging="18"/>
              <w:rPr>
                <w:rFonts w:cs="Arial"/>
              </w:rPr>
            </w:pPr>
            <w:r w:rsidRPr="003C29B0">
              <w:rPr>
                <w:rFonts w:cs="Arial"/>
                <w:i/>
                <w:iCs/>
                <w:color w:val="0000FF"/>
                <w:sz w:val="20"/>
              </w:rPr>
              <w:t>CCR, Title 22, § 73367(b)</w:t>
            </w:r>
          </w:p>
        </w:tc>
        <w:tc>
          <w:tcPr>
            <w:tcW w:w="720" w:type="dxa"/>
          </w:tcPr>
          <w:p w14:paraId="7EFB0A5A" w14:textId="77777777" w:rsidR="001C4EC8" w:rsidRPr="00726C74" w:rsidRDefault="001C4EC8" w:rsidP="00726C74">
            <w:pPr>
              <w:tabs>
                <w:tab w:val="left" w:pos="6777"/>
              </w:tabs>
              <w:spacing w:before="120" w:after="40"/>
              <w:jc w:val="center"/>
              <w:rPr>
                <w:rFonts w:ascii="Arial" w:hAnsi="Arial" w:cs="Arial"/>
                <w:sz w:val="22"/>
              </w:rPr>
            </w:pPr>
          </w:p>
        </w:tc>
        <w:tc>
          <w:tcPr>
            <w:tcW w:w="720" w:type="dxa"/>
            <w:gridSpan w:val="2"/>
          </w:tcPr>
          <w:p w14:paraId="7FC90AD0" w14:textId="77777777" w:rsidR="001C4EC8" w:rsidRPr="00726C74" w:rsidRDefault="001C4EC8" w:rsidP="00726C74">
            <w:pPr>
              <w:tabs>
                <w:tab w:val="left" w:pos="6777"/>
              </w:tabs>
              <w:spacing w:before="120" w:after="40"/>
              <w:jc w:val="center"/>
              <w:rPr>
                <w:rFonts w:ascii="Arial" w:hAnsi="Arial" w:cs="Arial"/>
                <w:sz w:val="22"/>
              </w:rPr>
            </w:pPr>
          </w:p>
        </w:tc>
        <w:tc>
          <w:tcPr>
            <w:tcW w:w="6719" w:type="dxa"/>
          </w:tcPr>
          <w:p w14:paraId="5EB0D1F6"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rPr>
              <w:t>Review the current controlled substances medication log to determine if appropriate licensed staff is reconciling the log at least daily or every shift.</w:t>
            </w:r>
          </w:p>
        </w:tc>
      </w:tr>
      <w:tr w:rsidR="00726C74" w:rsidRPr="00726C74" w14:paraId="265BABD6" w14:textId="77777777" w:rsidTr="006E1FE5">
        <w:trPr>
          <w:gridAfter w:val="1"/>
          <w:wAfter w:w="29" w:type="dxa"/>
        </w:trPr>
        <w:tc>
          <w:tcPr>
            <w:tcW w:w="6302" w:type="dxa"/>
            <w:gridSpan w:val="2"/>
          </w:tcPr>
          <w:p w14:paraId="2F35D983" w14:textId="77777777" w:rsidR="001C4EC8" w:rsidRPr="00726C74" w:rsidRDefault="001C4EC8" w:rsidP="00726C74">
            <w:pPr>
              <w:pStyle w:val="BodyTextIndent2"/>
              <w:tabs>
                <w:tab w:val="left" w:pos="6777"/>
              </w:tabs>
              <w:spacing w:before="120"/>
              <w:ind w:hanging="360"/>
              <w:rPr>
                <w:rFonts w:cs="Arial"/>
              </w:rPr>
            </w:pPr>
            <w:r w:rsidRPr="00726C74">
              <w:rPr>
                <w:rFonts w:cs="Arial"/>
              </w:rPr>
              <w:t>C)  Does the controlled substance record include:</w:t>
            </w:r>
          </w:p>
          <w:p w14:paraId="3FE655AD"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Patient Name</w:t>
            </w:r>
          </w:p>
          <w:p w14:paraId="02719496"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Prescriber</w:t>
            </w:r>
          </w:p>
          <w:p w14:paraId="5A5DDD96"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Prescription number</w:t>
            </w:r>
          </w:p>
          <w:p w14:paraId="5E0AABF1"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Drug Name</w:t>
            </w:r>
          </w:p>
          <w:p w14:paraId="5A733555"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Strength</w:t>
            </w:r>
          </w:p>
          <w:p w14:paraId="10D1F697"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Dose administered</w:t>
            </w:r>
          </w:p>
          <w:p w14:paraId="61EDCA3B"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Date and time of administration</w:t>
            </w:r>
          </w:p>
          <w:p w14:paraId="7A742F4B"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Signature of person administering the drug</w:t>
            </w:r>
          </w:p>
          <w:p w14:paraId="564745BC" w14:textId="77777777" w:rsidR="001C4EC8" w:rsidRPr="00726C74" w:rsidRDefault="001C4EC8" w:rsidP="00726C74">
            <w:pPr>
              <w:pStyle w:val="BodyTextIndent2"/>
              <w:tabs>
                <w:tab w:val="left" w:pos="6777"/>
              </w:tabs>
              <w:spacing w:before="120"/>
              <w:ind w:left="162"/>
              <w:rPr>
                <w:rFonts w:cs="Arial"/>
              </w:rPr>
            </w:pPr>
            <w:r w:rsidRPr="00726C74">
              <w:rPr>
                <w:rFonts w:cs="Arial"/>
                <w:b/>
                <w:u w:val="single"/>
              </w:rPr>
              <w:t>NOTE</w:t>
            </w:r>
            <w:r w:rsidRPr="00726C74">
              <w:rPr>
                <w:rFonts w:cs="Arial"/>
                <w:b/>
              </w:rPr>
              <w:t>:</w:t>
            </w:r>
            <w:r w:rsidRPr="00726C74">
              <w:rPr>
                <w:rFonts w:cs="Arial"/>
              </w:rPr>
              <w:t xml:space="preserve"> If supplied as part of a unit dose medication system, it does not need to be separate from other medication records.</w:t>
            </w:r>
          </w:p>
          <w:p w14:paraId="074B0FF2" w14:textId="77777777" w:rsidR="001C4EC8" w:rsidRPr="00726C74" w:rsidRDefault="001C4EC8" w:rsidP="00726C74">
            <w:pPr>
              <w:pStyle w:val="BodyTextIndent2"/>
              <w:tabs>
                <w:tab w:val="left" w:pos="6777"/>
              </w:tabs>
              <w:spacing w:before="120"/>
              <w:ind w:left="1008" w:hanging="666"/>
              <w:rPr>
                <w:rFonts w:cs="Arial"/>
              </w:rPr>
            </w:pPr>
            <w:r w:rsidRPr="003C29B0">
              <w:rPr>
                <w:rFonts w:cs="Arial"/>
                <w:i/>
                <w:iCs/>
                <w:color w:val="0000FF"/>
                <w:sz w:val="20"/>
              </w:rPr>
              <w:t>CCR, Title 22, § 73367(b)</w:t>
            </w:r>
          </w:p>
        </w:tc>
        <w:tc>
          <w:tcPr>
            <w:tcW w:w="720" w:type="dxa"/>
          </w:tcPr>
          <w:p w14:paraId="65AF77CD" w14:textId="77777777" w:rsidR="001C4EC8" w:rsidRPr="00726C74" w:rsidRDefault="001C4EC8" w:rsidP="00726C74">
            <w:pPr>
              <w:tabs>
                <w:tab w:val="left" w:pos="6777"/>
              </w:tabs>
              <w:spacing w:before="120" w:after="40"/>
              <w:jc w:val="center"/>
              <w:rPr>
                <w:rFonts w:ascii="Arial" w:hAnsi="Arial" w:cs="Arial"/>
                <w:sz w:val="22"/>
              </w:rPr>
            </w:pPr>
          </w:p>
        </w:tc>
        <w:tc>
          <w:tcPr>
            <w:tcW w:w="720" w:type="dxa"/>
            <w:gridSpan w:val="2"/>
          </w:tcPr>
          <w:p w14:paraId="1793D8DA" w14:textId="77777777" w:rsidR="001C4EC8" w:rsidRPr="00726C74" w:rsidRDefault="001C4EC8" w:rsidP="00726C74">
            <w:pPr>
              <w:tabs>
                <w:tab w:val="left" w:pos="6777"/>
              </w:tabs>
              <w:spacing w:before="120" w:after="40"/>
              <w:jc w:val="center"/>
              <w:rPr>
                <w:rFonts w:ascii="Arial" w:hAnsi="Arial" w:cs="Arial"/>
                <w:sz w:val="22"/>
              </w:rPr>
            </w:pPr>
          </w:p>
        </w:tc>
        <w:tc>
          <w:tcPr>
            <w:tcW w:w="6719" w:type="dxa"/>
          </w:tcPr>
          <w:p w14:paraId="1DF2F3D2"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Review the controlled substances medication record and verify the required information is documented.</w:t>
            </w:r>
          </w:p>
          <w:p w14:paraId="0C8083DA" w14:textId="77777777" w:rsidR="001C4EC8" w:rsidRPr="00726C74" w:rsidRDefault="001C4EC8" w:rsidP="00726C74">
            <w:pPr>
              <w:tabs>
                <w:tab w:val="left" w:pos="6777"/>
              </w:tabs>
              <w:spacing w:before="120" w:after="40"/>
              <w:rPr>
                <w:rFonts w:ascii="Arial" w:hAnsi="Arial" w:cs="Arial"/>
                <w:i/>
                <w:sz w:val="20"/>
                <w:szCs w:val="22"/>
              </w:rPr>
            </w:pPr>
          </w:p>
          <w:p w14:paraId="394EFD64" w14:textId="77777777" w:rsidR="001C4EC8" w:rsidRPr="00726C74" w:rsidRDefault="001C4EC8" w:rsidP="00726C74">
            <w:pPr>
              <w:tabs>
                <w:tab w:val="left" w:pos="6777"/>
              </w:tabs>
              <w:spacing w:before="120" w:after="40"/>
              <w:rPr>
                <w:rFonts w:ascii="Arial" w:hAnsi="Arial" w:cs="Arial"/>
                <w:sz w:val="22"/>
                <w:szCs w:val="22"/>
              </w:rPr>
            </w:pPr>
            <w:r w:rsidRPr="003C29B0">
              <w:rPr>
                <w:rFonts w:ascii="Arial" w:hAnsi="Arial" w:cs="Arial"/>
                <w:i/>
                <w:color w:val="0000FF"/>
                <w:sz w:val="22"/>
                <w:szCs w:val="22"/>
              </w:rPr>
              <w:t>CCR, Title 22, § 73367(b)</w:t>
            </w:r>
            <w:r w:rsidRPr="003C29B0">
              <w:rPr>
                <w:rFonts w:ascii="Arial" w:hAnsi="Arial" w:cs="Arial"/>
                <w:i/>
                <w:color w:val="0000FF"/>
                <w:sz w:val="22"/>
                <w:szCs w:val="22"/>
              </w:rPr>
              <w:br/>
              <w:t>Separate records of use shall be maintained on all Schedule II drugs. Such records shall be maintained accurately and shall include the name of the patient and the prescriber, the prescription number, the drug name, strength and dose administered; the date and time of administration and the signature of the person administering the drug. Such records shall be reconciled at least daily and shall be retained at least one year.  If such drugs are supplied on a scheduled basis as part of a unit dose medication system, such records need not be separate from patient medication records.</w:t>
            </w:r>
          </w:p>
        </w:tc>
      </w:tr>
      <w:tr w:rsidR="00726C74" w:rsidRPr="00726C74" w14:paraId="145DAEA2" w14:textId="77777777" w:rsidTr="006E1FE5">
        <w:trPr>
          <w:gridAfter w:val="1"/>
          <w:wAfter w:w="29" w:type="dxa"/>
        </w:trPr>
        <w:tc>
          <w:tcPr>
            <w:tcW w:w="6302" w:type="dxa"/>
            <w:gridSpan w:val="2"/>
          </w:tcPr>
          <w:p w14:paraId="25DC07A9" w14:textId="77777777" w:rsidR="001C4EC8" w:rsidRPr="003C29B0" w:rsidRDefault="001C4EC8" w:rsidP="00726C74">
            <w:pPr>
              <w:pStyle w:val="BodyTextIndent2"/>
              <w:tabs>
                <w:tab w:val="left" w:pos="6777"/>
              </w:tabs>
              <w:spacing w:before="120"/>
              <w:ind w:hanging="342"/>
              <w:rPr>
                <w:rFonts w:cs="Arial"/>
                <w:i/>
                <w:iCs/>
                <w:color w:val="0000FF"/>
                <w:sz w:val="20"/>
              </w:rPr>
            </w:pPr>
            <w:r w:rsidRPr="00726C74">
              <w:rPr>
                <w:rFonts w:cs="Arial"/>
              </w:rPr>
              <w:t>D)  Are controlled drugs kept separate from non-controlled drugs?</w:t>
            </w:r>
            <w:r w:rsidRPr="00726C74">
              <w:rPr>
                <w:rFonts w:cs="Arial"/>
              </w:rPr>
              <w:br/>
            </w:r>
            <w:r w:rsidRPr="003C29B0">
              <w:rPr>
                <w:rFonts w:cs="Arial"/>
                <w:i/>
                <w:iCs/>
                <w:color w:val="0000FF"/>
                <w:sz w:val="20"/>
              </w:rPr>
              <w:t>CCR, Title 22, § 73367(a)</w:t>
            </w:r>
          </w:p>
          <w:p w14:paraId="051EACD9" w14:textId="77777777" w:rsidR="00110706" w:rsidRPr="00726C74" w:rsidRDefault="00110706" w:rsidP="00726C74">
            <w:pPr>
              <w:pStyle w:val="BodyTextIndent2"/>
              <w:tabs>
                <w:tab w:val="left" w:pos="6777"/>
              </w:tabs>
              <w:spacing w:before="120"/>
              <w:ind w:hanging="342"/>
              <w:rPr>
                <w:rFonts w:cs="Arial"/>
              </w:rPr>
            </w:pPr>
          </w:p>
          <w:p w14:paraId="04D9BB21" w14:textId="77777777" w:rsidR="00110706" w:rsidRPr="00726C74" w:rsidRDefault="00110706" w:rsidP="00726C74">
            <w:pPr>
              <w:pStyle w:val="BodyTextIndent2"/>
              <w:tabs>
                <w:tab w:val="left" w:pos="6777"/>
              </w:tabs>
              <w:spacing w:before="120"/>
              <w:ind w:hanging="342"/>
              <w:rPr>
                <w:rFonts w:cs="Arial"/>
              </w:rPr>
            </w:pPr>
          </w:p>
        </w:tc>
        <w:tc>
          <w:tcPr>
            <w:tcW w:w="720" w:type="dxa"/>
          </w:tcPr>
          <w:p w14:paraId="2FECA09B" w14:textId="77777777" w:rsidR="001C4EC8" w:rsidRPr="00726C74" w:rsidRDefault="001C4EC8" w:rsidP="00726C74">
            <w:pPr>
              <w:tabs>
                <w:tab w:val="left" w:pos="6777"/>
              </w:tabs>
              <w:spacing w:before="120" w:after="40"/>
              <w:jc w:val="center"/>
              <w:rPr>
                <w:rFonts w:ascii="Arial" w:hAnsi="Arial" w:cs="Arial"/>
                <w:sz w:val="22"/>
              </w:rPr>
            </w:pPr>
          </w:p>
        </w:tc>
        <w:tc>
          <w:tcPr>
            <w:tcW w:w="720" w:type="dxa"/>
            <w:gridSpan w:val="2"/>
          </w:tcPr>
          <w:p w14:paraId="23DA15F4" w14:textId="77777777" w:rsidR="001C4EC8" w:rsidRPr="00726C74" w:rsidRDefault="001C4EC8" w:rsidP="00726C74">
            <w:pPr>
              <w:tabs>
                <w:tab w:val="left" w:pos="6777"/>
              </w:tabs>
              <w:spacing w:before="120" w:after="40"/>
              <w:jc w:val="center"/>
              <w:rPr>
                <w:rFonts w:ascii="Arial" w:hAnsi="Arial" w:cs="Arial"/>
                <w:sz w:val="22"/>
              </w:rPr>
            </w:pPr>
          </w:p>
        </w:tc>
        <w:tc>
          <w:tcPr>
            <w:tcW w:w="6719" w:type="dxa"/>
          </w:tcPr>
          <w:p w14:paraId="0088FB99"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Verify that controlled drugs are stored separately from non-controlled drugs.</w:t>
            </w:r>
          </w:p>
          <w:p w14:paraId="2228DAC6" w14:textId="77777777" w:rsidR="00110706" w:rsidRPr="00726C74" w:rsidRDefault="00110706" w:rsidP="00726C74">
            <w:pPr>
              <w:tabs>
                <w:tab w:val="left" w:pos="6777"/>
              </w:tabs>
              <w:spacing w:before="120" w:after="40"/>
              <w:rPr>
                <w:rFonts w:ascii="Arial" w:hAnsi="Arial" w:cs="Arial"/>
                <w:sz w:val="22"/>
                <w:szCs w:val="22"/>
              </w:rPr>
            </w:pPr>
          </w:p>
        </w:tc>
      </w:tr>
      <w:tr w:rsidR="00726C74" w:rsidRPr="00726C74" w14:paraId="5A847D92" w14:textId="77777777" w:rsidTr="006E1FE5">
        <w:trPr>
          <w:gridAfter w:val="1"/>
          <w:wAfter w:w="29" w:type="dxa"/>
        </w:trPr>
        <w:tc>
          <w:tcPr>
            <w:tcW w:w="6302" w:type="dxa"/>
            <w:gridSpan w:val="2"/>
            <w:shd w:val="clear" w:color="auto" w:fill="D9D9D9" w:themeFill="background1" w:themeFillShade="D9"/>
          </w:tcPr>
          <w:p w14:paraId="69012D84" w14:textId="77777777" w:rsidR="00110706" w:rsidRPr="00726C74" w:rsidRDefault="00110706" w:rsidP="00726C74">
            <w:pPr>
              <w:pStyle w:val="Default"/>
              <w:tabs>
                <w:tab w:val="left" w:pos="6777"/>
              </w:tabs>
              <w:rPr>
                <w:b/>
                <w:bCs/>
                <w:color w:val="auto"/>
                <w:sz w:val="22"/>
                <w:szCs w:val="22"/>
              </w:rPr>
            </w:pPr>
            <w:r w:rsidRPr="00726C74">
              <w:rPr>
                <w:rFonts w:ascii="Arial Black" w:hAnsi="Arial Black"/>
                <w:b/>
                <w:color w:val="auto"/>
              </w:rPr>
              <w:lastRenderedPageBreak/>
              <w:t>CATEGORY 7</w:t>
            </w:r>
            <w:r w:rsidRPr="00726C74">
              <w:rPr>
                <w:b/>
                <w:color w:val="auto"/>
                <w:sz w:val="22"/>
              </w:rPr>
              <w:t>: MEDICATION SUPPORT SERVICES</w:t>
            </w:r>
          </w:p>
        </w:tc>
        <w:tc>
          <w:tcPr>
            <w:tcW w:w="1440" w:type="dxa"/>
            <w:gridSpan w:val="3"/>
            <w:shd w:val="clear" w:color="auto" w:fill="D9D9D9" w:themeFill="background1" w:themeFillShade="D9"/>
          </w:tcPr>
          <w:p w14:paraId="6D3C0D09" w14:textId="77777777" w:rsidR="00110706" w:rsidRPr="00726C74" w:rsidRDefault="00110706" w:rsidP="00726C74">
            <w:pPr>
              <w:tabs>
                <w:tab w:val="left" w:pos="6777"/>
              </w:tabs>
              <w:spacing w:before="120" w:after="40"/>
              <w:jc w:val="center"/>
              <w:rPr>
                <w:rFonts w:ascii="Arial" w:hAnsi="Arial" w:cs="Arial"/>
                <w:sz w:val="22"/>
                <w:szCs w:val="22"/>
              </w:rPr>
            </w:pPr>
            <w:r w:rsidRPr="00726C74">
              <w:rPr>
                <w:rFonts w:ascii="Arial" w:hAnsi="Arial" w:cs="Arial"/>
                <w:b/>
                <w:sz w:val="22"/>
              </w:rPr>
              <w:t>Criteria Met</w:t>
            </w:r>
          </w:p>
        </w:tc>
        <w:tc>
          <w:tcPr>
            <w:tcW w:w="6719" w:type="dxa"/>
            <w:shd w:val="clear" w:color="auto" w:fill="D9D9D9" w:themeFill="background1" w:themeFillShade="D9"/>
          </w:tcPr>
          <w:p w14:paraId="33CCFFF7" w14:textId="77777777" w:rsidR="00110706" w:rsidRPr="00726C74" w:rsidRDefault="00110706" w:rsidP="00726C74">
            <w:pPr>
              <w:pStyle w:val="Default"/>
              <w:tabs>
                <w:tab w:val="left" w:pos="6777"/>
              </w:tabs>
              <w:rPr>
                <w:color w:val="auto"/>
                <w:sz w:val="22"/>
                <w:szCs w:val="22"/>
              </w:rPr>
            </w:pPr>
          </w:p>
        </w:tc>
      </w:tr>
      <w:tr w:rsidR="00726C74" w:rsidRPr="00726C74" w14:paraId="1DB3BFFD" w14:textId="77777777" w:rsidTr="006E1FE5">
        <w:trPr>
          <w:gridAfter w:val="1"/>
          <w:wAfter w:w="29" w:type="dxa"/>
        </w:trPr>
        <w:tc>
          <w:tcPr>
            <w:tcW w:w="6302" w:type="dxa"/>
            <w:gridSpan w:val="2"/>
            <w:shd w:val="clear" w:color="auto" w:fill="D9D9D9" w:themeFill="background1" w:themeFillShade="D9"/>
          </w:tcPr>
          <w:p w14:paraId="27D237E3" w14:textId="77777777" w:rsidR="00110706" w:rsidRPr="00726C74" w:rsidRDefault="00110706" w:rsidP="00726C74">
            <w:pPr>
              <w:pStyle w:val="Default"/>
              <w:tabs>
                <w:tab w:val="left" w:pos="6777"/>
              </w:tabs>
              <w:rPr>
                <w:b/>
                <w:bCs/>
                <w:color w:val="auto"/>
                <w:sz w:val="22"/>
                <w:szCs w:val="22"/>
              </w:rPr>
            </w:pPr>
            <w:r w:rsidRPr="00726C74">
              <w:rPr>
                <w:b/>
                <w:color w:val="auto"/>
                <w:sz w:val="22"/>
              </w:rPr>
              <w:t>EVALUATION CRITERIA</w:t>
            </w:r>
          </w:p>
        </w:tc>
        <w:tc>
          <w:tcPr>
            <w:tcW w:w="720" w:type="dxa"/>
            <w:tcBorders>
              <w:bottom w:val="single" w:sz="4" w:space="0" w:color="auto"/>
            </w:tcBorders>
            <w:shd w:val="clear" w:color="auto" w:fill="D9D9D9" w:themeFill="background1" w:themeFillShade="D9"/>
          </w:tcPr>
          <w:p w14:paraId="46B6BDE1" w14:textId="77777777" w:rsidR="00110706" w:rsidRPr="00726C74" w:rsidRDefault="00110706"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gridSpan w:val="2"/>
            <w:tcBorders>
              <w:bottom w:val="single" w:sz="4" w:space="0" w:color="auto"/>
            </w:tcBorders>
            <w:shd w:val="clear" w:color="auto" w:fill="D9D9D9" w:themeFill="background1" w:themeFillShade="D9"/>
          </w:tcPr>
          <w:p w14:paraId="6B9F4657" w14:textId="77777777" w:rsidR="00110706" w:rsidRPr="00726C74" w:rsidRDefault="00110706"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9" w:type="dxa"/>
            <w:shd w:val="clear" w:color="auto" w:fill="D9D9D9" w:themeFill="background1" w:themeFillShade="D9"/>
          </w:tcPr>
          <w:p w14:paraId="585A5D22" w14:textId="77777777" w:rsidR="00110706" w:rsidRPr="00726C74" w:rsidRDefault="00110706" w:rsidP="00726C74">
            <w:pPr>
              <w:pStyle w:val="Default"/>
              <w:tabs>
                <w:tab w:val="left" w:pos="6777"/>
              </w:tabs>
              <w:jc w:val="center"/>
              <w:rPr>
                <w:b/>
                <w:color w:val="auto"/>
                <w:sz w:val="22"/>
                <w:szCs w:val="22"/>
              </w:rPr>
            </w:pPr>
            <w:r w:rsidRPr="00726C74">
              <w:rPr>
                <w:b/>
                <w:color w:val="auto"/>
                <w:sz w:val="22"/>
                <w:szCs w:val="22"/>
              </w:rPr>
              <w:t>COMMENTS</w:t>
            </w:r>
          </w:p>
        </w:tc>
      </w:tr>
      <w:tr w:rsidR="00726C74" w:rsidRPr="00726C74" w14:paraId="1F51480A" w14:textId="77777777" w:rsidTr="006E1FE5">
        <w:trPr>
          <w:gridAfter w:val="1"/>
          <w:wAfter w:w="29" w:type="dxa"/>
        </w:trPr>
        <w:tc>
          <w:tcPr>
            <w:tcW w:w="6302" w:type="dxa"/>
            <w:gridSpan w:val="2"/>
          </w:tcPr>
          <w:p w14:paraId="13D91033" w14:textId="77777777" w:rsidR="0010717D" w:rsidRPr="00726C74" w:rsidRDefault="0010717D" w:rsidP="00726C74">
            <w:pPr>
              <w:pStyle w:val="Default"/>
              <w:tabs>
                <w:tab w:val="left" w:pos="6777"/>
              </w:tabs>
              <w:rPr>
                <w:b/>
                <w:bCs/>
                <w:color w:val="auto"/>
                <w:sz w:val="22"/>
                <w:szCs w:val="22"/>
              </w:rPr>
            </w:pPr>
          </w:p>
          <w:p w14:paraId="094F2C5A" w14:textId="77777777" w:rsidR="0010717D" w:rsidRPr="00726C74" w:rsidRDefault="0010717D" w:rsidP="00726C74">
            <w:pPr>
              <w:pStyle w:val="Default"/>
              <w:tabs>
                <w:tab w:val="left" w:pos="6777"/>
              </w:tabs>
              <w:rPr>
                <w:b/>
                <w:bCs/>
                <w:color w:val="auto"/>
                <w:sz w:val="22"/>
                <w:szCs w:val="22"/>
              </w:rPr>
            </w:pPr>
            <w:r w:rsidRPr="00726C74">
              <w:rPr>
                <w:b/>
                <w:bCs/>
                <w:color w:val="auto"/>
                <w:sz w:val="22"/>
                <w:szCs w:val="22"/>
              </w:rPr>
              <w:t xml:space="preserve">6. MEDICATION DISPOSAL </w:t>
            </w:r>
          </w:p>
          <w:p w14:paraId="3D653889" w14:textId="77777777" w:rsidR="0010717D" w:rsidRPr="00726C74" w:rsidRDefault="0010717D" w:rsidP="00726C74">
            <w:pPr>
              <w:pStyle w:val="Default"/>
              <w:tabs>
                <w:tab w:val="left" w:pos="6777"/>
              </w:tabs>
              <w:rPr>
                <w:color w:val="auto"/>
                <w:sz w:val="22"/>
                <w:szCs w:val="22"/>
              </w:rPr>
            </w:pPr>
          </w:p>
          <w:p w14:paraId="6F36B05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 Medications are not maintained after the expiration date. </w:t>
            </w:r>
          </w:p>
          <w:p w14:paraId="2016F762" w14:textId="77777777" w:rsidR="00564FDA" w:rsidRPr="00726C74" w:rsidRDefault="00564FDA" w:rsidP="00726C74">
            <w:pPr>
              <w:tabs>
                <w:tab w:val="left" w:pos="6777"/>
              </w:tabs>
              <w:spacing w:before="120"/>
              <w:ind w:left="450"/>
              <w:rPr>
                <w:rFonts w:ascii="Arial" w:hAnsi="Arial" w:cs="Arial"/>
                <w:i/>
                <w:sz w:val="20"/>
              </w:rPr>
            </w:pPr>
          </w:p>
          <w:p w14:paraId="2C1D2A11" w14:textId="77777777" w:rsidR="00564FDA" w:rsidRPr="003C29B0" w:rsidRDefault="00564FDA" w:rsidP="003C29B0">
            <w:pPr>
              <w:tabs>
                <w:tab w:val="left" w:pos="6777"/>
              </w:tabs>
              <w:rPr>
                <w:rFonts w:ascii="Arial" w:hAnsi="Arial" w:cs="Arial"/>
                <w:i/>
                <w:iCs/>
                <w:color w:val="0000FF"/>
                <w:sz w:val="18"/>
                <w:szCs w:val="18"/>
              </w:rPr>
            </w:pPr>
            <w:r w:rsidRPr="003C29B0">
              <w:rPr>
                <w:rFonts w:ascii="Arial" w:hAnsi="Arial" w:cs="Arial"/>
                <w:i/>
                <w:iCs/>
                <w:color w:val="0000FF"/>
                <w:sz w:val="18"/>
                <w:szCs w:val="18"/>
              </w:rPr>
              <w:t xml:space="preserve">       MHP Contract, Exhibit A, Attachment 1, Section 4.L.10</w:t>
            </w:r>
          </w:p>
          <w:p w14:paraId="75E3A23E" w14:textId="77777777" w:rsidR="00564FDA" w:rsidRPr="003C29B0" w:rsidRDefault="00564FDA" w:rsidP="003C29B0">
            <w:pPr>
              <w:pStyle w:val="BodyTextIndent2"/>
              <w:tabs>
                <w:tab w:val="left" w:pos="6777"/>
              </w:tabs>
              <w:rPr>
                <w:rFonts w:cs="Arial"/>
                <w:i/>
                <w:iCs/>
                <w:color w:val="0000FF"/>
                <w:sz w:val="18"/>
                <w:szCs w:val="18"/>
              </w:rPr>
            </w:pPr>
            <w:r w:rsidRPr="003C29B0">
              <w:rPr>
                <w:rFonts w:cs="Arial"/>
                <w:i/>
                <w:iCs/>
                <w:color w:val="0000FF"/>
                <w:sz w:val="18"/>
                <w:szCs w:val="18"/>
              </w:rPr>
              <w:t>CCR, Title 22, § 73369</w:t>
            </w:r>
          </w:p>
          <w:p w14:paraId="38D41D15" w14:textId="77777777" w:rsidR="00564FDA" w:rsidRPr="00726C74" w:rsidRDefault="00564FDA" w:rsidP="00726C74">
            <w:pPr>
              <w:pStyle w:val="BodyTextIndent2"/>
              <w:tabs>
                <w:tab w:val="left" w:pos="6777"/>
              </w:tabs>
              <w:spacing w:before="120"/>
              <w:rPr>
                <w:rFonts w:cs="Arial"/>
                <w:szCs w:val="22"/>
              </w:rPr>
            </w:pPr>
            <w:r w:rsidRPr="00726C74">
              <w:rPr>
                <w:rFonts w:cs="Arial"/>
                <w:b/>
              </w:rPr>
              <w:t>Medication disposal and Injectable disposal containers secured?</w:t>
            </w:r>
          </w:p>
        </w:tc>
        <w:tc>
          <w:tcPr>
            <w:tcW w:w="720" w:type="dxa"/>
          </w:tcPr>
          <w:p w14:paraId="3C6C9282" w14:textId="77777777" w:rsidR="0010717D" w:rsidRPr="00726C74" w:rsidRDefault="0010717D" w:rsidP="00726C74">
            <w:pPr>
              <w:tabs>
                <w:tab w:val="left" w:pos="6777"/>
              </w:tabs>
              <w:spacing w:before="120" w:after="40"/>
              <w:jc w:val="center"/>
              <w:rPr>
                <w:rFonts w:ascii="Arial" w:hAnsi="Arial" w:cs="Arial"/>
                <w:sz w:val="22"/>
                <w:szCs w:val="22"/>
              </w:rPr>
            </w:pPr>
          </w:p>
        </w:tc>
        <w:tc>
          <w:tcPr>
            <w:tcW w:w="720" w:type="dxa"/>
            <w:gridSpan w:val="2"/>
          </w:tcPr>
          <w:p w14:paraId="2C3D63F0" w14:textId="77777777" w:rsidR="0010717D" w:rsidRPr="00726C74" w:rsidRDefault="0010717D" w:rsidP="00726C74">
            <w:pPr>
              <w:tabs>
                <w:tab w:val="left" w:pos="6777"/>
              </w:tabs>
              <w:spacing w:before="120" w:after="40"/>
              <w:jc w:val="center"/>
              <w:rPr>
                <w:rFonts w:ascii="Arial" w:hAnsi="Arial" w:cs="Arial"/>
                <w:sz w:val="22"/>
                <w:szCs w:val="22"/>
              </w:rPr>
            </w:pPr>
          </w:p>
        </w:tc>
        <w:tc>
          <w:tcPr>
            <w:tcW w:w="6719" w:type="dxa"/>
          </w:tcPr>
          <w:tbl>
            <w:tblPr>
              <w:tblW w:w="0" w:type="auto"/>
              <w:tblBorders>
                <w:top w:val="nil"/>
                <w:left w:val="nil"/>
                <w:bottom w:val="nil"/>
                <w:right w:val="nil"/>
              </w:tblBorders>
              <w:tblLayout w:type="fixed"/>
              <w:tblLook w:val="0000" w:firstRow="0" w:lastRow="0" w:firstColumn="0" w:lastColumn="0" w:noHBand="0" w:noVBand="0"/>
            </w:tblPr>
            <w:tblGrid>
              <w:gridCol w:w="6120"/>
            </w:tblGrid>
            <w:tr w:rsidR="00726C74" w:rsidRPr="00726C74" w14:paraId="7ED1C2E0" w14:textId="77777777" w:rsidTr="00A02C84">
              <w:trPr>
                <w:trHeight w:val="1273"/>
              </w:trPr>
              <w:tc>
                <w:tcPr>
                  <w:tcW w:w="6120" w:type="dxa"/>
                </w:tcPr>
                <w:p w14:paraId="4A2FB87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expired medications are monitored and checked. </w:t>
                  </w:r>
                </w:p>
                <w:p w14:paraId="23C3A11E" w14:textId="77777777" w:rsidR="0010717D" w:rsidRPr="00726C74" w:rsidRDefault="0010717D" w:rsidP="00726C74">
                  <w:pPr>
                    <w:pStyle w:val="Default"/>
                    <w:tabs>
                      <w:tab w:val="left" w:pos="6777"/>
                    </w:tabs>
                    <w:rPr>
                      <w:color w:val="auto"/>
                      <w:sz w:val="22"/>
                      <w:szCs w:val="22"/>
                    </w:rPr>
                  </w:pPr>
                </w:p>
                <w:p w14:paraId="2308BC1D"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the expired medications are disposed of at the site, the staff involved, and how often this occurs. </w:t>
                  </w:r>
                </w:p>
                <w:p w14:paraId="21257190" w14:textId="77777777" w:rsidR="0010717D" w:rsidRPr="00726C74" w:rsidRDefault="0010717D" w:rsidP="00726C74">
                  <w:pPr>
                    <w:pStyle w:val="Default"/>
                    <w:tabs>
                      <w:tab w:val="left" w:pos="6777"/>
                    </w:tabs>
                    <w:rPr>
                      <w:color w:val="auto"/>
                      <w:sz w:val="22"/>
                      <w:szCs w:val="22"/>
                    </w:rPr>
                  </w:pPr>
                </w:p>
                <w:p w14:paraId="348270AA"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Verify the location of where the expired medications are stored. </w:t>
                  </w:r>
                </w:p>
                <w:p w14:paraId="0B28EAF3" w14:textId="77777777" w:rsidR="0010717D" w:rsidRPr="00726C74" w:rsidRDefault="0010717D" w:rsidP="00726C74">
                  <w:pPr>
                    <w:pStyle w:val="Default"/>
                    <w:tabs>
                      <w:tab w:val="left" w:pos="6777"/>
                    </w:tabs>
                    <w:rPr>
                      <w:color w:val="auto"/>
                      <w:sz w:val="22"/>
                      <w:szCs w:val="22"/>
                    </w:rPr>
                  </w:pPr>
                </w:p>
                <w:p w14:paraId="3BCA20CD"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Check the expiration dates of the medications stored. For all medications expired and still on the shelf, list the name of the medication and date of the expiration in the POC. </w:t>
                  </w:r>
                </w:p>
                <w:p w14:paraId="54593EF9" w14:textId="77777777" w:rsidR="0010717D" w:rsidRPr="00726C74" w:rsidRDefault="0010717D" w:rsidP="00726C74">
                  <w:pPr>
                    <w:pStyle w:val="Default"/>
                    <w:tabs>
                      <w:tab w:val="left" w:pos="6777"/>
                    </w:tabs>
                    <w:rPr>
                      <w:color w:val="auto"/>
                      <w:sz w:val="22"/>
                      <w:szCs w:val="22"/>
                    </w:rPr>
                  </w:pPr>
                </w:p>
              </w:tc>
            </w:tr>
            <w:tr w:rsidR="00726C74" w:rsidRPr="00726C74" w14:paraId="108AA995" w14:textId="77777777" w:rsidTr="00A02C84">
              <w:trPr>
                <w:trHeight w:val="1148"/>
              </w:trPr>
              <w:tc>
                <w:tcPr>
                  <w:tcW w:w="6120" w:type="dxa"/>
                </w:tcPr>
                <w:p w14:paraId="502E0535" w14:textId="77777777" w:rsidR="0010717D" w:rsidRPr="00726C74" w:rsidRDefault="0010717D" w:rsidP="00726C74">
                  <w:pPr>
                    <w:pStyle w:val="Default"/>
                    <w:tabs>
                      <w:tab w:val="left" w:pos="6777"/>
                    </w:tabs>
                    <w:rPr>
                      <w:color w:val="auto"/>
                      <w:sz w:val="22"/>
                      <w:szCs w:val="22"/>
                    </w:rPr>
                  </w:pPr>
                </w:p>
              </w:tc>
            </w:tr>
          </w:tbl>
          <w:p w14:paraId="32987F1D" w14:textId="77777777" w:rsidR="0010717D" w:rsidRPr="00726C74" w:rsidRDefault="0010717D" w:rsidP="00726C74">
            <w:pPr>
              <w:tabs>
                <w:tab w:val="left" w:pos="6777"/>
              </w:tabs>
              <w:spacing w:before="120" w:after="40"/>
              <w:ind w:right="-108"/>
              <w:rPr>
                <w:rFonts w:ascii="Arial" w:hAnsi="Arial" w:cs="Arial"/>
                <w:sz w:val="22"/>
                <w:szCs w:val="22"/>
              </w:rPr>
            </w:pPr>
          </w:p>
        </w:tc>
      </w:tr>
      <w:tr w:rsidR="00726C74" w:rsidRPr="00726C74" w14:paraId="7AD3E95D" w14:textId="77777777" w:rsidTr="006E1FE5">
        <w:trPr>
          <w:gridAfter w:val="1"/>
          <w:wAfter w:w="29" w:type="dxa"/>
        </w:trPr>
        <w:tc>
          <w:tcPr>
            <w:tcW w:w="6302" w:type="dxa"/>
            <w:gridSpan w:val="2"/>
          </w:tcPr>
          <w:p w14:paraId="0C456C92" w14:textId="77777777" w:rsidR="0010717D" w:rsidRPr="00726C74" w:rsidRDefault="00D93CB9" w:rsidP="00726C74">
            <w:pPr>
              <w:pStyle w:val="Default"/>
              <w:tabs>
                <w:tab w:val="left" w:pos="6777"/>
              </w:tabs>
              <w:rPr>
                <w:color w:val="auto"/>
                <w:sz w:val="22"/>
                <w:szCs w:val="22"/>
              </w:rPr>
            </w:pPr>
            <w:r w:rsidRPr="00726C74">
              <w:rPr>
                <w:iCs/>
                <w:color w:val="auto"/>
                <w:sz w:val="22"/>
                <w:szCs w:val="22"/>
              </w:rPr>
              <w:t xml:space="preserve"> B</w:t>
            </w:r>
            <w:r w:rsidR="0010717D" w:rsidRPr="00726C74">
              <w:rPr>
                <w:iCs/>
                <w:color w:val="auto"/>
                <w:sz w:val="22"/>
                <w:szCs w:val="22"/>
              </w:rPr>
              <w:t xml:space="preserve">) </w:t>
            </w:r>
            <w:r w:rsidR="0010717D" w:rsidRPr="00726C74">
              <w:rPr>
                <w:color w:val="auto"/>
                <w:sz w:val="22"/>
                <w:szCs w:val="22"/>
              </w:rPr>
              <w:t xml:space="preserve">A medication log is maintained to ensure the provider      </w:t>
            </w:r>
          </w:p>
          <w:p w14:paraId="5E62D4B6"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             disposes of expired, contaminated, deteriorated and </w:t>
            </w:r>
          </w:p>
          <w:p w14:paraId="10872263" w14:textId="77777777" w:rsidR="0010717D" w:rsidRPr="00726C74" w:rsidRDefault="0010717D" w:rsidP="00726C74">
            <w:pPr>
              <w:pStyle w:val="Default"/>
              <w:tabs>
                <w:tab w:val="left" w:pos="6777"/>
              </w:tabs>
              <w:rPr>
                <w:iCs/>
                <w:color w:val="auto"/>
                <w:sz w:val="22"/>
                <w:szCs w:val="22"/>
              </w:rPr>
            </w:pPr>
            <w:r w:rsidRPr="00726C74">
              <w:rPr>
                <w:color w:val="auto"/>
                <w:sz w:val="22"/>
                <w:szCs w:val="22"/>
              </w:rPr>
              <w:t xml:space="preserve">             abandoned drugs in a manner </w:t>
            </w:r>
            <w:r w:rsidRPr="00726C74">
              <w:rPr>
                <w:iCs/>
                <w:color w:val="auto"/>
                <w:sz w:val="22"/>
                <w:szCs w:val="22"/>
              </w:rPr>
              <w:t xml:space="preserve">consistent with state </w:t>
            </w:r>
          </w:p>
          <w:p w14:paraId="2B3EE265" w14:textId="77777777" w:rsidR="0010717D" w:rsidRPr="00726C74" w:rsidRDefault="0010717D" w:rsidP="00726C74">
            <w:pPr>
              <w:pStyle w:val="Default"/>
              <w:tabs>
                <w:tab w:val="left" w:pos="6777"/>
              </w:tabs>
              <w:rPr>
                <w:iCs/>
                <w:color w:val="auto"/>
                <w:sz w:val="22"/>
                <w:szCs w:val="22"/>
              </w:rPr>
            </w:pPr>
            <w:r w:rsidRPr="00726C74">
              <w:rPr>
                <w:iCs/>
                <w:color w:val="auto"/>
                <w:sz w:val="22"/>
                <w:szCs w:val="22"/>
              </w:rPr>
              <w:t xml:space="preserve">             and federal laws. </w:t>
            </w:r>
          </w:p>
          <w:p w14:paraId="267FF989" w14:textId="77777777" w:rsidR="0010717D" w:rsidRPr="00726C74" w:rsidRDefault="0010717D" w:rsidP="00726C74">
            <w:pPr>
              <w:pStyle w:val="Default"/>
              <w:tabs>
                <w:tab w:val="left" w:pos="6777"/>
              </w:tabs>
              <w:rPr>
                <w:color w:val="auto"/>
                <w:sz w:val="22"/>
                <w:szCs w:val="22"/>
              </w:rPr>
            </w:pPr>
          </w:p>
          <w:p w14:paraId="1694C321" w14:textId="77777777" w:rsidR="0010717D" w:rsidRPr="0011750A" w:rsidRDefault="0010717D" w:rsidP="00726C74">
            <w:pPr>
              <w:pStyle w:val="Default"/>
              <w:tabs>
                <w:tab w:val="left" w:pos="6777"/>
              </w:tabs>
              <w:rPr>
                <w:color w:val="0000FF"/>
                <w:sz w:val="22"/>
                <w:szCs w:val="22"/>
              </w:rPr>
            </w:pPr>
            <w:r w:rsidRPr="00726C74">
              <w:rPr>
                <w:b/>
                <w:color w:val="auto"/>
                <w:sz w:val="22"/>
                <w:szCs w:val="22"/>
              </w:rPr>
              <w:t xml:space="preserve">          </w:t>
            </w:r>
            <w:r w:rsidRPr="0011750A">
              <w:rPr>
                <w:iCs/>
                <w:color w:val="0000FF"/>
                <w:sz w:val="22"/>
                <w:szCs w:val="22"/>
              </w:rPr>
              <w:t xml:space="preserve">MHP Contract </w:t>
            </w:r>
          </w:p>
          <w:p w14:paraId="640E91F7" w14:textId="77777777" w:rsidR="0010717D" w:rsidRPr="003C29B0" w:rsidRDefault="0010717D" w:rsidP="00726C74">
            <w:pPr>
              <w:pStyle w:val="BodyTextIndent2"/>
              <w:tabs>
                <w:tab w:val="left" w:pos="6777"/>
              </w:tabs>
              <w:spacing w:before="120"/>
              <w:rPr>
                <w:rFonts w:cs="Arial"/>
                <w:i/>
                <w:color w:val="0000FF"/>
                <w:szCs w:val="22"/>
              </w:rPr>
            </w:pPr>
            <w:r w:rsidRPr="003C29B0">
              <w:rPr>
                <w:rFonts w:cs="Arial"/>
                <w:i/>
                <w:color w:val="0000FF"/>
                <w:szCs w:val="22"/>
              </w:rPr>
              <w:t xml:space="preserve">  CCR, Title 22, § 73369(b)(1)(2)</w:t>
            </w:r>
          </w:p>
          <w:p w14:paraId="1E02ADCA" w14:textId="77777777" w:rsidR="002F5453" w:rsidRPr="00726C74" w:rsidRDefault="00D93CB9" w:rsidP="00726C74">
            <w:pPr>
              <w:pStyle w:val="BodyTextIndent2"/>
              <w:tabs>
                <w:tab w:val="left" w:pos="6777"/>
              </w:tabs>
              <w:spacing w:before="120"/>
              <w:ind w:left="72"/>
              <w:rPr>
                <w:rFonts w:cs="Arial"/>
                <w:b/>
              </w:rPr>
            </w:pPr>
            <w:r w:rsidRPr="00726C74">
              <w:rPr>
                <w:rFonts w:cs="Arial"/>
              </w:rPr>
              <w:t xml:space="preserve">C)  </w:t>
            </w:r>
            <w:r w:rsidR="002F5453" w:rsidRPr="00726C74">
              <w:rPr>
                <w:rFonts w:cs="Arial"/>
              </w:rPr>
              <w:t>When medication has reached its expiration date, the disposal of the medication must be logged.  The log should include the following information:</w:t>
            </w:r>
          </w:p>
          <w:p w14:paraId="67D1D7ED"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The name of the patient</w:t>
            </w:r>
          </w:p>
          <w:p w14:paraId="78558C1D"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Medication name and strength</w:t>
            </w:r>
          </w:p>
          <w:p w14:paraId="04ED3FC2"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The prescription number</w:t>
            </w:r>
          </w:p>
          <w:p w14:paraId="1CB39579"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Amount destroyed</w:t>
            </w:r>
          </w:p>
          <w:p w14:paraId="307A0BF0"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lastRenderedPageBreak/>
              <w:t>Date of destruction</w:t>
            </w:r>
          </w:p>
          <w:p w14:paraId="5528CCE1"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Name and signatures of witnesses</w:t>
            </w:r>
          </w:p>
          <w:p w14:paraId="1948B3A6" w14:textId="77777777" w:rsidR="002F5453" w:rsidRPr="00726C74" w:rsidRDefault="002F5453" w:rsidP="00726C74">
            <w:pPr>
              <w:pStyle w:val="BodyTextIndent2"/>
              <w:tabs>
                <w:tab w:val="left" w:pos="6777"/>
              </w:tabs>
              <w:spacing w:before="120"/>
              <w:rPr>
                <w:rFonts w:cs="Arial"/>
              </w:rPr>
            </w:pPr>
            <w:r w:rsidRPr="00726C74">
              <w:rPr>
                <w:rFonts w:cs="Arial"/>
              </w:rPr>
              <w:t>Logs are to be retained for at least three years.</w:t>
            </w:r>
          </w:p>
          <w:p w14:paraId="1520ADF7" w14:textId="77777777" w:rsidR="002F5453" w:rsidRPr="00726C74" w:rsidRDefault="002F5453" w:rsidP="00726C74">
            <w:pPr>
              <w:pStyle w:val="BodyTextIndent2"/>
              <w:tabs>
                <w:tab w:val="left" w:pos="6777"/>
              </w:tabs>
              <w:spacing w:before="120"/>
              <w:rPr>
                <w:rFonts w:cs="Arial"/>
                <w:iCs/>
                <w:szCs w:val="22"/>
              </w:rPr>
            </w:pPr>
          </w:p>
          <w:p w14:paraId="21BE9B39" w14:textId="77777777" w:rsidR="002F5453" w:rsidRPr="00726C74" w:rsidRDefault="002F5453" w:rsidP="00726C74">
            <w:pPr>
              <w:pStyle w:val="BodyTextIndent2"/>
              <w:tabs>
                <w:tab w:val="left" w:pos="6777"/>
              </w:tabs>
              <w:spacing w:before="120"/>
              <w:rPr>
                <w:rFonts w:cs="Arial"/>
                <w:b/>
                <w:szCs w:val="22"/>
              </w:rPr>
            </w:pPr>
          </w:p>
        </w:tc>
        <w:tc>
          <w:tcPr>
            <w:tcW w:w="720" w:type="dxa"/>
          </w:tcPr>
          <w:p w14:paraId="28559FEB" w14:textId="77777777" w:rsidR="0010717D" w:rsidRPr="00726C74" w:rsidRDefault="0010717D" w:rsidP="00726C74">
            <w:pPr>
              <w:tabs>
                <w:tab w:val="left" w:pos="6777"/>
              </w:tabs>
              <w:spacing w:before="120" w:after="40"/>
              <w:jc w:val="center"/>
              <w:rPr>
                <w:rFonts w:ascii="Arial" w:hAnsi="Arial" w:cs="Arial"/>
                <w:sz w:val="22"/>
                <w:szCs w:val="22"/>
              </w:rPr>
            </w:pPr>
            <w:r w:rsidRPr="00726C74">
              <w:rPr>
                <w:rFonts w:ascii="Arial" w:hAnsi="Arial" w:cs="Arial"/>
                <w:sz w:val="22"/>
                <w:szCs w:val="22"/>
              </w:rPr>
              <w:lastRenderedPageBreak/>
              <w:t xml:space="preserve">  </w:t>
            </w:r>
          </w:p>
        </w:tc>
        <w:tc>
          <w:tcPr>
            <w:tcW w:w="720" w:type="dxa"/>
            <w:gridSpan w:val="2"/>
          </w:tcPr>
          <w:p w14:paraId="77E4B569" w14:textId="77777777" w:rsidR="0010717D" w:rsidRPr="00726C74" w:rsidRDefault="0010717D" w:rsidP="00726C74">
            <w:pPr>
              <w:tabs>
                <w:tab w:val="left" w:pos="6777"/>
              </w:tabs>
              <w:spacing w:before="120" w:after="40"/>
              <w:jc w:val="center"/>
              <w:rPr>
                <w:rFonts w:ascii="Arial" w:hAnsi="Arial" w:cs="Arial"/>
                <w:sz w:val="22"/>
                <w:szCs w:val="22"/>
              </w:rPr>
            </w:pPr>
          </w:p>
        </w:tc>
        <w:tc>
          <w:tcPr>
            <w:tcW w:w="6719" w:type="dxa"/>
          </w:tcPr>
          <w:p w14:paraId="1C108272"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expired, contaminated, deteriorated and abandoned medications are disposed of. Is it in a manner consistent with state and federal laws? </w:t>
            </w:r>
          </w:p>
          <w:p w14:paraId="40690849" w14:textId="77777777" w:rsidR="0010717D" w:rsidRPr="00726C74" w:rsidRDefault="0010717D" w:rsidP="00726C74">
            <w:pPr>
              <w:pStyle w:val="Default"/>
              <w:tabs>
                <w:tab w:val="left" w:pos="6777"/>
              </w:tabs>
              <w:rPr>
                <w:color w:val="auto"/>
                <w:sz w:val="22"/>
                <w:szCs w:val="22"/>
              </w:rPr>
            </w:pPr>
          </w:p>
          <w:p w14:paraId="186FAD3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to see the medication/dispensing log where the expired, contaminated, deteriorated or abandoned medications are </w:t>
            </w:r>
          </w:p>
          <w:p w14:paraId="0F53EE05"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recorded. </w:t>
            </w:r>
          </w:p>
          <w:p w14:paraId="21DEF8A8" w14:textId="77777777" w:rsidR="0010717D" w:rsidRPr="00726C74" w:rsidRDefault="0010717D" w:rsidP="00726C74">
            <w:pPr>
              <w:pStyle w:val="Default"/>
              <w:tabs>
                <w:tab w:val="left" w:pos="6777"/>
              </w:tabs>
              <w:rPr>
                <w:color w:val="auto"/>
                <w:sz w:val="22"/>
                <w:szCs w:val="22"/>
              </w:rPr>
            </w:pPr>
          </w:p>
          <w:p w14:paraId="01F5F969" w14:textId="77777777" w:rsidR="0010717D" w:rsidRPr="00726C74" w:rsidRDefault="0010717D" w:rsidP="00726C74">
            <w:pPr>
              <w:tabs>
                <w:tab w:val="left" w:pos="6777"/>
              </w:tabs>
              <w:rPr>
                <w:rFonts w:ascii="Arial" w:hAnsi="Arial" w:cs="Arial"/>
                <w:sz w:val="22"/>
                <w:szCs w:val="22"/>
              </w:rPr>
            </w:pPr>
            <w:r w:rsidRPr="00726C74">
              <w:rPr>
                <w:rFonts w:ascii="Arial" w:hAnsi="Arial" w:cs="Arial"/>
                <w:sz w:val="22"/>
                <w:szCs w:val="22"/>
              </w:rPr>
              <w:t>Ask how Schedule II, III, or IV controlled drugs are handled.</w:t>
            </w:r>
          </w:p>
          <w:p w14:paraId="546DE358" w14:textId="77777777" w:rsidR="0010717D" w:rsidRPr="00726C74" w:rsidRDefault="0010717D" w:rsidP="00726C74">
            <w:pPr>
              <w:tabs>
                <w:tab w:val="left" w:pos="6777"/>
              </w:tabs>
              <w:rPr>
                <w:sz w:val="22"/>
                <w:szCs w:val="22"/>
              </w:rPr>
            </w:pPr>
          </w:p>
          <w:p w14:paraId="16B79BA3" w14:textId="2CBE5056" w:rsidR="002F5453" w:rsidRDefault="002F5453" w:rsidP="00726C74">
            <w:pPr>
              <w:tabs>
                <w:tab w:val="left" w:pos="6777"/>
              </w:tabs>
              <w:rPr>
                <w:rFonts w:ascii="Arial" w:hAnsi="Arial" w:cs="Arial"/>
                <w:iCs/>
                <w:sz w:val="22"/>
              </w:rPr>
            </w:pPr>
            <w:r w:rsidRPr="00726C74">
              <w:rPr>
                <w:rFonts w:ascii="Arial" w:hAnsi="Arial" w:cs="Arial"/>
                <w:iCs/>
                <w:sz w:val="22"/>
              </w:rPr>
              <w:t>Review the expired medication disposal log and verify the required information is documented.</w:t>
            </w:r>
          </w:p>
          <w:p w14:paraId="1C1CCE82" w14:textId="182B0DD9" w:rsidR="003C29B0" w:rsidRDefault="003C29B0" w:rsidP="00726C74">
            <w:pPr>
              <w:tabs>
                <w:tab w:val="left" w:pos="6777"/>
              </w:tabs>
              <w:rPr>
                <w:rFonts w:ascii="Arial" w:hAnsi="Arial" w:cs="Arial"/>
                <w:iCs/>
                <w:sz w:val="22"/>
              </w:rPr>
            </w:pPr>
          </w:p>
          <w:p w14:paraId="46BEEF49" w14:textId="25EE98DD" w:rsidR="003C29B0" w:rsidRDefault="003C29B0" w:rsidP="00726C74">
            <w:pPr>
              <w:tabs>
                <w:tab w:val="left" w:pos="6777"/>
              </w:tabs>
              <w:rPr>
                <w:rFonts w:ascii="Arial" w:hAnsi="Arial" w:cs="Arial"/>
                <w:iCs/>
                <w:sz w:val="22"/>
              </w:rPr>
            </w:pPr>
          </w:p>
          <w:p w14:paraId="4D6B2BDA" w14:textId="237E34AC" w:rsidR="003C29B0" w:rsidRDefault="003C29B0" w:rsidP="00726C74">
            <w:pPr>
              <w:tabs>
                <w:tab w:val="left" w:pos="6777"/>
              </w:tabs>
              <w:rPr>
                <w:rFonts w:ascii="Arial" w:hAnsi="Arial" w:cs="Arial"/>
                <w:iCs/>
                <w:sz w:val="22"/>
              </w:rPr>
            </w:pPr>
          </w:p>
          <w:p w14:paraId="3BB7623B" w14:textId="054050AC" w:rsidR="003C29B0" w:rsidRDefault="003C29B0" w:rsidP="00726C74">
            <w:pPr>
              <w:tabs>
                <w:tab w:val="left" w:pos="6777"/>
              </w:tabs>
              <w:rPr>
                <w:rFonts w:ascii="Arial" w:hAnsi="Arial" w:cs="Arial"/>
                <w:iCs/>
                <w:sz w:val="22"/>
              </w:rPr>
            </w:pPr>
          </w:p>
          <w:p w14:paraId="0F6384CB" w14:textId="77777777" w:rsidR="003C29B0" w:rsidRPr="00726C74" w:rsidRDefault="003C29B0" w:rsidP="00726C74">
            <w:pPr>
              <w:tabs>
                <w:tab w:val="left" w:pos="6777"/>
              </w:tabs>
              <w:rPr>
                <w:rFonts w:ascii="Arial" w:hAnsi="Arial" w:cs="Arial"/>
                <w:iCs/>
                <w:sz w:val="22"/>
              </w:rPr>
            </w:pPr>
          </w:p>
          <w:p w14:paraId="1CDA7F94" w14:textId="77777777" w:rsidR="002F5453" w:rsidRPr="00726C74" w:rsidRDefault="002F5453" w:rsidP="00726C74">
            <w:pPr>
              <w:tabs>
                <w:tab w:val="left" w:pos="6777"/>
              </w:tabs>
              <w:rPr>
                <w:rFonts w:ascii="Arial" w:hAnsi="Arial" w:cs="Arial"/>
                <w:b/>
                <w:i/>
                <w:iCs/>
                <w:sz w:val="20"/>
                <w:u w:val="single"/>
              </w:rPr>
            </w:pPr>
          </w:p>
          <w:p w14:paraId="055D0F8F" w14:textId="77EA1CF6" w:rsidR="002F5453" w:rsidRDefault="002F5453" w:rsidP="00726C74">
            <w:pPr>
              <w:tabs>
                <w:tab w:val="left" w:pos="6777"/>
              </w:tabs>
              <w:rPr>
                <w:rFonts w:ascii="Arial" w:hAnsi="Arial" w:cs="Arial"/>
                <w:b/>
                <w:i/>
                <w:iCs/>
                <w:color w:val="0000FF"/>
                <w:sz w:val="22"/>
                <w:szCs w:val="22"/>
              </w:rPr>
            </w:pPr>
            <w:r w:rsidRPr="003C29B0">
              <w:rPr>
                <w:rFonts w:ascii="Arial" w:hAnsi="Arial" w:cs="Arial"/>
                <w:b/>
                <w:i/>
                <w:iCs/>
                <w:color w:val="0000FF"/>
                <w:sz w:val="22"/>
                <w:szCs w:val="22"/>
              </w:rPr>
              <w:t>CCR, Title 22, Section 73369 Pharmaceutical Service – Disposal of Drugs</w:t>
            </w:r>
          </w:p>
          <w:p w14:paraId="6B65F290" w14:textId="77777777" w:rsidR="003C29B0" w:rsidRPr="003C29B0" w:rsidRDefault="003C29B0" w:rsidP="00726C74">
            <w:pPr>
              <w:tabs>
                <w:tab w:val="left" w:pos="6777"/>
              </w:tabs>
              <w:rPr>
                <w:rFonts w:ascii="Arial" w:hAnsi="Arial" w:cs="Arial"/>
                <w:b/>
                <w:i/>
                <w:iCs/>
                <w:color w:val="0000FF"/>
                <w:sz w:val="22"/>
                <w:szCs w:val="22"/>
              </w:rPr>
            </w:pPr>
          </w:p>
          <w:p w14:paraId="5E2A9CAA" w14:textId="77777777" w:rsidR="002F5453" w:rsidRPr="003C29B0" w:rsidRDefault="002F5453" w:rsidP="00E6686C">
            <w:pPr>
              <w:numPr>
                <w:ilvl w:val="0"/>
                <w:numId w:val="4"/>
              </w:numPr>
              <w:tabs>
                <w:tab w:val="clear" w:pos="720"/>
                <w:tab w:val="left" w:pos="342"/>
                <w:tab w:val="left" w:pos="6777"/>
              </w:tabs>
              <w:ind w:left="342" w:hanging="342"/>
              <w:rPr>
                <w:rFonts w:ascii="Arial" w:hAnsi="Arial" w:cs="Arial"/>
                <w:i/>
                <w:iCs/>
                <w:color w:val="0000FF"/>
                <w:sz w:val="22"/>
                <w:szCs w:val="22"/>
              </w:rPr>
            </w:pPr>
            <w:r w:rsidRPr="003C29B0">
              <w:rPr>
                <w:rFonts w:ascii="Arial" w:hAnsi="Arial" w:cs="Arial"/>
                <w:i/>
                <w:iCs/>
                <w:color w:val="0000FF"/>
                <w:sz w:val="22"/>
                <w:szCs w:val="22"/>
              </w:rPr>
              <w:t>Discontinued individual patient’s drugs supplied by prescription or those which remain in the facility after discharge shall be destroyed by the facility in the following manner:</w:t>
            </w:r>
          </w:p>
          <w:p w14:paraId="23C91D0C" w14:textId="77777777" w:rsidR="002F5453" w:rsidRPr="003C29B0" w:rsidRDefault="002F5453" w:rsidP="00E6686C">
            <w:pPr>
              <w:numPr>
                <w:ilvl w:val="1"/>
                <w:numId w:val="2"/>
              </w:numPr>
              <w:tabs>
                <w:tab w:val="left" w:pos="6777"/>
              </w:tabs>
              <w:ind w:left="878" w:hanging="446"/>
              <w:rPr>
                <w:rFonts w:ascii="Arial" w:hAnsi="Arial" w:cs="Arial"/>
                <w:i/>
                <w:iCs/>
                <w:color w:val="0000FF"/>
                <w:sz w:val="22"/>
                <w:szCs w:val="22"/>
              </w:rPr>
            </w:pPr>
            <w:r w:rsidRPr="003C29B0">
              <w:rPr>
                <w:rFonts w:ascii="Arial" w:hAnsi="Arial" w:cs="Arial"/>
                <w:i/>
                <w:iCs/>
                <w:color w:val="0000FF"/>
                <w:sz w:val="22"/>
                <w:szCs w:val="22"/>
              </w:rPr>
              <w:t>Drugs listed in Schedules II, III or IV of the Federal Comprehensive Drug Abuse Prevention and Control Act of 1970 shall be destroyed by the facility in the presence of a pharmacist and a registered nurse employed by the facility.  The name of the patient, the name and strength of the drug, the prescription number, the amount destroyed, the date of destruction, and the signatures of the witnesses required above shall be recorded in the patient’s health record or in a separate log.  Such log shall be retained for at least three years.</w:t>
            </w:r>
          </w:p>
          <w:p w14:paraId="756C0F6D" w14:textId="77777777" w:rsidR="002F5453" w:rsidRPr="003C29B0" w:rsidRDefault="002F5453" w:rsidP="00E6686C">
            <w:pPr>
              <w:pStyle w:val="ListParagraph"/>
              <w:numPr>
                <w:ilvl w:val="1"/>
                <w:numId w:val="2"/>
              </w:numPr>
              <w:tabs>
                <w:tab w:val="left" w:pos="6777"/>
              </w:tabs>
              <w:spacing w:before="120" w:after="40"/>
              <w:rPr>
                <w:rFonts w:ascii="Arial" w:hAnsi="Arial" w:cs="Arial"/>
                <w:color w:val="0000FF"/>
                <w:sz w:val="22"/>
                <w:szCs w:val="22"/>
              </w:rPr>
            </w:pPr>
            <w:r w:rsidRPr="003C29B0">
              <w:rPr>
                <w:rFonts w:ascii="Arial" w:hAnsi="Arial" w:cs="Arial"/>
                <w:i/>
                <w:iCs/>
                <w:color w:val="0000FF"/>
                <w:sz w:val="22"/>
                <w:szCs w:val="22"/>
              </w:rPr>
              <w:t>Drugs not listed under Schedules II, III or IV of the Federal Comprehensive Drug Abuse Prevention and Control Act of 1970 shall be destroyed by the facility in the presence of a pharmacist or registered nurse.  The name of the patient, the name and strength of the drug, the prescription number, if applicable, the amount destroyed, the date of destruction and the signatures of two witnesses shall be recorded in the patient’s health record or in a separate log.  Such log shall be retained for at least three years.</w:t>
            </w:r>
          </w:p>
          <w:p w14:paraId="4D98C008" w14:textId="77777777" w:rsidR="002F5453" w:rsidRPr="00726C74" w:rsidRDefault="002F5453" w:rsidP="00726C74">
            <w:pPr>
              <w:pStyle w:val="ListParagraph"/>
              <w:tabs>
                <w:tab w:val="left" w:pos="6777"/>
              </w:tabs>
              <w:spacing w:before="120" w:after="40"/>
              <w:ind w:left="900"/>
              <w:rPr>
                <w:rFonts w:ascii="Arial" w:hAnsi="Arial" w:cs="Arial"/>
                <w:i/>
                <w:iCs/>
                <w:sz w:val="20"/>
              </w:rPr>
            </w:pPr>
          </w:p>
          <w:p w14:paraId="780BE16C" w14:textId="77777777" w:rsidR="0010717D" w:rsidRPr="00726C74" w:rsidRDefault="0010717D" w:rsidP="00726C74">
            <w:pPr>
              <w:tabs>
                <w:tab w:val="left" w:pos="6777"/>
              </w:tabs>
              <w:rPr>
                <w:rFonts w:cs="Arial"/>
                <w:iCs/>
                <w:sz w:val="22"/>
                <w:szCs w:val="22"/>
              </w:rPr>
            </w:pPr>
          </w:p>
        </w:tc>
      </w:tr>
    </w:tbl>
    <w:p w14:paraId="2EAC7BD0" w14:textId="77777777" w:rsidR="00C00B1C" w:rsidRPr="00726C74" w:rsidRDefault="00C00B1C" w:rsidP="00726C74">
      <w:pPr>
        <w:tabs>
          <w:tab w:val="left" w:pos="6777"/>
        </w:tabs>
        <w:rPr>
          <w:u w:val="single"/>
        </w:rPr>
      </w:pPr>
    </w:p>
    <w:p w14:paraId="2A16AB1D" w14:textId="77777777" w:rsidR="00C00B1C" w:rsidRPr="00726C74" w:rsidRDefault="00C00B1C" w:rsidP="00726C74">
      <w:pPr>
        <w:tabs>
          <w:tab w:val="left" w:pos="6777"/>
        </w:tabs>
        <w:rPr>
          <w:u w:val="single"/>
        </w:rPr>
      </w:pPr>
    </w:p>
    <w:p w14:paraId="42AF3520" w14:textId="77777777" w:rsidR="00CE69D5" w:rsidRPr="00726C74" w:rsidRDefault="00CE69D5" w:rsidP="00726C74">
      <w:pPr>
        <w:tabs>
          <w:tab w:val="left" w:pos="6777"/>
        </w:tabs>
        <w:rPr>
          <w:u w:val="single"/>
        </w:rPr>
      </w:pPr>
    </w:p>
    <w:p w14:paraId="5695F24D" w14:textId="77777777" w:rsidR="00CE69D5" w:rsidRPr="00726C74" w:rsidRDefault="00CE69D5" w:rsidP="00726C74">
      <w:pPr>
        <w:tabs>
          <w:tab w:val="left" w:pos="6777"/>
        </w:tabs>
        <w:rPr>
          <w:u w:val="single"/>
        </w:rPr>
      </w:pPr>
    </w:p>
    <w:p w14:paraId="517D6078" w14:textId="77777777" w:rsidR="00CE69D5" w:rsidRPr="00726C74" w:rsidRDefault="00CE69D5" w:rsidP="00726C74">
      <w:pPr>
        <w:tabs>
          <w:tab w:val="left" w:pos="6777"/>
        </w:tabs>
        <w:rPr>
          <w:u w:val="single"/>
        </w:rPr>
      </w:pPr>
    </w:p>
    <w:p w14:paraId="51EAB608" w14:textId="77777777" w:rsidR="00D0415B" w:rsidRPr="00726C74" w:rsidRDefault="00D0415B" w:rsidP="00726C74">
      <w:pPr>
        <w:tabs>
          <w:tab w:val="left" w:pos="6777"/>
        </w:tabs>
        <w:rPr>
          <w:u w:val="single"/>
        </w:rPr>
      </w:pPr>
    </w:p>
    <w:p w14:paraId="1FC7898D" w14:textId="77777777" w:rsidR="00C00B1C" w:rsidRPr="00726C74" w:rsidRDefault="00C00B1C" w:rsidP="00726C74">
      <w:pPr>
        <w:tabs>
          <w:tab w:val="left" w:pos="6777"/>
        </w:tabs>
        <w:rPr>
          <w:u w:val="single"/>
        </w:rPr>
      </w:pPr>
    </w:p>
    <w:tbl>
      <w:tblPr>
        <w:tblW w:w="14670" w:type="dxa"/>
        <w:tblInd w:w="-792" w:type="dxa"/>
        <w:tblLayout w:type="fixed"/>
        <w:tblLook w:val="0000" w:firstRow="0" w:lastRow="0" w:firstColumn="0" w:lastColumn="0" w:noHBand="0" w:noVBand="0"/>
      </w:tblPr>
      <w:tblGrid>
        <w:gridCol w:w="9270"/>
        <w:gridCol w:w="5400"/>
      </w:tblGrid>
      <w:tr w:rsidR="00632C63" w:rsidRPr="00970F86" w14:paraId="76715CEE" w14:textId="77777777" w:rsidTr="00AB5CD1">
        <w:trPr>
          <w:cantSplit/>
        </w:trPr>
        <w:tc>
          <w:tcPr>
            <w:tcW w:w="14670" w:type="dxa"/>
            <w:gridSpan w:val="2"/>
            <w:shd w:val="clear" w:color="auto" w:fill="CCFFFF"/>
          </w:tcPr>
          <w:p w14:paraId="44F497D3" w14:textId="77777777" w:rsidR="00632C63" w:rsidRPr="00970F86" w:rsidRDefault="006B174F" w:rsidP="00CE69D5">
            <w:pPr>
              <w:spacing w:before="120"/>
              <w:jc w:val="center"/>
              <w:rPr>
                <w:rFonts w:ascii="Arial" w:hAnsi="Arial" w:cs="Arial"/>
                <w:color w:val="0000FF"/>
                <w:sz w:val="22"/>
              </w:rPr>
            </w:pPr>
            <w:r>
              <w:lastRenderedPageBreak/>
              <w:br w:type="page"/>
            </w:r>
            <w:r w:rsidR="003407D6" w:rsidRPr="00970F86">
              <w:rPr>
                <w:rFonts w:ascii="Arial" w:hAnsi="Arial" w:cs="Arial"/>
                <w:color w:val="000000"/>
                <w:sz w:val="22"/>
              </w:rPr>
              <w:t xml:space="preserve"> </w:t>
            </w:r>
            <w:r w:rsidR="00632C63" w:rsidRPr="00970F86">
              <w:rPr>
                <w:rFonts w:ascii="Arial" w:hAnsi="Arial" w:cs="Arial"/>
                <w:color w:val="000000"/>
                <w:sz w:val="22"/>
              </w:rPr>
              <w:t>(</w:t>
            </w:r>
            <w:r w:rsidR="00632C63" w:rsidRPr="00970F86">
              <w:rPr>
                <w:rFonts w:ascii="Arial" w:hAnsi="Arial" w:cs="Arial"/>
                <w:iCs/>
                <w:color w:val="000000"/>
              </w:rPr>
              <w:t>A P</w:t>
            </w:r>
            <w:r w:rsidR="006354C2">
              <w:rPr>
                <w:rFonts w:ascii="Arial" w:hAnsi="Arial" w:cs="Arial"/>
                <w:iCs/>
                <w:color w:val="000000"/>
              </w:rPr>
              <w:t xml:space="preserve">OC is required for items where </w:t>
            </w:r>
            <w:r w:rsidR="006354C2" w:rsidRPr="003F59DF">
              <w:rPr>
                <w:rFonts w:ascii="Arial" w:hAnsi="Arial" w:cs="Arial"/>
                <w:iCs/>
                <w:color w:val="000000"/>
              </w:rPr>
              <w:t>Federal and S</w:t>
            </w:r>
            <w:r w:rsidR="00632C63" w:rsidRPr="003F59DF">
              <w:rPr>
                <w:rFonts w:ascii="Arial" w:hAnsi="Arial" w:cs="Arial"/>
                <w:iCs/>
                <w:color w:val="000000"/>
              </w:rPr>
              <w:t>tate criteria w</w:t>
            </w:r>
            <w:r w:rsidR="006354C2" w:rsidRPr="003F59DF">
              <w:rPr>
                <w:rFonts w:ascii="Arial" w:hAnsi="Arial" w:cs="Arial"/>
                <w:iCs/>
                <w:color w:val="000000"/>
              </w:rPr>
              <w:t>ere</w:t>
            </w:r>
            <w:r w:rsidR="00632C63" w:rsidRPr="00970F86">
              <w:rPr>
                <w:rFonts w:ascii="Arial" w:hAnsi="Arial" w:cs="Arial"/>
                <w:iCs/>
                <w:color w:val="000000"/>
              </w:rPr>
              <w:t xml:space="preserve"> not met)</w:t>
            </w:r>
          </w:p>
        </w:tc>
      </w:tr>
      <w:tr w:rsidR="00632C63" w:rsidRPr="00970F86" w14:paraId="3E8A5EF4" w14:textId="77777777" w:rsidTr="00AB5CD1">
        <w:trPr>
          <w:cantSplit/>
        </w:trPr>
        <w:tc>
          <w:tcPr>
            <w:tcW w:w="14670" w:type="dxa"/>
            <w:gridSpan w:val="2"/>
          </w:tcPr>
          <w:p w14:paraId="76070A26" w14:textId="77777777" w:rsidR="00632C63" w:rsidRPr="00970F86" w:rsidRDefault="00632C63" w:rsidP="00632C63">
            <w:pPr>
              <w:rPr>
                <w:rFonts w:ascii="Arial" w:hAnsi="Arial" w:cs="Arial"/>
                <w:bCs/>
              </w:rPr>
            </w:pPr>
          </w:p>
          <w:p w14:paraId="071D3F08" w14:textId="77777777" w:rsidR="00632C63" w:rsidRDefault="00632C63" w:rsidP="00632C63">
            <w:pPr>
              <w:rPr>
                <w:rFonts w:ascii="Arial" w:hAnsi="Arial" w:cs="Arial"/>
              </w:rPr>
            </w:pPr>
            <w:r w:rsidRPr="00970F86">
              <w:rPr>
                <w:rFonts w:ascii="Arial" w:hAnsi="Arial" w:cs="Arial"/>
                <w:bCs/>
              </w:rPr>
              <w:t xml:space="preserve">IS A PLAN OF CORRECTION (POC) REQUIRED?  </w:t>
            </w:r>
            <w:r w:rsidRPr="00970F86">
              <w:rPr>
                <w:rFonts w:ascii="Arial" w:hAnsi="Arial" w:cs="Arial"/>
              </w:rPr>
              <w:t xml:space="preserve"> </w:t>
            </w:r>
            <w:r w:rsidRPr="00970F86">
              <w:rPr>
                <w:rFonts w:ascii="Arial" w:hAnsi="Arial" w:cs="Arial"/>
                <w:iCs/>
                <w:sz w:val="20"/>
              </w:rPr>
              <w:fldChar w:fldCharType="begin">
                <w:ffData>
                  <w:name w:val="Check26"/>
                  <w:enabled/>
                  <w:calcOnExit w:val="0"/>
                  <w:checkBox>
                    <w:sizeAuto/>
                    <w:default w:val="0"/>
                  </w:checkBox>
                </w:ffData>
              </w:fldChar>
            </w:r>
            <w:r w:rsidRPr="00970F86">
              <w:rPr>
                <w:rFonts w:ascii="Arial" w:hAnsi="Arial" w:cs="Arial"/>
                <w:iCs/>
                <w:sz w:val="20"/>
              </w:rPr>
              <w:instrText xml:space="preserve"> FORMCHECKBOX </w:instrText>
            </w:r>
            <w:r w:rsidRPr="00970F86">
              <w:rPr>
                <w:rFonts w:ascii="Arial" w:hAnsi="Arial" w:cs="Arial"/>
                <w:iCs/>
                <w:sz w:val="20"/>
              </w:rPr>
            </w:r>
            <w:r w:rsidRPr="00970F86">
              <w:rPr>
                <w:rFonts w:ascii="Arial" w:hAnsi="Arial" w:cs="Arial"/>
                <w:iCs/>
                <w:sz w:val="20"/>
              </w:rPr>
              <w:fldChar w:fldCharType="separate"/>
            </w:r>
            <w:r w:rsidRPr="00970F86">
              <w:rPr>
                <w:rFonts w:ascii="Arial" w:hAnsi="Arial" w:cs="Arial"/>
                <w:iCs/>
                <w:sz w:val="20"/>
              </w:rPr>
              <w:fldChar w:fldCharType="end"/>
            </w:r>
            <w:r w:rsidRPr="00970F86">
              <w:rPr>
                <w:rFonts w:ascii="Arial" w:hAnsi="Arial" w:cs="Arial"/>
              </w:rPr>
              <w:t xml:space="preserve"> YES   </w:t>
            </w:r>
            <w:r w:rsidRPr="00970F86">
              <w:rPr>
                <w:rFonts w:ascii="Arial" w:hAnsi="Arial" w:cs="Arial"/>
                <w:iCs/>
                <w:sz w:val="20"/>
              </w:rPr>
              <w:fldChar w:fldCharType="begin">
                <w:ffData>
                  <w:name w:val="Check26"/>
                  <w:enabled/>
                  <w:calcOnExit w:val="0"/>
                  <w:checkBox>
                    <w:sizeAuto/>
                    <w:default w:val="0"/>
                  </w:checkBox>
                </w:ffData>
              </w:fldChar>
            </w:r>
            <w:r w:rsidRPr="00970F86">
              <w:rPr>
                <w:rFonts w:ascii="Arial" w:hAnsi="Arial" w:cs="Arial"/>
                <w:iCs/>
                <w:sz w:val="20"/>
              </w:rPr>
              <w:instrText xml:space="preserve"> FORMCHECKBOX </w:instrText>
            </w:r>
            <w:r w:rsidRPr="00970F86">
              <w:rPr>
                <w:rFonts w:ascii="Arial" w:hAnsi="Arial" w:cs="Arial"/>
                <w:iCs/>
                <w:sz w:val="20"/>
              </w:rPr>
            </w:r>
            <w:r w:rsidRPr="00970F86">
              <w:rPr>
                <w:rFonts w:ascii="Arial" w:hAnsi="Arial" w:cs="Arial"/>
                <w:iCs/>
                <w:sz w:val="20"/>
              </w:rPr>
              <w:fldChar w:fldCharType="separate"/>
            </w:r>
            <w:r w:rsidRPr="00970F86">
              <w:rPr>
                <w:rFonts w:ascii="Arial" w:hAnsi="Arial" w:cs="Arial"/>
                <w:iCs/>
                <w:sz w:val="20"/>
              </w:rPr>
              <w:fldChar w:fldCharType="end"/>
            </w:r>
            <w:r w:rsidRPr="00970F86">
              <w:rPr>
                <w:rFonts w:ascii="Arial" w:hAnsi="Arial" w:cs="Arial"/>
              </w:rPr>
              <w:t xml:space="preserve"> NO</w:t>
            </w:r>
          </w:p>
          <w:p w14:paraId="0807C6B0" w14:textId="77777777" w:rsidR="00384D6B" w:rsidRPr="00971E66" w:rsidRDefault="00384D6B" w:rsidP="00632C63">
            <w:pPr>
              <w:rPr>
                <w:rFonts w:ascii="Arial" w:hAnsi="Arial" w:cs="Arial"/>
                <w:sz w:val="20"/>
              </w:rPr>
            </w:pPr>
            <w:r w:rsidRPr="00971E66">
              <w:rPr>
                <w:rFonts w:ascii="Arial" w:hAnsi="Arial" w:cs="Arial"/>
                <w:sz w:val="20"/>
              </w:rPr>
              <w:t>(</w:t>
            </w:r>
            <w:r w:rsidRPr="00971E66">
              <w:rPr>
                <w:rFonts w:ascii="Arial" w:hAnsi="Arial" w:cs="Arial"/>
                <w:i/>
                <w:sz w:val="20"/>
              </w:rPr>
              <w:t>T</w:t>
            </w:r>
            <w:r w:rsidR="00971E66" w:rsidRPr="00971E66">
              <w:rPr>
                <w:rFonts w:ascii="Arial" w:hAnsi="Arial" w:cs="Arial"/>
                <w:i/>
                <w:sz w:val="20"/>
              </w:rPr>
              <w:t>he</w:t>
            </w:r>
            <w:r w:rsidRPr="00971E66">
              <w:rPr>
                <w:rFonts w:ascii="Arial" w:hAnsi="Arial" w:cs="Arial"/>
                <w:i/>
                <w:sz w:val="20"/>
              </w:rPr>
              <w:t xml:space="preserve"> POC </w:t>
            </w:r>
            <w:r w:rsidR="00971E66" w:rsidRPr="00971E66">
              <w:rPr>
                <w:rFonts w:ascii="Arial" w:hAnsi="Arial" w:cs="Arial"/>
                <w:i/>
                <w:sz w:val="20"/>
              </w:rPr>
              <w:t>is a separate form)</w:t>
            </w:r>
          </w:p>
          <w:p w14:paraId="2D5E0AEE" w14:textId="77777777" w:rsidR="003407D6" w:rsidRDefault="003407D6" w:rsidP="00632C63">
            <w:pPr>
              <w:rPr>
                <w:rFonts w:ascii="Arial" w:hAnsi="Arial" w:cs="Arial"/>
              </w:rPr>
            </w:pPr>
          </w:p>
          <w:p w14:paraId="0BD620C2" w14:textId="77777777" w:rsidR="003407D6" w:rsidRPr="00971E66" w:rsidRDefault="00971E66" w:rsidP="00632C63">
            <w:pPr>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1AE56DB8" wp14:editId="6EAEE90F">
                      <wp:simplePos x="0" y="0"/>
                      <wp:positionH relativeFrom="column">
                        <wp:posOffset>1526177</wp:posOffset>
                      </wp:positionH>
                      <wp:positionV relativeFrom="paragraph">
                        <wp:posOffset>158478</wp:posOffset>
                      </wp:positionV>
                      <wp:extent cx="197031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97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A34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15pt,12.5pt" to="27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" strokecolor="black [3040]"/>
                  </w:pict>
                </mc:Fallback>
              </mc:AlternateContent>
            </w:r>
            <w:r w:rsidR="003407D6">
              <w:rPr>
                <w:rFonts w:ascii="Arial" w:hAnsi="Arial" w:cs="Arial"/>
              </w:rPr>
              <w:t>DATE POC ISSUED</w:t>
            </w:r>
            <w:r w:rsidR="003407D6" w:rsidRPr="00E033AE">
              <w:rPr>
                <w:rFonts w:ascii="Arial" w:hAnsi="Arial" w:cs="Arial"/>
              </w:rPr>
              <w:t>:</w:t>
            </w:r>
            <w:r w:rsidR="003407D6" w:rsidRPr="00971E66">
              <w:rPr>
                <w:rFonts w:ascii="Arial" w:hAnsi="Arial" w:cs="Arial"/>
                <w:u w:val="single"/>
              </w:rPr>
              <w:t xml:space="preserve">                                  </w:t>
            </w:r>
          </w:p>
          <w:p w14:paraId="30B37337" w14:textId="77777777" w:rsidR="003407D6" w:rsidRDefault="003407D6" w:rsidP="00632C63">
            <w:pPr>
              <w:rPr>
                <w:rFonts w:ascii="Arial" w:hAnsi="Arial" w:cs="Arial"/>
              </w:rPr>
            </w:pPr>
          </w:p>
          <w:p w14:paraId="6F57DC6B" w14:textId="77777777" w:rsidR="003407D6" w:rsidRDefault="003407D6" w:rsidP="00632C63">
            <w:pPr>
              <w:rPr>
                <w:rFonts w:ascii="Arial" w:hAnsi="Arial" w:cs="Arial"/>
              </w:rPr>
            </w:pPr>
            <w:r>
              <w:rPr>
                <w:rFonts w:ascii="Arial" w:hAnsi="Arial" w:cs="Arial"/>
              </w:rPr>
              <w:t>POC DUE DATE:</w:t>
            </w:r>
            <w:r w:rsidR="000C2610">
              <w:rPr>
                <w:rFonts w:ascii="Arial" w:hAnsi="Arial" w:cs="Arial"/>
              </w:rPr>
              <w:t xml:space="preserve">                                                                                 DATE POC RECEIVED:</w:t>
            </w:r>
          </w:p>
          <w:p w14:paraId="18AFF41A" w14:textId="77777777" w:rsidR="003407D6" w:rsidRPr="00D0415B" w:rsidRDefault="000C2610" w:rsidP="00632C63">
            <w:pPr>
              <w:rPr>
                <w:rFonts w:ascii="Arial" w:hAnsi="Arial" w:cs="Arial"/>
                <w:b/>
                <w:i/>
                <w:sz w:val="20"/>
              </w:rPr>
            </w:pPr>
            <w:r w:rsidRPr="000C2610">
              <w:rPr>
                <w:rFonts w:ascii="Arial" w:hAnsi="Arial" w:cs="Arial"/>
                <w:i/>
                <w:noProof/>
                <w:sz w:val="20"/>
              </w:rPr>
              <mc:AlternateContent>
                <mc:Choice Requires="wps">
                  <w:drawing>
                    <wp:anchor distT="0" distB="0" distL="114300" distR="114300" simplePos="0" relativeHeight="251661312" behindDoc="0" locked="0" layoutInCell="1" allowOverlap="1" wp14:anchorId="472FCDA6" wp14:editId="0FF1340C">
                      <wp:simplePos x="0" y="0"/>
                      <wp:positionH relativeFrom="column">
                        <wp:posOffset>6261463</wp:posOffset>
                      </wp:positionH>
                      <wp:positionV relativeFrom="paragraph">
                        <wp:posOffset>-635</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CBB2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3.05pt,-.05pt" to="637.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GzgEAAAMEAAAOAAAAZHJzL2Uyb0RvYy54bWysU02L2zAQvRf6H4TuGztZKM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" strokecolor="black [3213]"/>
                  </w:pict>
                </mc:Fallback>
              </mc:AlternateContent>
            </w:r>
            <w:r w:rsidR="00971E66" w:rsidRPr="00971E66">
              <w:rPr>
                <w:rFonts w:ascii="Arial" w:hAnsi="Arial" w:cs="Arial"/>
                <w:i/>
                <w:noProof/>
                <w:sz w:val="20"/>
              </w:rPr>
              <mc:AlternateContent>
                <mc:Choice Requires="wps">
                  <w:drawing>
                    <wp:anchor distT="0" distB="0" distL="114300" distR="114300" simplePos="0" relativeHeight="251660288" behindDoc="0" locked="0" layoutInCell="1" allowOverlap="1" wp14:anchorId="33666290" wp14:editId="79DFFC9C">
                      <wp:simplePos x="0" y="0"/>
                      <wp:positionH relativeFrom="column">
                        <wp:posOffset>1264920</wp:posOffset>
                      </wp:positionH>
                      <wp:positionV relativeFrom="paragraph">
                        <wp:posOffset>2540</wp:posOffset>
                      </wp:positionV>
                      <wp:extent cx="22307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230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44B48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6pt,.2pt" to="27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TxtgEAALcDAAAOAAAAZHJzL2Uyb0RvYy54bWysU02P0zAQvSPxHyzfadKgBRQ13UNXcEFQ&#10;sfADvM64sdb2WGPTj3/P2G2zCBBCaC+Ox37vzbzxZHV79E7sgZLFMMjlopUCgsbRht0gv319/+qd&#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" strokecolor="black [3040]"/>
                  </w:pict>
                </mc:Fallback>
              </mc:AlternateContent>
            </w:r>
            <w:r w:rsidR="00971E66" w:rsidRPr="00971E66">
              <w:rPr>
                <w:rFonts w:ascii="Arial" w:hAnsi="Arial" w:cs="Arial"/>
                <w:i/>
                <w:sz w:val="20"/>
              </w:rPr>
              <w:t>(POC due 30 days from date issued)</w:t>
            </w:r>
          </w:p>
          <w:p w14:paraId="31344D68" w14:textId="77777777" w:rsidR="00632C63" w:rsidRPr="00970F86" w:rsidRDefault="00632C63" w:rsidP="00632C63">
            <w:pPr>
              <w:spacing w:before="120"/>
              <w:rPr>
                <w:rFonts w:ascii="Arial" w:hAnsi="Arial" w:cs="Arial"/>
                <w:sz w:val="22"/>
              </w:rPr>
            </w:pPr>
          </w:p>
        </w:tc>
      </w:tr>
      <w:tr w:rsidR="00632C63" w:rsidRPr="00970F86" w14:paraId="3636148D" w14:textId="77777777" w:rsidTr="00AB5CD1">
        <w:trPr>
          <w:cantSplit/>
        </w:trPr>
        <w:tc>
          <w:tcPr>
            <w:tcW w:w="9270" w:type="dxa"/>
          </w:tcPr>
          <w:p w14:paraId="5D699E1D" w14:textId="77777777" w:rsidR="00632C63" w:rsidRPr="00970F86" w:rsidRDefault="00632C63" w:rsidP="00632C63">
            <w:pPr>
              <w:spacing w:before="120"/>
              <w:rPr>
                <w:rFonts w:ascii="Arial" w:hAnsi="Arial" w:cs="Arial"/>
                <w:bCs/>
              </w:rPr>
            </w:pPr>
            <w:r w:rsidRPr="00970F86">
              <w:rPr>
                <w:rFonts w:ascii="Arial" w:hAnsi="Arial" w:cs="Arial"/>
                <w:bCs/>
              </w:rPr>
              <w:t>DATE POC APPROVED:</w:t>
            </w:r>
          </w:p>
        </w:tc>
        <w:tc>
          <w:tcPr>
            <w:tcW w:w="5400" w:type="dxa"/>
            <w:tcBorders>
              <w:bottom w:val="single" w:sz="4" w:space="0" w:color="auto"/>
            </w:tcBorders>
          </w:tcPr>
          <w:p w14:paraId="37E3B8D2" w14:textId="77777777" w:rsidR="00632C63" w:rsidRPr="00970F86" w:rsidRDefault="00632C63" w:rsidP="00632C63">
            <w:pPr>
              <w:spacing w:before="120"/>
              <w:rPr>
                <w:rFonts w:ascii="Arial" w:hAnsi="Arial" w:cs="Arial"/>
                <w:sz w:val="22"/>
              </w:rPr>
            </w:pPr>
          </w:p>
        </w:tc>
      </w:tr>
      <w:tr w:rsidR="00632C63" w:rsidRPr="00FE28B3" w14:paraId="759D9567" w14:textId="77777777" w:rsidTr="00AB5CD1">
        <w:trPr>
          <w:cantSplit/>
          <w:trHeight w:val="2394"/>
        </w:trPr>
        <w:tc>
          <w:tcPr>
            <w:tcW w:w="14670" w:type="dxa"/>
            <w:gridSpan w:val="2"/>
            <w:tcBorders>
              <w:top w:val="thinThickThinMediumGap" w:sz="18" w:space="0" w:color="auto"/>
              <w:bottom w:val="thickThinLargeGap" w:sz="24" w:space="0" w:color="auto"/>
            </w:tcBorders>
          </w:tcPr>
          <w:p w14:paraId="53BF2AE8" w14:textId="77777777" w:rsidR="00632C63" w:rsidRPr="00FE28B3" w:rsidRDefault="005F1DED" w:rsidP="002050CE">
            <w:pPr>
              <w:spacing w:before="120"/>
              <w:rPr>
                <w:rFonts w:ascii="Arial" w:hAnsi="Arial" w:cs="Arial"/>
                <w:iCs/>
                <w:szCs w:val="24"/>
              </w:rPr>
            </w:pPr>
            <w:r>
              <w:rPr>
                <w:rFonts w:ascii="Arial" w:hAnsi="Arial" w:cs="Arial"/>
                <w:iCs/>
                <w:szCs w:val="24"/>
                <w:bdr w:val="double" w:sz="4" w:space="0" w:color="auto"/>
                <w:shd w:val="clear" w:color="auto" w:fill="CCFFCC"/>
              </w:rPr>
              <w:t xml:space="preserve">COUNTY/CONTRACT PROGRAM </w:t>
            </w:r>
            <w:r w:rsidR="00632C63" w:rsidRPr="00FE28B3">
              <w:rPr>
                <w:rFonts w:ascii="Arial" w:hAnsi="Arial" w:cs="Arial"/>
                <w:iCs/>
                <w:szCs w:val="24"/>
                <w:bdr w:val="double" w:sz="4" w:space="0" w:color="auto"/>
                <w:shd w:val="clear" w:color="auto" w:fill="CCFFCC"/>
              </w:rPr>
              <w:t>NEW CERTIFICATION</w:t>
            </w:r>
            <w:r w:rsidR="00632C63" w:rsidRPr="00D202BF">
              <w:rPr>
                <w:rFonts w:ascii="Arial" w:hAnsi="Arial" w:cs="Arial"/>
                <w:iCs/>
                <w:szCs w:val="24"/>
              </w:rPr>
              <w:t xml:space="preserve"> </w:t>
            </w:r>
            <w:r>
              <w:rPr>
                <w:rFonts w:ascii="Arial" w:hAnsi="Arial" w:cs="Arial"/>
                <w:iCs/>
                <w:szCs w:val="24"/>
              </w:rPr>
              <w:t xml:space="preserve">                                                                                                                                                                                                                                                                       A</w:t>
            </w:r>
            <w:r w:rsidR="00632C63" w:rsidRPr="00D202BF">
              <w:rPr>
                <w:rFonts w:ascii="Arial" w:hAnsi="Arial" w:cs="Arial"/>
                <w:iCs/>
                <w:szCs w:val="24"/>
              </w:rPr>
              <w:t xml:space="preserve">ctivation </w:t>
            </w:r>
            <w:r>
              <w:rPr>
                <w:rFonts w:ascii="Arial" w:hAnsi="Arial" w:cs="Arial"/>
                <w:iCs/>
                <w:szCs w:val="24"/>
              </w:rPr>
              <w:t>a</w:t>
            </w:r>
            <w:r w:rsidR="00632C63" w:rsidRPr="00D202BF">
              <w:rPr>
                <w:rFonts w:ascii="Arial" w:hAnsi="Arial" w:cs="Arial"/>
                <w:iCs/>
                <w:szCs w:val="24"/>
              </w:rPr>
              <w:t>pproval date</w:t>
            </w:r>
            <w:r w:rsidR="00632C63" w:rsidRPr="00FE28B3">
              <w:rPr>
                <w:rFonts w:ascii="Arial" w:hAnsi="Arial" w:cs="Arial"/>
                <w:iCs/>
                <w:szCs w:val="24"/>
              </w:rPr>
              <w:t xml:space="preserve"> is the latest date the following </w:t>
            </w:r>
            <w:r w:rsidR="0008677E">
              <w:rPr>
                <w:rFonts w:ascii="Arial" w:hAnsi="Arial" w:cs="Arial"/>
                <w:iCs/>
                <w:szCs w:val="24"/>
              </w:rPr>
              <w:t xml:space="preserve">three (3) items </w:t>
            </w:r>
            <w:r w:rsidR="00632C63" w:rsidRPr="00FE28B3">
              <w:rPr>
                <w:rFonts w:ascii="Arial" w:hAnsi="Arial" w:cs="Arial"/>
                <w:iCs/>
                <w:szCs w:val="24"/>
              </w:rPr>
              <w:t xml:space="preserve">are in place: </w:t>
            </w:r>
          </w:p>
          <w:p w14:paraId="67DDDD45" w14:textId="77777777" w:rsidR="00632C63" w:rsidRPr="002050CE" w:rsidRDefault="00632C63" w:rsidP="002050CE">
            <w:pPr>
              <w:rPr>
                <w:rFonts w:ascii="Arial" w:hAnsi="Arial" w:cs="Arial"/>
                <w:i/>
                <w:iCs/>
                <w:szCs w:val="24"/>
              </w:rPr>
            </w:pPr>
          </w:p>
          <w:p w14:paraId="457E9BD9" w14:textId="77777777" w:rsidR="00632C63" w:rsidRPr="00FE28B3" w:rsidRDefault="00632C63" w:rsidP="00E6686C">
            <w:pPr>
              <w:numPr>
                <w:ilvl w:val="0"/>
                <w:numId w:val="14"/>
              </w:numPr>
              <w:tabs>
                <w:tab w:val="left" w:pos="7542"/>
                <w:tab w:val="left" w:pos="9342"/>
              </w:tabs>
              <w:rPr>
                <w:rFonts w:ascii="Arial" w:hAnsi="Arial" w:cs="Arial"/>
                <w:szCs w:val="24"/>
              </w:rPr>
            </w:pPr>
            <w:r w:rsidRPr="002050CE">
              <w:rPr>
                <w:rFonts w:ascii="Arial" w:hAnsi="Arial" w:cs="Arial"/>
                <w:i/>
                <w:iCs/>
                <w:szCs w:val="24"/>
              </w:rPr>
              <w:t>Date provider was operational (client received 1</w:t>
            </w:r>
            <w:r w:rsidRPr="002050CE">
              <w:rPr>
                <w:rFonts w:ascii="Arial" w:hAnsi="Arial" w:cs="Arial"/>
                <w:i/>
                <w:iCs/>
                <w:szCs w:val="24"/>
                <w:vertAlign w:val="superscript"/>
              </w:rPr>
              <w:t>st</w:t>
            </w:r>
            <w:r w:rsidRPr="002050CE">
              <w:rPr>
                <w:rFonts w:ascii="Arial" w:hAnsi="Arial" w:cs="Arial"/>
                <w:i/>
                <w:iCs/>
                <w:szCs w:val="24"/>
              </w:rPr>
              <w:t xml:space="preserve"> services):                                                    </w:t>
            </w:r>
            <w:r w:rsidR="0008677E" w:rsidRPr="002050CE">
              <w:rPr>
                <w:rFonts w:ascii="Arial" w:hAnsi="Arial" w:cs="Arial"/>
                <w:i/>
                <w:iCs/>
                <w:szCs w:val="24"/>
              </w:rPr>
              <w:t xml:space="preserve">          </w:t>
            </w:r>
            <w:r w:rsidRPr="002050CE">
              <w:rPr>
                <w:rFonts w:ascii="Arial" w:hAnsi="Arial" w:cs="Arial"/>
                <w:i/>
                <w:iCs/>
                <w:szCs w:val="24"/>
              </w:rPr>
              <w:t xml:space="preserve"> </w:t>
            </w:r>
            <w:r w:rsidRPr="00FE28B3">
              <w:rPr>
                <w:rFonts w:ascii="Arial" w:hAnsi="Arial" w:cs="Arial"/>
                <w:i/>
                <w:iCs/>
                <w:szCs w:val="24"/>
              </w:rPr>
              <w:t>________________________</w:t>
            </w:r>
          </w:p>
          <w:p w14:paraId="252DB05F" w14:textId="77777777" w:rsidR="00632C63" w:rsidRPr="00AA7E40" w:rsidRDefault="00632C63" w:rsidP="00E6686C">
            <w:pPr>
              <w:numPr>
                <w:ilvl w:val="0"/>
                <w:numId w:val="14"/>
              </w:numPr>
              <w:tabs>
                <w:tab w:val="left" w:pos="9342"/>
              </w:tabs>
              <w:rPr>
                <w:rFonts w:ascii="Arial" w:hAnsi="Arial" w:cs="Arial"/>
                <w:szCs w:val="24"/>
              </w:rPr>
            </w:pPr>
            <w:r w:rsidRPr="00AA7E40">
              <w:rPr>
                <w:rFonts w:ascii="Arial" w:hAnsi="Arial" w:cs="Arial"/>
                <w:i/>
                <w:iCs/>
                <w:szCs w:val="24"/>
              </w:rPr>
              <w:t xml:space="preserve">Date of fire clearance:                                                                                                               </w:t>
            </w:r>
            <w:r w:rsidR="0008677E" w:rsidRPr="00AA7E40">
              <w:rPr>
                <w:rFonts w:ascii="Arial" w:hAnsi="Arial" w:cs="Arial"/>
                <w:i/>
                <w:iCs/>
                <w:szCs w:val="24"/>
              </w:rPr>
              <w:t xml:space="preserve">          </w:t>
            </w:r>
            <w:r w:rsidRPr="00AA7E40">
              <w:rPr>
                <w:rFonts w:ascii="Arial" w:hAnsi="Arial" w:cs="Arial"/>
                <w:i/>
                <w:iCs/>
                <w:szCs w:val="24"/>
              </w:rPr>
              <w:t xml:space="preserve"> ________________________</w:t>
            </w:r>
          </w:p>
          <w:p w14:paraId="64D3EC80" w14:textId="77777777" w:rsidR="00AA7E40" w:rsidRPr="00AA7E40" w:rsidRDefault="00AA7E40" w:rsidP="00E6686C">
            <w:pPr>
              <w:numPr>
                <w:ilvl w:val="0"/>
                <w:numId w:val="14"/>
              </w:numPr>
              <w:tabs>
                <w:tab w:val="left" w:pos="9342"/>
              </w:tabs>
              <w:rPr>
                <w:rFonts w:ascii="Arial" w:hAnsi="Arial" w:cs="Arial"/>
                <w:sz w:val="22"/>
                <w:szCs w:val="22"/>
              </w:rPr>
            </w:pPr>
            <w:r>
              <w:rPr>
                <w:rFonts w:ascii="Arial" w:hAnsi="Arial" w:cs="Arial"/>
                <w:i/>
                <w:iCs/>
                <w:szCs w:val="24"/>
              </w:rPr>
              <w:t xml:space="preserve">A.  </w:t>
            </w:r>
            <w:r w:rsidR="00632C63" w:rsidRPr="00AA7E40">
              <w:rPr>
                <w:rFonts w:ascii="Arial" w:hAnsi="Arial" w:cs="Arial"/>
                <w:i/>
                <w:iCs/>
                <w:szCs w:val="24"/>
              </w:rPr>
              <w:t>Date the provider requested certification</w:t>
            </w:r>
            <w:r>
              <w:rPr>
                <w:rFonts w:ascii="Arial" w:hAnsi="Arial" w:cs="Arial"/>
                <w:i/>
                <w:iCs/>
                <w:szCs w:val="24"/>
              </w:rPr>
              <w:t xml:space="preserve">.  </w:t>
            </w:r>
            <w:r w:rsidRPr="00AA7E40">
              <w:rPr>
                <w:rFonts w:ascii="Arial" w:hAnsi="Arial" w:cs="Arial"/>
                <w:iCs/>
                <w:sz w:val="22"/>
                <w:szCs w:val="22"/>
                <w:highlight w:val="yellow"/>
              </w:rPr>
              <w:t xml:space="preserve"> For </w:t>
            </w:r>
            <w:r w:rsidR="003A0288" w:rsidRPr="00AA7E40">
              <w:rPr>
                <w:rFonts w:ascii="Arial" w:hAnsi="Arial" w:cs="Arial"/>
                <w:iCs/>
                <w:sz w:val="22"/>
                <w:szCs w:val="22"/>
                <w:highlight w:val="yellow"/>
              </w:rPr>
              <w:t>County Provider -</w:t>
            </w:r>
            <w:r w:rsidR="008733BA" w:rsidRPr="00AA7E40">
              <w:rPr>
                <w:rFonts w:ascii="Arial" w:hAnsi="Arial" w:cs="Arial"/>
                <w:iCs/>
                <w:sz w:val="22"/>
                <w:szCs w:val="22"/>
                <w:highlight w:val="yellow"/>
              </w:rPr>
              <w:t xml:space="preserve"> Complete HCA application received by DHCS:</w:t>
            </w:r>
            <w:r w:rsidR="003A0288" w:rsidRPr="00AA7E40">
              <w:rPr>
                <w:rFonts w:ascii="Arial" w:hAnsi="Arial" w:cs="Arial"/>
                <w:iCs/>
                <w:sz w:val="22"/>
                <w:szCs w:val="22"/>
              </w:rPr>
              <w:t xml:space="preserve">  </w:t>
            </w:r>
            <w:r w:rsidRPr="00AA7E40">
              <w:rPr>
                <w:rFonts w:ascii="Arial" w:hAnsi="Arial" w:cs="Arial"/>
                <w:iCs/>
                <w:sz w:val="22"/>
                <w:szCs w:val="22"/>
              </w:rPr>
              <w:t xml:space="preserve">                                                            </w:t>
            </w:r>
          </w:p>
          <w:p w14:paraId="3124C8FC" w14:textId="77777777" w:rsidR="00632C63" w:rsidRPr="00AA7E40" w:rsidRDefault="00AA7E40" w:rsidP="003A0288">
            <w:pPr>
              <w:tabs>
                <w:tab w:val="left" w:pos="9342"/>
              </w:tabs>
              <w:ind w:left="720"/>
              <w:rPr>
                <w:rFonts w:ascii="Arial" w:hAnsi="Arial" w:cs="Arial"/>
                <w:sz w:val="22"/>
                <w:szCs w:val="22"/>
              </w:rPr>
            </w:pPr>
            <w:r>
              <w:rPr>
                <w:rFonts w:ascii="Arial" w:hAnsi="Arial" w:cs="Arial"/>
                <w:iCs/>
                <w:sz w:val="22"/>
                <w:szCs w:val="22"/>
                <w:highlight w:val="yellow"/>
              </w:rPr>
              <w:t xml:space="preserve">B  </w:t>
            </w:r>
            <w:r w:rsidR="008733BA" w:rsidRPr="00B4187D">
              <w:rPr>
                <w:rFonts w:ascii="Arial" w:hAnsi="Arial" w:cs="Arial"/>
                <w:iCs/>
                <w:sz w:val="22"/>
                <w:szCs w:val="22"/>
                <w:highlight w:val="yellow"/>
              </w:rPr>
              <w:t xml:space="preserve"> </w:t>
            </w:r>
            <w:r>
              <w:rPr>
                <w:rFonts w:ascii="Arial" w:hAnsi="Arial" w:cs="Arial"/>
                <w:iCs/>
                <w:sz w:val="22"/>
                <w:szCs w:val="22"/>
                <w:highlight w:val="yellow"/>
              </w:rPr>
              <w:t xml:space="preserve">For </w:t>
            </w:r>
            <w:r w:rsidR="008733BA" w:rsidRPr="00B4187D">
              <w:rPr>
                <w:rFonts w:ascii="Arial" w:hAnsi="Arial" w:cs="Arial"/>
                <w:iCs/>
                <w:sz w:val="22"/>
                <w:szCs w:val="22"/>
                <w:highlight w:val="yellow"/>
              </w:rPr>
              <w:t>Contracted Provider</w:t>
            </w:r>
            <w:r w:rsidR="003A0288">
              <w:rPr>
                <w:rFonts w:ascii="Arial" w:hAnsi="Arial" w:cs="Arial"/>
                <w:iCs/>
                <w:sz w:val="22"/>
                <w:szCs w:val="22"/>
                <w:highlight w:val="yellow"/>
              </w:rPr>
              <w:t xml:space="preserve"> -</w:t>
            </w:r>
            <w:r w:rsidR="008733BA" w:rsidRPr="00B4187D">
              <w:rPr>
                <w:rFonts w:ascii="Arial" w:hAnsi="Arial" w:cs="Arial"/>
                <w:iCs/>
                <w:sz w:val="22"/>
                <w:szCs w:val="22"/>
                <w:highlight w:val="yellow"/>
              </w:rPr>
              <w:t xml:space="preserve"> </w:t>
            </w:r>
            <w:r w:rsidR="003A0288">
              <w:rPr>
                <w:rFonts w:ascii="Arial" w:hAnsi="Arial" w:cs="Arial"/>
                <w:iCs/>
                <w:sz w:val="22"/>
                <w:szCs w:val="22"/>
                <w:highlight w:val="yellow"/>
              </w:rPr>
              <w:t>D</w:t>
            </w:r>
            <w:r w:rsidR="008733BA" w:rsidRPr="00B4187D">
              <w:rPr>
                <w:rFonts w:ascii="Arial" w:hAnsi="Arial" w:cs="Arial"/>
                <w:iCs/>
                <w:sz w:val="22"/>
                <w:szCs w:val="22"/>
                <w:highlight w:val="yellow"/>
              </w:rPr>
              <w:t>ate Board of Supervisors approved Contract</w:t>
            </w:r>
            <w:r w:rsidR="00632C63" w:rsidRPr="00FE28B3">
              <w:rPr>
                <w:rFonts w:ascii="Arial" w:hAnsi="Arial" w:cs="Arial"/>
                <w:i/>
                <w:iCs/>
                <w:szCs w:val="24"/>
              </w:rPr>
              <w:t>:</w:t>
            </w:r>
            <w:r w:rsidR="0008677E">
              <w:rPr>
                <w:rFonts w:ascii="Arial" w:hAnsi="Arial" w:cs="Arial"/>
                <w:i/>
                <w:iCs/>
                <w:szCs w:val="24"/>
              </w:rPr>
              <w:t xml:space="preserve">  </w:t>
            </w:r>
            <w:r>
              <w:rPr>
                <w:rFonts w:ascii="Arial" w:hAnsi="Arial" w:cs="Arial"/>
                <w:i/>
                <w:iCs/>
                <w:szCs w:val="24"/>
              </w:rPr>
              <w:t xml:space="preserve">                                             </w:t>
            </w:r>
            <w:r w:rsidR="005F1DED">
              <w:rPr>
                <w:rFonts w:ascii="Arial" w:hAnsi="Arial" w:cs="Arial"/>
                <w:i/>
                <w:iCs/>
                <w:szCs w:val="24"/>
              </w:rPr>
              <w:t>_______</w:t>
            </w:r>
            <w:r w:rsidR="003A0288">
              <w:rPr>
                <w:rFonts w:ascii="Arial" w:hAnsi="Arial" w:cs="Arial"/>
                <w:i/>
                <w:iCs/>
                <w:szCs w:val="24"/>
              </w:rPr>
              <w:t>_________________</w:t>
            </w:r>
            <w:r w:rsidR="0008677E">
              <w:rPr>
                <w:rFonts w:ascii="Arial" w:hAnsi="Arial" w:cs="Arial"/>
                <w:i/>
                <w:iCs/>
                <w:szCs w:val="24"/>
              </w:rPr>
              <w:t xml:space="preserve">        </w:t>
            </w:r>
          </w:p>
          <w:p w14:paraId="6B3F4742" w14:textId="77777777" w:rsidR="00632C63" w:rsidRPr="00FE28B3" w:rsidRDefault="002050CE" w:rsidP="002050CE">
            <w:pPr>
              <w:shd w:val="clear" w:color="auto" w:fill="CCFFCC"/>
              <w:spacing w:before="120"/>
              <w:rPr>
                <w:rFonts w:ascii="Arial" w:hAnsi="Arial" w:cs="Arial"/>
                <w:szCs w:val="24"/>
              </w:rPr>
            </w:pPr>
            <w:r>
              <w:rPr>
                <w:rFonts w:ascii="Arial" w:hAnsi="Arial" w:cs="Arial"/>
                <w:iCs/>
                <w:szCs w:val="24"/>
              </w:rPr>
              <w:br/>
            </w:r>
            <w:r w:rsidR="00EF20FA" w:rsidRPr="00FE28B3">
              <w:rPr>
                <w:rFonts w:ascii="Arial" w:hAnsi="Arial" w:cs="Arial"/>
                <w:i/>
                <w:iCs/>
                <w:szCs w:val="24"/>
              </w:rPr>
              <w:t>New Certification Activation/approval date:</w:t>
            </w:r>
            <w:r w:rsidR="00EF20FA" w:rsidRPr="00FE28B3">
              <w:rPr>
                <w:rFonts w:ascii="Arial" w:hAnsi="Arial" w:cs="Arial"/>
                <w:iCs/>
                <w:szCs w:val="24"/>
              </w:rPr>
              <w:t xml:space="preserve">                                                                                                    </w:t>
            </w:r>
            <w:r w:rsidR="00EF20FA" w:rsidRPr="005F1DED">
              <w:rPr>
                <w:rFonts w:ascii="Arial" w:hAnsi="Arial" w:cs="Arial"/>
                <w:b/>
                <w:iCs/>
                <w:szCs w:val="24"/>
              </w:rPr>
              <w:t>________________________</w:t>
            </w:r>
          </w:p>
        </w:tc>
      </w:tr>
      <w:tr w:rsidR="005F1DED" w:rsidRPr="00FE28B3" w14:paraId="745262FA" w14:textId="77777777" w:rsidTr="00AB5CD1">
        <w:trPr>
          <w:cantSplit/>
          <w:trHeight w:val="2394"/>
        </w:trPr>
        <w:tc>
          <w:tcPr>
            <w:tcW w:w="14670" w:type="dxa"/>
            <w:gridSpan w:val="2"/>
            <w:tcBorders>
              <w:top w:val="thinThickThinMediumGap" w:sz="18" w:space="0" w:color="auto"/>
              <w:bottom w:val="thickThinLargeGap" w:sz="24" w:space="0" w:color="auto"/>
            </w:tcBorders>
          </w:tcPr>
          <w:p w14:paraId="397975F2" w14:textId="77777777" w:rsidR="005F1DED" w:rsidRPr="00FE28B3" w:rsidRDefault="005F1DED" w:rsidP="005F1DED">
            <w:pPr>
              <w:spacing w:before="120"/>
              <w:rPr>
                <w:rFonts w:ascii="Arial" w:hAnsi="Arial" w:cs="Arial"/>
                <w:iCs/>
                <w:szCs w:val="24"/>
              </w:rPr>
            </w:pPr>
            <w:r w:rsidRPr="00633EE4">
              <w:rPr>
                <w:rFonts w:ascii="Arial" w:hAnsi="Arial" w:cs="Arial"/>
                <w:b/>
                <w:iCs/>
                <w:szCs w:val="24"/>
                <w:highlight w:val="cyan"/>
                <w:bdr w:val="double" w:sz="4" w:space="0" w:color="auto"/>
                <w:shd w:val="clear" w:color="auto" w:fill="CCFFCC"/>
              </w:rPr>
              <w:t>STRTP</w:t>
            </w:r>
            <w:r w:rsidRPr="00633EE4">
              <w:rPr>
                <w:rFonts w:ascii="Arial" w:hAnsi="Arial" w:cs="Arial"/>
                <w:iCs/>
                <w:szCs w:val="24"/>
                <w:highlight w:val="cyan"/>
                <w:bdr w:val="double" w:sz="4" w:space="0" w:color="auto"/>
                <w:shd w:val="clear" w:color="auto" w:fill="CCFFCC"/>
              </w:rPr>
              <w:t xml:space="preserve"> NEW CERTIFICATION</w:t>
            </w:r>
            <w:r w:rsidRPr="00D202BF">
              <w:rPr>
                <w:rFonts w:ascii="Arial" w:hAnsi="Arial" w:cs="Arial"/>
                <w:iCs/>
                <w:szCs w:val="24"/>
              </w:rPr>
              <w:t xml:space="preserve"> </w:t>
            </w:r>
            <w:r>
              <w:rPr>
                <w:rFonts w:ascii="Arial" w:hAnsi="Arial" w:cs="Arial"/>
                <w:iCs/>
                <w:szCs w:val="24"/>
              </w:rPr>
              <w:t>A</w:t>
            </w:r>
            <w:r w:rsidRPr="00D202BF">
              <w:rPr>
                <w:rFonts w:ascii="Arial" w:hAnsi="Arial" w:cs="Arial"/>
                <w:iCs/>
                <w:szCs w:val="24"/>
              </w:rPr>
              <w:t>ctivation approval date</w:t>
            </w:r>
            <w:r w:rsidRPr="00FE28B3">
              <w:rPr>
                <w:rFonts w:ascii="Arial" w:hAnsi="Arial" w:cs="Arial"/>
                <w:iCs/>
                <w:szCs w:val="24"/>
              </w:rPr>
              <w:t xml:space="preserve"> is the latest date the following </w:t>
            </w:r>
            <w:r>
              <w:rPr>
                <w:rFonts w:ascii="Arial" w:hAnsi="Arial" w:cs="Arial"/>
                <w:iCs/>
                <w:szCs w:val="24"/>
              </w:rPr>
              <w:t xml:space="preserve">three (3) items </w:t>
            </w:r>
            <w:r w:rsidRPr="00FE28B3">
              <w:rPr>
                <w:rFonts w:ascii="Arial" w:hAnsi="Arial" w:cs="Arial"/>
                <w:iCs/>
                <w:szCs w:val="24"/>
              </w:rPr>
              <w:t xml:space="preserve">are in place: </w:t>
            </w:r>
          </w:p>
          <w:p w14:paraId="03AEA38D" w14:textId="77777777" w:rsidR="005F1DED" w:rsidRPr="002050CE" w:rsidRDefault="005F1DED" w:rsidP="005F1DED">
            <w:pPr>
              <w:rPr>
                <w:rFonts w:ascii="Arial" w:hAnsi="Arial" w:cs="Arial"/>
                <w:i/>
                <w:iCs/>
                <w:szCs w:val="24"/>
              </w:rPr>
            </w:pPr>
          </w:p>
          <w:p w14:paraId="5DC51B82" w14:textId="77777777" w:rsidR="005F1DED" w:rsidRPr="001D7765" w:rsidRDefault="005F1DED" w:rsidP="00E6686C">
            <w:pPr>
              <w:numPr>
                <w:ilvl w:val="0"/>
                <w:numId w:val="26"/>
              </w:numPr>
              <w:tabs>
                <w:tab w:val="left" w:pos="7542"/>
                <w:tab w:val="left" w:pos="9342"/>
              </w:tabs>
              <w:rPr>
                <w:rFonts w:ascii="Arial" w:hAnsi="Arial" w:cs="Arial"/>
                <w:szCs w:val="24"/>
              </w:rPr>
            </w:pPr>
            <w:r w:rsidRPr="005F1DED">
              <w:rPr>
                <w:rFonts w:ascii="Arial" w:hAnsi="Arial" w:cs="Arial"/>
                <w:i/>
                <w:iCs/>
                <w:sz w:val="22"/>
                <w:szCs w:val="22"/>
              </w:rPr>
              <w:t xml:space="preserve">Date provider was </w:t>
            </w:r>
            <w:r w:rsidR="00071EE8">
              <w:rPr>
                <w:rFonts w:ascii="Arial" w:hAnsi="Arial" w:cs="Arial"/>
                <w:i/>
                <w:iCs/>
                <w:sz w:val="22"/>
                <w:szCs w:val="22"/>
              </w:rPr>
              <w:t>operational</w:t>
            </w:r>
            <w:r w:rsidRPr="005F1DED">
              <w:rPr>
                <w:rFonts w:ascii="Arial" w:hAnsi="Arial" w:cs="Arial"/>
                <w:i/>
                <w:iCs/>
                <w:sz w:val="22"/>
                <w:szCs w:val="22"/>
              </w:rPr>
              <w:t xml:space="preserve"> </w:t>
            </w:r>
            <w:r w:rsidRPr="00C83B6F">
              <w:rPr>
                <w:rFonts w:ascii="Arial" w:hAnsi="Arial" w:cs="Arial"/>
                <w:b/>
                <w:i/>
                <w:iCs/>
                <w:sz w:val="22"/>
                <w:szCs w:val="22"/>
              </w:rPr>
              <w:t>(</w:t>
            </w:r>
            <w:r w:rsidR="00272121" w:rsidRPr="00C83B6F">
              <w:rPr>
                <w:rFonts w:ascii="Arial" w:hAnsi="Arial" w:cs="Arial"/>
                <w:b/>
                <w:i/>
                <w:iCs/>
                <w:sz w:val="22"/>
                <w:szCs w:val="22"/>
              </w:rPr>
              <w:t>Onsite Review D</w:t>
            </w:r>
            <w:r w:rsidRPr="00C83B6F">
              <w:rPr>
                <w:rFonts w:ascii="Arial" w:hAnsi="Arial" w:cs="Arial"/>
                <w:b/>
                <w:i/>
                <w:iCs/>
                <w:sz w:val="22"/>
                <w:szCs w:val="22"/>
              </w:rPr>
              <w:t>ate)</w:t>
            </w:r>
            <w:r w:rsidRPr="00C83B6F">
              <w:rPr>
                <w:rFonts w:ascii="Arial" w:hAnsi="Arial" w:cs="Arial"/>
                <w:i/>
                <w:iCs/>
                <w:sz w:val="22"/>
                <w:szCs w:val="22"/>
              </w:rPr>
              <w:t xml:space="preserve">:                                         </w:t>
            </w:r>
            <w:r w:rsidR="00272121" w:rsidRPr="00C83B6F">
              <w:rPr>
                <w:rFonts w:ascii="Arial" w:hAnsi="Arial" w:cs="Arial"/>
                <w:i/>
                <w:iCs/>
                <w:sz w:val="22"/>
                <w:szCs w:val="22"/>
              </w:rPr>
              <w:t xml:space="preserve">                                                 </w:t>
            </w:r>
            <w:r w:rsidRPr="00C83B6F">
              <w:rPr>
                <w:rFonts w:ascii="Arial" w:hAnsi="Arial" w:cs="Arial"/>
                <w:i/>
                <w:iCs/>
                <w:sz w:val="22"/>
                <w:szCs w:val="22"/>
              </w:rPr>
              <w:t xml:space="preserve"> </w:t>
            </w:r>
            <w:r w:rsidRPr="001D7765">
              <w:rPr>
                <w:rFonts w:ascii="Arial" w:hAnsi="Arial" w:cs="Arial"/>
                <w:i/>
                <w:iCs/>
                <w:sz w:val="22"/>
                <w:szCs w:val="22"/>
              </w:rPr>
              <w:t xml:space="preserve">_______________________                                       </w:t>
            </w:r>
          </w:p>
          <w:p w14:paraId="6DBD2869" w14:textId="77777777" w:rsidR="005F1DED" w:rsidRPr="001D7765" w:rsidRDefault="005F1DED" w:rsidP="00E6686C">
            <w:pPr>
              <w:numPr>
                <w:ilvl w:val="0"/>
                <w:numId w:val="26"/>
              </w:numPr>
              <w:tabs>
                <w:tab w:val="left" w:pos="7542"/>
                <w:tab w:val="left" w:pos="9342"/>
              </w:tabs>
              <w:rPr>
                <w:rFonts w:ascii="Arial" w:hAnsi="Arial" w:cs="Arial"/>
                <w:szCs w:val="24"/>
              </w:rPr>
            </w:pPr>
            <w:r w:rsidRPr="001D7765">
              <w:rPr>
                <w:rFonts w:ascii="Arial" w:hAnsi="Arial" w:cs="Arial"/>
                <w:i/>
                <w:iCs/>
                <w:szCs w:val="24"/>
              </w:rPr>
              <w:t xml:space="preserve">Date of fire clearance:                                                                                                                              </w:t>
            </w:r>
            <w:r>
              <w:rPr>
                <w:rFonts w:ascii="Arial" w:hAnsi="Arial" w:cs="Arial"/>
                <w:i/>
                <w:iCs/>
                <w:szCs w:val="24"/>
              </w:rPr>
              <w:t xml:space="preserve"> </w:t>
            </w:r>
            <w:r w:rsidRPr="001D7765">
              <w:rPr>
                <w:rFonts w:ascii="Arial" w:hAnsi="Arial" w:cs="Arial"/>
                <w:i/>
                <w:iCs/>
                <w:szCs w:val="24"/>
              </w:rPr>
              <w:t>_____________________</w:t>
            </w:r>
          </w:p>
          <w:p w14:paraId="0CC42A5A" w14:textId="77777777" w:rsidR="005F1DED" w:rsidRPr="000E23A1" w:rsidRDefault="005F1DED" w:rsidP="00E6686C">
            <w:pPr>
              <w:numPr>
                <w:ilvl w:val="0"/>
                <w:numId w:val="26"/>
              </w:numPr>
              <w:tabs>
                <w:tab w:val="left" w:pos="9342"/>
              </w:tabs>
              <w:rPr>
                <w:rFonts w:ascii="Arial" w:hAnsi="Arial" w:cs="Arial"/>
                <w:szCs w:val="24"/>
              </w:rPr>
            </w:pPr>
            <w:r w:rsidRPr="000E23A1">
              <w:rPr>
                <w:rFonts w:ascii="Arial" w:hAnsi="Arial" w:cs="Arial"/>
                <w:i/>
                <w:iCs/>
                <w:szCs w:val="24"/>
              </w:rPr>
              <w:t xml:space="preserve">Date </w:t>
            </w:r>
            <w:r>
              <w:rPr>
                <w:rFonts w:ascii="Arial" w:hAnsi="Arial" w:cs="Arial"/>
                <w:i/>
                <w:iCs/>
                <w:szCs w:val="24"/>
              </w:rPr>
              <w:t>of Contract Agreement between HCA &amp; STRTP Provider</w:t>
            </w:r>
            <w:r w:rsidRPr="000E23A1">
              <w:rPr>
                <w:rFonts w:ascii="Arial" w:hAnsi="Arial" w:cs="Arial"/>
                <w:i/>
                <w:iCs/>
                <w:szCs w:val="24"/>
              </w:rPr>
              <w:t>:</w:t>
            </w:r>
            <w:r>
              <w:rPr>
                <w:rFonts w:ascii="Arial" w:hAnsi="Arial" w:cs="Arial"/>
                <w:i/>
                <w:iCs/>
                <w:szCs w:val="24"/>
              </w:rPr>
              <w:t xml:space="preserve">                                                               _____________________</w:t>
            </w:r>
          </w:p>
          <w:p w14:paraId="5C9968E1" w14:textId="77777777" w:rsidR="00D93CB9" w:rsidRPr="00C83B6F" w:rsidRDefault="005F1DED" w:rsidP="005F1DED">
            <w:pPr>
              <w:spacing w:before="120"/>
              <w:rPr>
                <w:rFonts w:ascii="Arial" w:hAnsi="Arial" w:cs="Arial"/>
                <w:iCs/>
                <w:szCs w:val="24"/>
              </w:rPr>
            </w:pPr>
            <w:r w:rsidRPr="00633EE4">
              <w:rPr>
                <w:rFonts w:ascii="Arial" w:hAnsi="Arial" w:cs="Arial"/>
                <w:i/>
                <w:iCs/>
                <w:szCs w:val="24"/>
                <w:highlight w:val="cyan"/>
              </w:rPr>
              <w:t xml:space="preserve">New Certification Activation/approval </w:t>
            </w:r>
            <w:r w:rsidRPr="00C83B6F">
              <w:rPr>
                <w:rFonts w:ascii="Arial" w:hAnsi="Arial" w:cs="Arial"/>
                <w:i/>
                <w:iCs/>
                <w:szCs w:val="24"/>
                <w:highlight w:val="cyan"/>
              </w:rPr>
              <w:t>date</w:t>
            </w:r>
            <w:r w:rsidR="00272121" w:rsidRPr="00C83B6F">
              <w:rPr>
                <w:rFonts w:ascii="Arial" w:hAnsi="Arial" w:cs="Arial"/>
                <w:b/>
                <w:i/>
                <w:iCs/>
                <w:szCs w:val="24"/>
                <w:highlight w:val="cyan"/>
              </w:rPr>
              <w:t xml:space="preserve"> (Onsite Review Date)</w:t>
            </w:r>
            <w:r w:rsidR="00272121" w:rsidRPr="00C83B6F">
              <w:rPr>
                <w:rFonts w:ascii="Arial" w:hAnsi="Arial" w:cs="Arial"/>
                <w:i/>
                <w:iCs/>
                <w:szCs w:val="24"/>
                <w:highlight w:val="cyan"/>
              </w:rPr>
              <w:t>:</w:t>
            </w:r>
            <w:r w:rsidR="00272121" w:rsidRPr="00C83B6F">
              <w:rPr>
                <w:rFonts w:ascii="Arial" w:hAnsi="Arial" w:cs="Arial"/>
                <w:i/>
                <w:iCs/>
                <w:szCs w:val="24"/>
              </w:rPr>
              <w:t xml:space="preserve">                                                                    ______________________ </w:t>
            </w:r>
            <w:r w:rsidRPr="00C83B6F">
              <w:rPr>
                <w:rFonts w:ascii="Arial" w:hAnsi="Arial" w:cs="Arial"/>
                <w:iCs/>
                <w:szCs w:val="24"/>
              </w:rPr>
              <w:t xml:space="preserve">                                                                                           </w:t>
            </w:r>
          </w:p>
          <w:p w14:paraId="045963B2" w14:textId="77777777" w:rsidR="005F1DED" w:rsidRPr="00FE28B3" w:rsidRDefault="005F1DED" w:rsidP="005F1DED">
            <w:pPr>
              <w:spacing w:before="120"/>
              <w:rPr>
                <w:rFonts w:ascii="Arial" w:hAnsi="Arial" w:cs="Arial"/>
                <w:iCs/>
                <w:szCs w:val="24"/>
                <w:bdr w:val="double" w:sz="4" w:space="0" w:color="auto"/>
                <w:shd w:val="clear" w:color="auto" w:fill="CCFFCC"/>
              </w:rPr>
            </w:pPr>
          </w:p>
        </w:tc>
      </w:tr>
      <w:tr w:rsidR="00BE045B" w:rsidRPr="00FE28B3" w14:paraId="2661DB64" w14:textId="77777777" w:rsidTr="00AB5CD1">
        <w:trPr>
          <w:cantSplit/>
          <w:trHeight w:val="1333"/>
        </w:trPr>
        <w:tc>
          <w:tcPr>
            <w:tcW w:w="14670" w:type="dxa"/>
            <w:gridSpan w:val="2"/>
            <w:tcBorders>
              <w:top w:val="thickThinLargeGap" w:sz="24" w:space="0" w:color="auto"/>
            </w:tcBorders>
          </w:tcPr>
          <w:p w14:paraId="17ABFD52" w14:textId="77777777" w:rsidR="00BE045B" w:rsidRPr="00FE28B3" w:rsidRDefault="00BE045B" w:rsidP="00632C63">
            <w:pPr>
              <w:spacing w:before="120"/>
              <w:ind w:right="-288"/>
              <w:rPr>
                <w:rFonts w:ascii="Arial" w:hAnsi="Arial" w:cs="Arial"/>
                <w:szCs w:val="24"/>
              </w:rPr>
            </w:pPr>
            <w:r w:rsidRPr="00FE28B3">
              <w:rPr>
                <w:rFonts w:ascii="Arial" w:hAnsi="Arial" w:cs="Arial"/>
                <w:szCs w:val="24"/>
                <w:bdr w:val="double" w:sz="4" w:space="0" w:color="auto"/>
                <w:shd w:val="clear" w:color="auto" w:fill="FFFFCC"/>
              </w:rPr>
              <w:lastRenderedPageBreak/>
              <w:t>RECERTIFICATION</w:t>
            </w:r>
            <w:r w:rsidRPr="00FE28B3">
              <w:rPr>
                <w:rFonts w:ascii="Arial" w:hAnsi="Arial" w:cs="Arial"/>
                <w:szCs w:val="24"/>
              </w:rPr>
              <w:t xml:space="preserve"> site visit</w:t>
            </w:r>
            <w:r>
              <w:rPr>
                <w:rFonts w:ascii="Arial" w:hAnsi="Arial" w:cs="Arial"/>
                <w:szCs w:val="24"/>
              </w:rPr>
              <w:t xml:space="preserve"> for: </w:t>
            </w:r>
            <w:r w:rsidRPr="00FE28B3">
              <w:rPr>
                <w:rFonts w:ascii="Arial" w:hAnsi="Arial" w:cs="Arial"/>
                <w:szCs w:val="24"/>
              </w:rPr>
              <w:t>Triennial, Change of Address, and/or any significant changes in the physical plant of the provider site</w:t>
            </w:r>
          </w:p>
          <w:p w14:paraId="4ADBF9D4" w14:textId="77777777" w:rsidR="00A76E2D" w:rsidRDefault="00BE045B" w:rsidP="00A76E2D">
            <w:pPr>
              <w:spacing w:before="120"/>
              <w:rPr>
                <w:rFonts w:ascii="Arial" w:hAnsi="Arial" w:cs="Arial"/>
                <w:b/>
                <w:bCs/>
                <w:szCs w:val="24"/>
                <w:u w:val="single"/>
              </w:rPr>
            </w:pPr>
            <w:r w:rsidRPr="00FE28B3">
              <w:rPr>
                <w:rFonts w:ascii="Arial" w:hAnsi="Arial" w:cs="Arial"/>
                <w:szCs w:val="24"/>
              </w:rPr>
              <w:t>Fire Clearance Date:</w:t>
            </w:r>
            <w:r w:rsidRPr="00B37DB6">
              <w:rPr>
                <w:rFonts w:ascii="Arial" w:hAnsi="Arial" w:cs="Arial"/>
                <w:b/>
                <w:bCs/>
                <w:szCs w:val="24"/>
                <w:u w:val="single"/>
              </w:rPr>
              <w:t xml:space="preserve"> </w:t>
            </w:r>
          </w:p>
          <w:p w14:paraId="7BA28F56" w14:textId="2021C6FF" w:rsidR="00BE045B" w:rsidRPr="00FE28B3" w:rsidRDefault="00BE045B" w:rsidP="00A76E2D">
            <w:pPr>
              <w:spacing w:before="120"/>
              <w:rPr>
                <w:rFonts w:ascii="Arial" w:hAnsi="Arial" w:cs="Arial"/>
                <w:iCs/>
                <w:szCs w:val="24"/>
                <w:bdr w:val="double" w:sz="4" w:space="0" w:color="auto"/>
                <w:shd w:val="clear" w:color="auto" w:fill="CCFFCC"/>
              </w:rPr>
            </w:pPr>
            <w:r w:rsidRPr="00B37DB6">
              <w:rPr>
                <w:rFonts w:ascii="Arial" w:hAnsi="Arial" w:cs="Arial"/>
                <w:b/>
                <w:bCs/>
                <w:szCs w:val="24"/>
                <w:u w:val="single"/>
              </w:rPr>
              <w:t xml:space="preserve"> </w:t>
            </w:r>
            <w:r>
              <w:rPr>
                <w:rFonts w:ascii="Arial" w:hAnsi="Arial" w:cs="Arial"/>
                <w:szCs w:val="24"/>
              </w:rPr>
              <w:t>Date of On-Site:</w:t>
            </w:r>
            <w:r w:rsidR="00B37DB6">
              <w:rPr>
                <w:rFonts w:ascii="Arial" w:hAnsi="Arial" w:cs="Arial"/>
                <w:szCs w:val="24"/>
              </w:rPr>
              <w:t xml:space="preserve"> </w:t>
            </w:r>
          </w:p>
        </w:tc>
      </w:tr>
      <w:tr w:rsidR="00632C63" w:rsidRPr="00FE28B3" w14:paraId="65889319" w14:textId="77777777" w:rsidTr="00AB5CD1">
        <w:trPr>
          <w:cantSplit/>
          <w:trHeight w:val="531"/>
        </w:trPr>
        <w:tc>
          <w:tcPr>
            <w:tcW w:w="9270" w:type="dxa"/>
            <w:tcBorders>
              <w:bottom w:val="thinThickThinMediumGap" w:sz="18" w:space="0" w:color="auto"/>
            </w:tcBorders>
            <w:shd w:val="clear" w:color="auto" w:fill="FFFFCC"/>
          </w:tcPr>
          <w:p w14:paraId="132A5CA1" w14:textId="77777777" w:rsidR="00632C63" w:rsidRPr="00FE28B3" w:rsidRDefault="00632C63" w:rsidP="00632C63">
            <w:pPr>
              <w:spacing w:before="120"/>
              <w:rPr>
                <w:rFonts w:ascii="Arial" w:hAnsi="Arial" w:cs="Arial"/>
                <w:szCs w:val="24"/>
              </w:rPr>
            </w:pPr>
            <w:r w:rsidRPr="00FE28B3">
              <w:rPr>
                <w:rFonts w:ascii="Arial" w:hAnsi="Arial" w:cs="Arial"/>
                <w:i/>
                <w:szCs w:val="24"/>
              </w:rPr>
              <w:t>Re-certification approval date</w:t>
            </w:r>
            <w:r w:rsidRPr="00FE28B3">
              <w:rPr>
                <w:rFonts w:ascii="Arial" w:hAnsi="Arial" w:cs="Arial"/>
                <w:szCs w:val="24"/>
              </w:rPr>
              <w:t xml:space="preserve">: </w:t>
            </w:r>
            <w:r w:rsidRPr="00FE28B3">
              <w:rPr>
                <w:rFonts w:ascii="Arial" w:hAnsi="Arial" w:cs="Arial"/>
                <w:i/>
                <w:szCs w:val="24"/>
              </w:rPr>
              <w:t>(Generally, this is the date of on-site review)</w:t>
            </w:r>
          </w:p>
        </w:tc>
        <w:tc>
          <w:tcPr>
            <w:tcW w:w="5400" w:type="dxa"/>
            <w:tcBorders>
              <w:bottom w:val="thinThickThinMediumGap" w:sz="18" w:space="0" w:color="auto"/>
            </w:tcBorders>
            <w:shd w:val="clear" w:color="auto" w:fill="FFFFCC"/>
          </w:tcPr>
          <w:p w14:paraId="5B304309" w14:textId="77777777" w:rsidR="00632C63" w:rsidRPr="008338E1" w:rsidRDefault="008338E1" w:rsidP="008338E1">
            <w:pPr>
              <w:spacing w:before="120"/>
              <w:rPr>
                <w:rFonts w:ascii="Arial" w:hAnsi="Arial" w:cs="Arial"/>
                <w:szCs w:val="24"/>
              </w:rPr>
            </w:pPr>
            <w:r>
              <w:rPr>
                <w:rFonts w:ascii="Arial" w:hAnsi="Arial" w:cs="Arial"/>
                <w:szCs w:val="24"/>
              </w:rPr>
              <w:t xml:space="preserve">                            </w:t>
            </w:r>
            <w:r w:rsidR="00632C63">
              <w:rPr>
                <w:rFonts w:ascii="Arial" w:hAnsi="Arial" w:cs="Arial"/>
                <w:szCs w:val="24"/>
              </w:rPr>
              <w:t>__</w:t>
            </w:r>
            <w:r w:rsidR="00632C63" w:rsidRPr="00FE28B3">
              <w:rPr>
                <w:rFonts w:ascii="Arial" w:hAnsi="Arial" w:cs="Arial"/>
                <w:szCs w:val="24"/>
              </w:rPr>
              <w:t>__________________</w:t>
            </w:r>
            <w:r w:rsidRPr="00FE28B3">
              <w:rPr>
                <w:rFonts w:ascii="Arial" w:hAnsi="Arial" w:cs="Arial"/>
                <w:iCs/>
                <w:szCs w:val="24"/>
              </w:rPr>
              <w:t>____</w:t>
            </w:r>
            <w:r>
              <w:rPr>
                <w:rFonts w:ascii="Arial" w:hAnsi="Arial" w:cs="Arial"/>
                <w:iCs/>
                <w:szCs w:val="24"/>
              </w:rPr>
              <w:t xml:space="preserve"> </w:t>
            </w:r>
            <w:r>
              <w:rPr>
                <w:rFonts w:ascii="Arial" w:hAnsi="Arial" w:cs="Arial"/>
                <w:szCs w:val="24"/>
              </w:rPr>
              <w:t xml:space="preserve">    </w:t>
            </w:r>
          </w:p>
        </w:tc>
      </w:tr>
    </w:tbl>
    <w:p w14:paraId="724128AF" w14:textId="77777777" w:rsidR="0085654C" w:rsidRDefault="0085654C" w:rsidP="00782C3B">
      <w:pPr>
        <w:spacing w:before="120"/>
        <w:rPr>
          <w:rFonts w:ascii="Arial" w:hAnsi="Arial" w:cs="Arial"/>
          <w:bCs/>
          <w:szCs w:val="24"/>
        </w:rPr>
      </w:pPr>
    </w:p>
    <w:p w14:paraId="2B9EB79D" w14:textId="4BAF88C1" w:rsidR="0085654C" w:rsidRDefault="00632C63" w:rsidP="0085654C">
      <w:pPr>
        <w:spacing w:before="120"/>
        <w:ind w:left="-810"/>
        <w:rPr>
          <w:rFonts w:ascii="Arial" w:hAnsi="Arial" w:cs="Arial"/>
          <w:szCs w:val="24"/>
          <w:u w:val="single"/>
        </w:rPr>
      </w:pPr>
      <w:r>
        <w:rPr>
          <w:rFonts w:ascii="Arial" w:hAnsi="Arial" w:cs="Arial"/>
          <w:bCs/>
          <w:szCs w:val="24"/>
        </w:rPr>
        <w:br/>
      </w:r>
      <w:r w:rsidR="0008677E">
        <w:rPr>
          <w:rFonts w:ascii="Arial" w:hAnsi="Arial" w:cs="Arial"/>
          <w:bCs/>
          <w:szCs w:val="24"/>
        </w:rPr>
        <w:t>On-Site and Report Completed by:</w:t>
      </w:r>
      <w:r w:rsidRPr="00FE28B3">
        <w:rPr>
          <w:rFonts w:ascii="Arial" w:hAnsi="Arial" w:cs="Arial"/>
          <w:bCs/>
          <w:szCs w:val="24"/>
          <w:u w:val="single"/>
        </w:rPr>
        <w:tab/>
      </w:r>
      <w:r w:rsidR="00B37DB6">
        <w:rPr>
          <w:rFonts w:ascii="Arial" w:hAnsi="Arial" w:cs="Arial"/>
          <w:bCs/>
          <w:szCs w:val="24"/>
          <w:u w:val="single"/>
        </w:rPr>
        <w:tab/>
      </w:r>
      <w:r w:rsidR="00B37DB6">
        <w:rPr>
          <w:rFonts w:ascii="Arial" w:hAnsi="Arial" w:cs="Arial"/>
          <w:bCs/>
          <w:szCs w:val="24"/>
          <w:u w:val="single"/>
        </w:rPr>
        <w:tab/>
      </w:r>
      <w:r w:rsidR="00B37DB6">
        <w:rPr>
          <w:rFonts w:ascii="Arial" w:hAnsi="Arial" w:cs="Arial"/>
          <w:bCs/>
          <w:szCs w:val="24"/>
          <w:u w:val="single"/>
        </w:rPr>
        <w:tab/>
      </w:r>
      <w:r w:rsidR="000F2916">
        <w:rPr>
          <w:rFonts w:ascii="Arial" w:hAnsi="Arial" w:cs="Arial"/>
          <w:bCs/>
          <w:szCs w:val="24"/>
        </w:rPr>
        <w:t xml:space="preserve"> (</w:t>
      </w:r>
      <w:r w:rsidR="001D01D7">
        <w:rPr>
          <w:rFonts w:ascii="Arial" w:hAnsi="Arial" w:cs="Arial"/>
          <w:bCs/>
          <w:szCs w:val="24"/>
        </w:rPr>
        <w:t>QMS</w:t>
      </w:r>
      <w:r w:rsidR="000F2916">
        <w:rPr>
          <w:rFonts w:ascii="Arial" w:hAnsi="Arial" w:cs="Arial"/>
          <w:bCs/>
          <w:szCs w:val="24"/>
        </w:rPr>
        <w:t xml:space="preserve"> CDSS team)</w:t>
      </w:r>
      <w:r w:rsidRPr="002F7857">
        <w:rPr>
          <w:rFonts w:ascii="Arial" w:hAnsi="Arial" w:cs="Arial"/>
          <w:bCs/>
          <w:szCs w:val="24"/>
        </w:rPr>
        <w:tab/>
      </w:r>
      <w:r w:rsidRPr="002F7857">
        <w:rPr>
          <w:rFonts w:ascii="Arial" w:hAnsi="Arial" w:cs="Arial"/>
          <w:bCs/>
          <w:szCs w:val="24"/>
        </w:rPr>
        <w:tab/>
      </w:r>
      <w:r w:rsidR="002F7857" w:rsidRPr="002F7857">
        <w:rPr>
          <w:rFonts w:ascii="Arial" w:hAnsi="Arial" w:cs="Arial"/>
          <w:bCs/>
          <w:szCs w:val="24"/>
        </w:rPr>
        <w:t xml:space="preserve">        </w:t>
      </w:r>
      <w:r w:rsidRPr="00FE28B3">
        <w:rPr>
          <w:rFonts w:ascii="Arial" w:hAnsi="Arial" w:cs="Arial"/>
          <w:bCs/>
          <w:szCs w:val="24"/>
        </w:rPr>
        <w:t>D</w:t>
      </w:r>
      <w:r w:rsidR="002017E4">
        <w:rPr>
          <w:rFonts w:ascii="Arial" w:hAnsi="Arial" w:cs="Arial"/>
          <w:bCs/>
          <w:szCs w:val="24"/>
        </w:rPr>
        <w:t>ate of Onsite</w:t>
      </w:r>
      <w:r w:rsidRPr="00FE28B3">
        <w:rPr>
          <w:rFonts w:ascii="Arial" w:hAnsi="Arial" w:cs="Arial"/>
          <w:szCs w:val="24"/>
        </w:rPr>
        <w:t>:</w:t>
      </w:r>
      <w:r w:rsidR="00922A70">
        <w:rPr>
          <w:rFonts w:ascii="Arial" w:hAnsi="Arial" w:cs="Arial"/>
          <w:szCs w:val="24"/>
          <w:u w:val="single"/>
        </w:rPr>
        <w:tab/>
      </w:r>
      <w:r w:rsidR="00B37DB6">
        <w:rPr>
          <w:rFonts w:ascii="Arial" w:hAnsi="Arial" w:cs="Arial"/>
          <w:szCs w:val="24"/>
          <w:u w:val="single"/>
        </w:rPr>
        <w:tab/>
      </w:r>
      <w:r w:rsidR="00B37DB6">
        <w:rPr>
          <w:rFonts w:ascii="Arial" w:hAnsi="Arial" w:cs="Arial"/>
          <w:szCs w:val="24"/>
          <w:u w:val="single"/>
        </w:rPr>
        <w:tab/>
      </w:r>
      <w:r w:rsidR="0085654C">
        <w:rPr>
          <w:rFonts w:ascii="Arial" w:hAnsi="Arial" w:cs="Arial"/>
          <w:szCs w:val="24"/>
          <w:u w:val="single"/>
        </w:rPr>
        <w:t>______</w:t>
      </w:r>
    </w:p>
    <w:p w14:paraId="23E54BBD" w14:textId="77777777" w:rsidR="004F2E35" w:rsidRPr="004F2E35" w:rsidRDefault="004F2E35" w:rsidP="004F2E35">
      <w:pPr>
        <w:rPr>
          <w:rFonts w:ascii="Arial" w:hAnsi="Arial" w:cs="Arial"/>
          <w:szCs w:val="24"/>
        </w:rPr>
      </w:pPr>
    </w:p>
    <w:p w14:paraId="2E97667B" w14:textId="77777777" w:rsidR="004F2E35" w:rsidRPr="004F2E35" w:rsidRDefault="004F2E35" w:rsidP="004F2E35">
      <w:pPr>
        <w:rPr>
          <w:rFonts w:ascii="Arial" w:hAnsi="Arial" w:cs="Arial"/>
          <w:szCs w:val="24"/>
        </w:rPr>
      </w:pPr>
    </w:p>
    <w:p w14:paraId="014347D7" w14:textId="77777777" w:rsidR="004F2E35" w:rsidRPr="004F2E35" w:rsidRDefault="004F2E35" w:rsidP="004F2E35">
      <w:pPr>
        <w:rPr>
          <w:rFonts w:ascii="Arial" w:hAnsi="Arial" w:cs="Arial"/>
          <w:szCs w:val="24"/>
        </w:rPr>
      </w:pPr>
    </w:p>
    <w:p w14:paraId="0D27BDB4" w14:textId="77777777" w:rsidR="004F2E35" w:rsidRPr="004F2E35" w:rsidRDefault="004F2E35" w:rsidP="004F2E35">
      <w:pPr>
        <w:rPr>
          <w:rFonts w:ascii="Arial" w:hAnsi="Arial" w:cs="Arial"/>
          <w:szCs w:val="24"/>
        </w:rPr>
      </w:pPr>
    </w:p>
    <w:p w14:paraId="48A55784" w14:textId="77777777" w:rsidR="004F2E35" w:rsidRPr="004F2E35" w:rsidRDefault="004F2E35" w:rsidP="004F2E35">
      <w:pPr>
        <w:rPr>
          <w:rFonts w:ascii="Arial" w:hAnsi="Arial" w:cs="Arial"/>
          <w:szCs w:val="24"/>
        </w:rPr>
      </w:pPr>
    </w:p>
    <w:p w14:paraId="0A1B3FFB" w14:textId="77777777" w:rsidR="004F2E35" w:rsidRPr="004F2E35" w:rsidRDefault="004F2E35" w:rsidP="004F2E35">
      <w:pPr>
        <w:rPr>
          <w:rFonts w:ascii="Arial" w:hAnsi="Arial" w:cs="Arial"/>
          <w:szCs w:val="24"/>
        </w:rPr>
      </w:pPr>
    </w:p>
    <w:p w14:paraId="17DC17C6" w14:textId="0D0F3680" w:rsidR="00CA2B7A" w:rsidRDefault="00AC1953" w:rsidP="00926ED3">
      <w:pPr>
        <w:tabs>
          <w:tab w:val="left" w:pos="6136"/>
        </w:tabs>
        <w:rPr>
          <w:rFonts w:ascii="Arial" w:hAnsi="Arial" w:cs="Arial"/>
          <w:szCs w:val="24"/>
        </w:rPr>
        <w:sectPr w:rsidR="00CA2B7A" w:rsidSect="003E376D">
          <w:headerReference w:type="default" r:id="rId22"/>
          <w:footerReference w:type="even" r:id="rId23"/>
          <w:footerReference w:type="default" r:id="rId24"/>
          <w:headerReference w:type="first" r:id="rId25"/>
          <w:footerReference w:type="first" r:id="rId26"/>
          <w:pgSz w:w="15840" w:h="12240" w:orient="landscape" w:code="1"/>
          <w:pgMar w:top="432" w:right="720" w:bottom="432" w:left="1440" w:header="547" w:footer="576" w:gutter="0"/>
          <w:cols w:space="720"/>
          <w:docGrid w:linePitch="326"/>
        </w:sectPr>
      </w:pPr>
      <w:r>
        <w:rPr>
          <w:rFonts w:ascii="Arial" w:hAnsi="Arial" w:cs="Arial"/>
          <w:szCs w:val="24"/>
        </w:rPr>
        <w:tab/>
      </w:r>
    </w:p>
    <w:tbl>
      <w:tblPr>
        <w:tblStyle w:val="TableGrid"/>
        <w:tblW w:w="14670" w:type="dxa"/>
        <w:tblInd w:w="-995" w:type="dxa"/>
        <w:tblLook w:val="04A0" w:firstRow="1" w:lastRow="0" w:firstColumn="1" w:lastColumn="0" w:noHBand="0" w:noVBand="1"/>
      </w:tblPr>
      <w:tblGrid>
        <w:gridCol w:w="5320"/>
        <w:gridCol w:w="2398"/>
        <w:gridCol w:w="2695"/>
        <w:gridCol w:w="4257"/>
      </w:tblGrid>
      <w:tr w:rsidR="005118C6" w:rsidRPr="00566E44" w14:paraId="03B10F68" w14:textId="77777777" w:rsidTr="00AA7E40">
        <w:trPr>
          <w:trHeight w:val="545"/>
        </w:trPr>
        <w:tc>
          <w:tcPr>
            <w:tcW w:w="5320" w:type="dxa"/>
          </w:tcPr>
          <w:p w14:paraId="7188C980" w14:textId="77777777" w:rsidR="005118C6" w:rsidRDefault="00CA2B7A" w:rsidP="00AA7E40">
            <w:r>
              <w:lastRenderedPageBreak/>
              <w:tab/>
            </w:r>
            <w:r w:rsidR="005118C6" w:rsidRPr="00F75AF5">
              <w:t>PROVIDER NAME</w:t>
            </w:r>
          </w:p>
          <w:p w14:paraId="27A72F65" w14:textId="77777777" w:rsidR="005118C6" w:rsidRPr="00F75AF5" w:rsidRDefault="005118C6" w:rsidP="00AA7E40">
            <w:pPr>
              <w:jc w:val="center"/>
            </w:pPr>
          </w:p>
        </w:tc>
        <w:tc>
          <w:tcPr>
            <w:tcW w:w="2398" w:type="dxa"/>
          </w:tcPr>
          <w:p w14:paraId="53D20989" w14:textId="77777777" w:rsidR="005118C6" w:rsidRPr="00F75AF5" w:rsidRDefault="005118C6" w:rsidP="00AA7E40">
            <w:r w:rsidRPr="00F75AF5">
              <w:t>PROVIDER #</w:t>
            </w:r>
          </w:p>
        </w:tc>
        <w:tc>
          <w:tcPr>
            <w:tcW w:w="6952" w:type="dxa"/>
            <w:gridSpan w:val="2"/>
            <w:tcBorders>
              <w:bottom w:val="single" w:sz="4" w:space="0" w:color="auto"/>
            </w:tcBorders>
          </w:tcPr>
          <w:p w14:paraId="3BC4B06D" w14:textId="77777777" w:rsidR="005118C6" w:rsidRPr="00C91DDF" w:rsidRDefault="005118C6" w:rsidP="00AA7E40">
            <w:pPr>
              <w:rPr>
                <w:b/>
              </w:rPr>
            </w:pPr>
            <w:r w:rsidRPr="00C91DDF">
              <w:rPr>
                <w:b/>
              </w:rPr>
              <w:t>DATE OF SITE VISIT</w:t>
            </w:r>
          </w:p>
        </w:tc>
      </w:tr>
      <w:tr w:rsidR="005118C6" w:rsidRPr="00566E44" w14:paraId="03210053" w14:textId="77777777" w:rsidTr="00AA7E40">
        <w:trPr>
          <w:trHeight w:val="545"/>
        </w:trPr>
        <w:tc>
          <w:tcPr>
            <w:tcW w:w="5320" w:type="dxa"/>
          </w:tcPr>
          <w:p w14:paraId="3AA8B909" w14:textId="77777777" w:rsidR="005118C6" w:rsidRDefault="005118C6" w:rsidP="00AA7E40">
            <w:pPr>
              <w:rPr>
                <w:u w:val="single"/>
              </w:rPr>
            </w:pPr>
          </w:p>
        </w:tc>
        <w:tc>
          <w:tcPr>
            <w:tcW w:w="2398" w:type="dxa"/>
          </w:tcPr>
          <w:p w14:paraId="75CF6735" w14:textId="77777777" w:rsidR="005118C6" w:rsidRPr="00F75AF5" w:rsidRDefault="005118C6" w:rsidP="00AA7E40"/>
        </w:tc>
        <w:tc>
          <w:tcPr>
            <w:tcW w:w="6952" w:type="dxa"/>
            <w:gridSpan w:val="2"/>
            <w:tcBorders>
              <w:bottom w:val="single" w:sz="4" w:space="0" w:color="auto"/>
            </w:tcBorders>
          </w:tcPr>
          <w:p w14:paraId="30B74D66" w14:textId="77777777" w:rsidR="005118C6" w:rsidRPr="00C91DDF" w:rsidRDefault="005118C6" w:rsidP="00AA7E40">
            <w:pPr>
              <w:rPr>
                <w:b/>
              </w:rPr>
            </w:pPr>
          </w:p>
        </w:tc>
      </w:tr>
      <w:tr w:rsidR="005118C6" w:rsidRPr="00566E44" w14:paraId="5995D082" w14:textId="77777777" w:rsidTr="00AA7E40">
        <w:trPr>
          <w:trHeight w:val="560"/>
        </w:trPr>
        <w:tc>
          <w:tcPr>
            <w:tcW w:w="7718" w:type="dxa"/>
            <w:gridSpan w:val="2"/>
          </w:tcPr>
          <w:p w14:paraId="24162175" w14:textId="77777777" w:rsidR="005118C6" w:rsidRPr="00F75AF5" w:rsidRDefault="005118C6" w:rsidP="00AA7E40">
            <w:r w:rsidRPr="00F75AF5">
              <w:t>ADDRESS</w:t>
            </w:r>
          </w:p>
          <w:p w14:paraId="000E4CEB" w14:textId="77777777" w:rsidR="005118C6" w:rsidRPr="00F75AF5" w:rsidRDefault="005118C6" w:rsidP="00AA7E40">
            <w:pPr>
              <w:jc w:val="center"/>
            </w:pPr>
          </w:p>
        </w:tc>
        <w:tc>
          <w:tcPr>
            <w:tcW w:w="6952" w:type="dxa"/>
            <w:gridSpan w:val="2"/>
          </w:tcPr>
          <w:p w14:paraId="3FA97B75" w14:textId="77777777" w:rsidR="005118C6" w:rsidRDefault="005118C6" w:rsidP="00AA7E40">
            <w:pPr>
              <w:pBdr>
                <w:right w:val="single" w:sz="4" w:space="4" w:color="auto"/>
                <w:between w:val="single" w:sz="4" w:space="1" w:color="auto"/>
              </w:pBdr>
              <w:rPr>
                <w:b/>
              </w:rPr>
            </w:pPr>
            <w:r w:rsidRPr="00C91DDF">
              <w:rPr>
                <w:b/>
              </w:rPr>
              <w:t>DATE POC IS DUE</w:t>
            </w:r>
            <w:r>
              <w:rPr>
                <w:b/>
              </w:rPr>
              <w:t>:                    Date POC Approved:</w:t>
            </w:r>
          </w:p>
          <w:p w14:paraId="63F21829" w14:textId="77777777" w:rsidR="005118C6" w:rsidRPr="00C91DDF" w:rsidRDefault="005118C6" w:rsidP="00AA7E40">
            <w:pPr>
              <w:rPr>
                <w:b/>
              </w:rPr>
            </w:pPr>
          </w:p>
        </w:tc>
      </w:tr>
      <w:tr w:rsidR="005118C6" w:rsidRPr="00566E44" w14:paraId="685C7306" w14:textId="77777777" w:rsidTr="00AA7E40">
        <w:trPr>
          <w:trHeight w:val="272"/>
        </w:trPr>
        <w:tc>
          <w:tcPr>
            <w:tcW w:w="7718" w:type="dxa"/>
            <w:gridSpan w:val="2"/>
          </w:tcPr>
          <w:p w14:paraId="636CEF7B" w14:textId="77777777" w:rsidR="005118C6" w:rsidRPr="00F75AF5" w:rsidRDefault="005118C6" w:rsidP="00AA7E40">
            <w:pPr>
              <w:jc w:val="center"/>
              <w:rPr>
                <w:b/>
              </w:rPr>
            </w:pPr>
            <w:r>
              <w:rPr>
                <w:b/>
              </w:rPr>
              <w:t>SUMMARY STATEMENT OF DEFICIENCIES</w:t>
            </w:r>
          </w:p>
        </w:tc>
        <w:tc>
          <w:tcPr>
            <w:tcW w:w="6952" w:type="dxa"/>
            <w:gridSpan w:val="2"/>
          </w:tcPr>
          <w:p w14:paraId="652C1CDF" w14:textId="77777777" w:rsidR="005118C6" w:rsidRPr="00C91DDF" w:rsidRDefault="005118C6" w:rsidP="00AA7E40">
            <w:pPr>
              <w:jc w:val="center"/>
              <w:rPr>
                <w:b/>
              </w:rPr>
            </w:pPr>
            <w:r w:rsidRPr="00C91DDF">
              <w:rPr>
                <w:b/>
              </w:rPr>
              <w:t>PROVIDER’S PLAN OF CORRECTION</w:t>
            </w:r>
          </w:p>
        </w:tc>
      </w:tr>
      <w:tr w:rsidR="005118C6" w:rsidRPr="00566E44" w14:paraId="3378D5BD" w14:textId="77777777" w:rsidTr="00992123">
        <w:trPr>
          <w:trHeight w:val="2687"/>
        </w:trPr>
        <w:tc>
          <w:tcPr>
            <w:tcW w:w="7718" w:type="dxa"/>
            <w:gridSpan w:val="2"/>
          </w:tcPr>
          <w:p w14:paraId="3DB5891E" w14:textId="77777777" w:rsidR="005118C6" w:rsidRPr="007D499E" w:rsidRDefault="00146266" w:rsidP="00AA7E40">
            <w:pPr>
              <w:tabs>
                <w:tab w:val="left" w:pos="1545"/>
              </w:tabs>
            </w:pPr>
            <w:r>
              <w:tab/>
            </w:r>
          </w:p>
        </w:tc>
        <w:tc>
          <w:tcPr>
            <w:tcW w:w="6952" w:type="dxa"/>
            <w:gridSpan w:val="2"/>
          </w:tcPr>
          <w:p w14:paraId="785A18DD" w14:textId="77777777" w:rsidR="005118C6" w:rsidRPr="00C91DDF" w:rsidRDefault="005118C6" w:rsidP="00AA7E40">
            <w:pPr>
              <w:jc w:val="center"/>
              <w:rPr>
                <w:b/>
              </w:rPr>
            </w:pPr>
          </w:p>
        </w:tc>
      </w:tr>
      <w:tr w:rsidR="005118C6" w:rsidRPr="003C4F8F" w14:paraId="7A568D07" w14:textId="77777777" w:rsidTr="00AA7E40">
        <w:trPr>
          <w:trHeight w:val="757"/>
        </w:trPr>
        <w:tc>
          <w:tcPr>
            <w:tcW w:w="7718" w:type="dxa"/>
            <w:gridSpan w:val="2"/>
          </w:tcPr>
          <w:p w14:paraId="3DAC8C73" w14:textId="77777777" w:rsidR="005118C6" w:rsidRPr="003C4F8F" w:rsidRDefault="005118C6" w:rsidP="00AA7E40">
            <w:pPr>
              <w:spacing w:after="240"/>
              <w:rPr>
                <w:sz w:val="22"/>
                <w:szCs w:val="22"/>
              </w:rPr>
            </w:pPr>
            <w:r w:rsidRPr="003C4F8F">
              <w:rPr>
                <w:sz w:val="22"/>
                <w:szCs w:val="22"/>
              </w:rPr>
              <w:t>PROVIDER REPRESENTATIVE SIGNATURE</w:t>
            </w:r>
          </w:p>
          <w:p w14:paraId="1F94FAFC" w14:textId="77777777" w:rsidR="005118C6" w:rsidRPr="003C4F8F" w:rsidRDefault="005118C6" w:rsidP="00AA7E40">
            <w:pPr>
              <w:rPr>
                <w:sz w:val="22"/>
                <w:szCs w:val="22"/>
              </w:rPr>
            </w:pPr>
          </w:p>
        </w:tc>
        <w:tc>
          <w:tcPr>
            <w:tcW w:w="2695" w:type="dxa"/>
          </w:tcPr>
          <w:p w14:paraId="316D5BE8" w14:textId="77777777" w:rsidR="005118C6" w:rsidRPr="00C91DDF" w:rsidRDefault="005118C6" w:rsidP="00AA7E40">
            <w:pPr>
              <w:rPr>
                <w:b/>
                <w:sz w:val="22"/>
                <w:szCs w:val="22"/>
              </w:rPr>
            </w:pPr>
            <w:r w:rsidRPr="00C91DDF">
              <w:rPr>
                <w:b/>
                <w:sz w:val="22"/>
                <w:szCs w:val="22"/>
              </w:rPr>
              <w:t>TITLE</w:t>
            </w:r>
          </w:p>
        </w:tc>
        <w:tc>
          <w:tcPr>
            <w:tcW w:w="4257" w:type="dxa"/>
          </w:tcPr>
          <w:p w14:paraId="4B6B9C43" w14:textId="77777777" w:rsidR="005118C6" w:rsidRPr="00C91DDF" w:rsidRDefault="005118C6" w:rsidP="00AA7E40">
            <w:pPr>
              <w:rPr>
                <w:b/>
                <w:sz w:val="22"/>
                <w:szCs w:val="22"/>
              </w:rPr>
            </w:pPr>
            <w:r w:rsidRPr="00C91DDF">
              <w:rPr>
                <w:b/>
                <w:sz w:val="22"/>
                <w:szCs w:val="22"/>
              </w:rPr>
              <w:t>DATE</w:t>
            </w:r>
          </w:p>
        </w:tc>
      </w:tr>
      <w:tr w:rsidR="005118C6" w:rsidRPr="003C4F8F" w14:paraId="7DDE3D84" w14:textId="77777777" w:rsidTr="00AA7E40">
        <w:trPr>
          <w:trHeight w:val="647"/>
        </w:trPr>
        <w:tc>
          <w:tcPr>
            <w:tcW w:w="7718" w:type="dxa"/>
            <w:gridSpan w:val="2"/>
          </w:tcPr>
          <w:p w14:paraId="656D4BD0" w14:textId="77777777" w:rsidR="005118C6" w:rsidRPr="003C4F8F" w:rsidRDefault="005118C6" w:rsidP="00AA7E40">
            <w:pPr>
              <w:spacing w:after="240"/>
              <w:rPr>
                <w:sz w:val="22"/>
                <w:szCs w:val="22"/>
              </w:rPr>
            </w:pPr>
            <w:r>
              <w:rPr>
                <w:sz w:val="22"/>
                <w:szCs w:val="22"/>
              </w:rPr>
              <w:t xml:space="preserve">HCA </w:t>
            </w:r>
            <w:r w:rsidRPr="003C4F8F">
              <w:rPr>
                <w:sz w:val="22"/>
                <w:szCs w:val="22"/>
              </w:rPr>
              <w:t>SIGNATURE</w:t>
            </w:r>
          </w:p>
          <w:p w14:paraId="2D025796" w14:textId="77777777" w:rsidR="005118C6" w:rsidRPr="003C4F8F" w:rsidRDefault="005118C6" w:rsidP="00AA7E40">
            <w:pPr>
              <w:rPr>
                <w:sz w:val="22"/>
                <w:szCs w:val="22"/>
              </w:rPr>
            </w:pPr>
          </w:p>
        </w:tc>
        <w:tc>
          <w:tcPr>
            <w:tcW w:w="2695" w:type="dxa"/>
          </w:tcPr>
          <w:p w14:paraId="4DE6D3FB" w14:textId="77777777" w:rsidR="005118C6" w:rsidRPr="00C91DDF" w:rsidRDefault="005118C6" w:rsidP="00AA7E40">
            <w:pPr>
              <w:rPr>
                <w:b/>
                <w:sz w:val="22"/>
                <w:szCs w:val="22"/>
              </w:rPr>
            </w:pPr>
            <w:r w:rsidRPr="00C91DDF">
              <w:rPr>
                <w:b/>
                <w:sz w:val="22"/>
                <w:szCs w:val="22"/>
              </w:rPr>
              <w:t>TITLE</w:t>
            </w:r>
          </w:p>
        </w:tc>
        <w:tc>
          <w:tcPr>
            <w:tcW w:w="4257" w:type="dxa"/>
          </w:tcPr>
          <w:p w14:paraId="2B5F30C2" w14:textId="77777777" w:rsidR="005118C6" w:rsidRPr="00C91DDF" w:rsidRDefault="005118C6" w:rsidP="00AA7E40">
            <w:pPr>
              <w:rPr>
                <w:b/>
                <w:sz w:val="22"/>
                <w:szCs w:val="22"/>
              </w:rPr>
            </w:pPr>
            <w:r w:rsidRPr="00C91DDF">
              <w:rPr>
                <w:b/>
                <w:sz w:val="22"/>
                <w:szCs w:val="22"/>
              </w:rPr>
              <w:t>DATE</w:t>
            </w:r>
          </w:p>
        </w:tc>
      </w:tr>
    </w:tbl>
    <w:p w14:paraId="3DF5D47C" w14:textId="21C152F1" w:rsidR="006A4183" w:rsidRDefault="00B857B1" w:rsidP="00B857B1">
      <w:pPr>
        <w:pBdr>
          <w:bottom w:val="single" w:sz="4" w:space="1" w:color="auto"/>
        </w:pBdr>
        <w:ind w:left="-1080" w:right="-18"/>
        <w:jc w:val="center"/>
        <w:rPr>
          <w:rFonts w:ascii="Arial" w:hAnsi="Arial" w:cs="Arial"/>
          <w:szCs w:val="24"/>
          <w:u w:val="single"/>
        </w:rPr>
      </w:pPr>
      <w:r>
        <w:rPr>
          <w:rFonts w:ascii="Arial" w:hAnsi="Arial" w:cs="Arial"/>
          <w:bCs/>
          <w:sz w:val="18"/>
          <w:szCs w:val="18"/>
        </w:rPr>
        <w:t xml:space="preserve">   If deficiencies are cited, an approved Plan of Correction is required to continue program participation. See Title 9, Section 1810.380 and 1810.385 ***Send a copy to the Provider***</w:t>
      </w:r>
    </w:p>
    <w:sectPr w:rsidR="006A4183" w:rsidSect="00992123">
      <w:headerReference w:type="default" r:id="rId27"/>
      <w:headerReference w:type="first" r:id="rId28"/>
      <w:pgSz w:w="15840" w:h="12240" w:orient="landscape" w:code="1"/>
      <w:pgMar w:top="165" w:right="720" w:bottom="432" w:left="1440" w:header="547"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F66D" w14:textId="77777777" w:rsidR="003566DB" w:rsidRDefault="003566DB">
      <w:r>
        <w:separator/>
      </w:r>
    </w:p>
  </w:endnote>
  <w:endnote w:type="continuationSeparator" w:id="0">
    <w:p w14:paraId="5754CE12" w14:textId="77777777" w:rsidR="003566DB" w:rsidRDefault="0035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7E12" w14:textId="77777777" w:rsidR="00A67664" w:rsidRDefault="00A67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458F8" w14:textId="77777777" w:rsidR="00A67664" w:rsidRDefault="00A67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85031626"/>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3F9D54C1" w14:textId="13A70131" w:rsidR="00D72B90" w:rsidRPr="00D72B90" w:rsidRDefault="00D72B90" w:rsidP="00D72B90">
            <w:pPr>
              <w:pStyle w:val="Footer"/>
              <w:jc w:val="center"/>
              <w:rPr>
                <w:rFonts w:ascii="Arial" w:hAnsi="Arial" w:cs="Arial"/>
              </w:rPr>
            </w:pPr>
            <w:r w:rsidRPr="00D72B90">
              <w:rPr>
                <w:rFonts w:ascii="Arial" w:hAnsi="Arial" w:cs="Arial"/>
              </w:rPr>
              <w:t xml:space="preserve">Page </w:t>
            </w:r>
            <w:r w:rsidRPr="00D72B90">
              <w:rPr>
                <w:rFonts w:ascii="Arial" w:hAnsi="Arial" w:cs="Arial"/>
                <w:b/>
                <w:bCs/>
                <w:szCs w:val="24"/>
              </w:rPr>
              <w:fldChar w:fldCharType="begin"/>
            </w:r>
            <w:r w:rsidRPr="00D72B90">
              <w:rPr>
                <w:rFonts w:ascii="Arial" w:hAnsi="Arial" w:cs="Arial"/>
                <w:b/>
                <w:bCs/>
              </w:rPr>
              <w:instrText xml:space="preserve"> PAGE </w:instrText>
            </w:r>
            <w:r w:rsidRPr="00D72B90">
              <w:rPr>
                <w:rFonts w:ascii="Arial" w:hAnsi="Arial" w:cs="Arial"/>
                <w:b/>
                <w:bCs/>
                <w:szCs w:val="24"/>
              </w:rPr>
              <w:fldChar w:fldCharType="separate"/>
            </w:r>
            <w:r w:rsidRPr="00D72B90">
              <w:rPr>
                <w:rFonts w:ascii="Arial" w:hAnsi="Arial" w:cs="Arial"/>
                <w:b/>
                <w:bCs/>
                <w:noProof/>
              </w:rPr>
              <w:t>2</w:t>
            </w:r>
            <w:r w:rsidRPr="00D72B90">
              <w:rPr>
                <w:rFonts w:ascii="Arial" w:hAnsi="Arial" w:cs="Arial"/>
                <w:b/>
                <w:bCs/>
                <w:szCs w:val="24"/>
              </w:rPr>
              <w:fldChar w:fldCharType="end"/>
            </w:r>
            <w:r w:rsidRPr="00D72B90">
              <w:rPr>
                <w:rFonts w:ascii="Arial" w:hAnsi="Arial" w:cs="Arial"/>
              </w:rPr>
              <w:t xml:space="preserve"> of </w:t>
            </w:r>
            <w:r w:rsidRPr="00D72B90">
              <w:rPr>
                <w:rFonts w:ascii="Arial" w:hAnsi="Arial" w:cs="Arial"/>
                <w:b/>
                <w:bCs/>
                <w:szCs w:val="24"/>
              </w:rPr>
              <w:fldChar w:fldCharType="begin"/>
            </w:r>
            <w:r w:rsidRPr="00D72B90">
              <w:rPr>
                <w:rFonts w:ascii="Arial" w:hAnsi="Arial" w:cs="Arial"/>
                <w:b/>
                <w:bCs/>
              </w:rPr>
              <w:instrText xml:space="preserve"> NUMPAGES  </w:instrText>
            </w:r>
            <w:r w:rsidRPr="00D72B90">
              <w:rPr>
                <w:rFonts w:ascii="Arial" w:hAnsi="Arial" w:cs="Arial"/>
                <w:b/>
                <w:bCs/>
                <w:szCs w:val="24"/>
              </w:rPr>
              <w:fldChar w:fldCharType="separate"/>
            </w:r>
            <w:r w:rsidRPr="00D72B90">
              <w:rPr>
                <w:rFonts w:ascii="Arial" w:hAnsi="Arial" w:cs="Arial"/>
                <w:b/>
                <w:bCs/>
                <w:noProof/>
              </w:rPr>
              <w:t>2</w:t>
            </w:r>
            <w:r w:rsidRPr="00D72B90">
              <w:rPr>
                <w:rFonts w:ascii="Arial" w:hAnsi="Arial" w:cs="Arial"/>
                <w:b/>
                <w:bCs/>
                <w:szCs w:val="24"/>
              </w:rPr>
              <w:fldChar w:fldCharType="end"/>
            </w:r>
          </w:p>
        </w:sdtContent>
      </w:sdt>
    </w:sdtContent>
  </w:sdt>
  <w:p w14:paraId="5F9D3156" w14:textId="0BD63349" w:rsidR="00A67664" w:rsidRPr="00632C63" w:rsidRDefault="00E442D7" w:rsidP="00632C63">
    <w:pPr>
      <w:rPr>
        <w:rStyle w:val="Emphasis"/>
        <w:rFonts w:ascii="Arial" w:hAnsi="Arial" w:cs="Arial"/>
      </w:rPr>
    </w:pPr>
    <w:r>
      <w:rPr>
        <w:rStyle w:val="Emphasis"/>
        <w:rFonts w:ascii="Arial" w:hAnsi="Arial" w:cs="Arial"/>
      </w:rPr>
      <w:t>0</w:t>
    </w:r>
    <w:r w:rsidR="0049753E">
      <w:rPr>
        <w:rStyle w:val="Emphasis"/>
        <w:rFonts w:ascii="Arial" w:hAnsi="Arial" w:cs="Arial"/>
      </w:rPr>
      <w:t>7.29</w:t>
    </w:r>
    <w:r>
      <w:rPr>
        <w:rStyle w:val="Emphasis"/>
        <w:rFonts w:ascii="Arial" w:hAnsi="Arial" w:cs="Arial"/>
      </w:rPr>
      <w:t>.2025 AP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887188"/>
      <w:docPartObj>
        <w:docPartGallery w:val="Page Numbers (Top of Page)"/>
        <w:docPartUnique/>
      </w:docPartObj>
    </w:sdtPr>
    <w:sdtEndPr/>
    <w:sdtContent>
      <w:p w14:paraId="7B6AD972" w14:textId="1953D521" w:rsidR="00A67664" w:rsidRDefault="00A67664" w:rsidP="00902DF3">
        <w:pPr>
          <w:pStyle w:val="Footer"/>
          <w:jc w:val="center"/>
        </w:pPr>
        <w:r w:rsidRPr="002050CE">
          <w:rPr>
            <w:rFonts w:ascii="Arial" w:hAnsi="Arial" w:cs="Arial"/>
          </w:rPr>
          <w:t xml:space="preserve">Page </w:t>
        </w:r>
        <w:r w:rsidRPr="002050CE">
          <w:rPr>
            <w:rFonts w:ascii="Arial" w:hAnsi="Arial" w:cs="Arial"/>
            <w:b/>
            <w:bCs/>
            <w:szCs w:val="24"/>
          </w:rPr>
          <w:fldChar w:fldCharType="begin"/>
        </w:r>
        <w:r w:rsidRPr="002050CE">
          <w:rPr>
            <w:rFonts w:ascii="Arial" w:hAnsi="Arial" w:cs="Arial"/>
            <w:b/>
            <w:bCs/>
          </w:rPr>
          <w:instrText xml:space="preserve"> PAGE </w:instrText>
        </w:r>
        <w:r w:rsidRPr="002050CE">
          <w:rPr>
            <w:rFonts w:ascii="Arial" w:hAnsi="Arial" w:cs="Arial"/>
            <w:b/>
            <w:bCs/>
            <w:szCs w:val="24"/>
          </w:rPr>
          <w:fldChar w:fldCharType="separate"/>
        </w:r>
        <w:r w:rsidR="00A76E2D">
          <w:rPr>
            <w:rFonts w:ascii="Arial" w:hAnsi="Arial" w:cs="Arial"/>
            <w:b/>
            <w:bCs/>
            <w:noProof/>
          </w:rPr>
          <w:t>23</w:t>
        </w:r>
        <w:r w:rsidRPr="002050CE">
          <w:rPr>
            <w:rFonts w:ascii="Arial" w:hAnsi="Arial" w:cs="Arial"/>
            <w:b/>
            <w:bCs/>
            <w:szCs w:val="24"/>
          </w:rPr>
          <w:fldChar w:fldCharType="end"/>
        </w:r>
        <w:r w:rsidRPr="002050CE">
          <w:rPr>
            <w:rFonts w:ascii="Arial" w:hAnsi="Arial" w:cs="Arial"/>
          </w:rPr>
          <w:t xml:space="preserve"> of </w:t>
        </w:r>
        <w:r w:rsidRPr="002050CE">
          <w:rPr>
            <w:rFonts w:ascii="Arial" w:hAnsi="Arial" w:cs="Arial"/>
            <w:b/>
            <w:bCs/>
            <w:szCs w:val="24"/>
          </w:rPr>
          <w:fldChar w:fldCharType="begin"/>
        </w:r>
        <w:r w:rsidRPr="002050CE">
          <w:rPr>
            <w:rFonts w:ascii="Arial" w:hAnsi="Arial" w:cs="Arial"/>
            <w:b/>
            <w:bCs/>
          </w:rPr>
          <w:instrText xml:space="preserve"> NUMPAGES  </w:instrText>
        </w:r>
        <w:r w:rsidRPr="002050CE">
          <w:rPr>
            <w:rFonts w:ascii="Arial" w:hAnsi="Arial" w:cs="Arial"/>
            <w:b/>
            <w:bCs/>
            <w:szCs w:val="24"/>
          </w:rPr>
          <w:fldChar w:fldCharType="separate"/>
        </w:r>
        <w:r w:rsidR="00A76E2D">
          <w:rPr>
            <w:rFonts w:ascii="Arial" w:hAnsi="Arial" w:cs="Arial"/>
            <w:b/>
            <w:bCs/>
            <w:noProof/>
          </w:rPr>
          <w:t>23</w:t>
        </w:r>
        <w:r w:rsidRPr="002050CE">
          <w:rPr>
            <w:rFonts w:ascii="Arial" w:hAnsi="Arial" w:cs="Arial"/>
            <w:b/>
            <w:bCs/>
            <w:szCs w:val="24"/>
          </w:rPr>
          <w:fldChar w:fldCharType="end"/>
        </w:r>
        <w:r>
          <w:rPr>
            <w:rFonts w:ascii="Arial" w:hAnsi="Arial" w:cs="Arial"/>
            <w:b/>
            <w:bCs/>
            <w:szCs w:val="24"/>
          </w:rPr>
          <w:t xml:space="preserve">                 </w:t>
        </w:r>
      </w:p>
    </w:sdtContent>
  </w:sdt>
  <w:p w14:paraId="4D24D556" w14:textId="77777777" w:rsidR="00A67664" w:rsidRDefault="00A67664" w:rsidP="00902D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B672" w14:textId="77777777" w:rsidR="003566DB" w:rsidRDefault="003566DB">
      <w:r>
        <w:separator/>
      </w:r>
    </w:p>
  </w:footnote>
  <w:footnote w:type="continuationSeparator" w:id="0">
    <w:p w14:paraId="6824A68C" w14:textId="77777777" w:rsidR="003566DB" w:rsidRDefault="0035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64FA" w14:textId="050EC6F0" w:rsidR="00A67664" w:rsidRDefault="00A67664" w:rsidP="00061A74">
    <w:pPr>
      <w:jc w:val="center"/>
      <w:rPr>
        <w:rFonts w:ascii="Arial Black" w:hAnsi="Arial Black"/>
        <w:b/>
        <w:sz w:val="32"/>
      </w:rPr>
    </w:pPr>
    <w:r w:rsidRPr="00A74071">
      <w:rPr>
        <w:rFonts w:ascii="Arial Black" w:hAnsi="Arial Black"/>
        <w:b/>
        <w:sz w:val="32"/>
      </w:rPr>
      <w:t>D/MC PROVIDER CERTIFICATION &amp;</w:t>
    </w:r>
    <w:r>
      <w:rPr>
        <w:rFonts w:ascii="Arial Black" w:hAnsi="Arial Black"/>
        <w:b/>
        <w:sz w:val="32"/>
      </w:rPr>
      <w:t xml:space="preserve"> </w:t>
    </w:r>
    <w:r w:rsidRPr="00A74071">
      <w:rPr>
        <w:rFonts w:ascii="Arial Black" w:hAnsi="Arial Black"/>
        <w:b/>
        <w:sz w:val="32"/>
      </w:rPr>
      <w:t>RE-CERTIFICATION PROTOCOL</w:t>
    </w:r>
    <w:r>
      <w:rPr>
        <w:rFonts w:ascii="Arial Black" w:hAnsi="Arial Black"/>
        <w:b/>
        <w:sz w:val="32"/>
      </w:rPr>
      <w:t xml:space="preserve"> </w:t>
    </w:r>
  </w:p>
  <w:p w14:paraId="30768E2F" w14:textId="77777777" w:rsidR="00A67664" w:rsidRDefault="00A67664" w:rsidP="009B5BC1">
    <w:pPr>
      <w:pStyle w:val="Default"/>
      <w:ind w:left="2160" w:firstLine="720"/>
    </w:pPr>
    <w:r>
      <w:rPr>
        <w:rFonts w:ascii="Arial Black" w:hAnsi="Arial Black"/>
        <w:b/>
        <w:sz w:val="32"/>
      </w:rPr>
      <w:t>Department of Health Care Services (DHCS)</w:t>
    </w:r>
    <w:r w:rsidRPr="009B5BC1">
      <w:t xml:space="preserve"> </w:t>
    </w:r>
  </w:p>
  <w:p w14:paraId="4F395FDD" w14:textId="56618044" w:rsidR="00A67664" w:rsidRDefault="00A67664" w:rsidP="009B5BC1">
    <w:pPr>
      <w:jc w:val="center"/>
      <w:rPr>
        <w:rFonts w:ascii="Arial Black" w:hAnsi="Arial Black"/>
        <w:b/>
        <w:sz w:val="32"/>
      </w:rPr>
    </w:pPr>
    <w:r>
      <w:t xml:space="preserve"> </w:t>
    </w:r>
    <w:r>
      <w:rPr>
        <w:i/>
        <w:iCs/>
        <w:sz w:val="20"/>
      </w:rPr>
      <w:t xml:space="preserve">*Revised </w:t>
    </w:r>
    <w:r w:rsidR="00E442D7">
      <w:rPr>
        <w:i/>
        <w:iCs/>
        <w:sz w:val="20"/>
      </w:rPr>
      <w:t>June 2025</w:t>
    </w:r>
    <w:r>
      <w:rPr>
        <w:i/>
        <w:iCs/>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7492" w14:textId="77777777" w:rsidR="00A67664" w:rsidRDefault="00A67664"/>
  <w:tbl>
    <w:tblPr>
      <w:tblStyle w:val="TableGrid"/>
      <w:tblW w:w="14633" w:type="dxa"/>
      <w:tblInd w:w="-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140"/>
      <w:gridCol w:w="3493"/>
    </w:tblGrid>
    <w:tr w:rsidR="00A67664" w14:paraId="581014FC" w14:textId="77777777" w:rsidTr="00CA2B7A">
      <w:trPr>
        <w:trHeight w:val="2901"/>
      </w:trPr>
      <w:tc>
        <w:tcPr>
          <w:tcW w:w="11140" w:type="dxa"/>
          <w:shd w:val="clear" w:color="auto" w:fill="auto"/>
        </w:tcPr>
        <w:p w14:paraId="7EC4F14F" w14:textId="77777777" w:rsidR="00A67664" w:rsidRDefault="00A67664" w:rsidP="00992123">
          <w:pPr>
            <w:rPr>
              <w:b/>
            </w:rPr>
          </w:pPr>
          <w:r>
            <w:rPr>
              <w:b/>
              <w:noProof/>
            </w:rPr>
            <mc:AlternateContent>
              <mc:Choice Requires="wps">
                <w:drawing>
                  <wp:anchor distT="0" distB="0" distL="114300" distR="114300" simplePos="0" relativeHeight="251656704" behindDoc="0" locked="0" layoutInCell="1" allowOverlap="1" wp14:anchorId="18707D9B" wp14:editId="2E8F71C3">
                    <wp:simplePos x="0" y="0"/>
                    <wp:positionH relativeFrom="column">
                      <wp:posOffset>130700</wp:posOffset>
                    </wp:positionH>
                    <wp:positionV relativeFrom="paragraph">
                      <wp:posOffset>73743</wp:posOffset>
                    </wp:positionV>
                    <wp:extent cx="3681453" cy="77127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81453" cy="77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2BE85"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6CEE180D" wp14:editId="051D97F9">
                                      <wp:extent cx="3323645" cy="675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07D9B" id="_x0000_t202" coordsize="21600,21600" o:spt="202" path="m,l,21600r21600,l21600,xe">
                    <v:stroke joinstyle="miter"/>
                    <v:path gradientshapeok="t" o:connecttype="rect"/>
                  </v:shapetype>
                  <v:shape id="Text Box 24" o:spid="_x0000_s1026" type="#_x0000_t202" style="position:absolute;margin-left:10.3pt;margin-top:5.8pt;width:289.9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" fillcolor="white [3201]" stroked="f" strokeweight=".5pt">
                    <v:textbox>
                      <w:txbxContent>
                        <w:p w14:paraId="51C2BE85"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6CEE180D" wp14:editId="051D97F9">
                                <wp:extent cx="3323645" cy="675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v:textbox>
                  </v:shape>
                </w:pict>
              </mc:Fallback>
            </mc:AlternateContent>
          </w:r>
        </w:p>
        <w:p w14:paraId="646A4FAB" w14:textId="77777777" w:rsidR="00A67664" w:rsidRDefault="00A67664" w:rsidP="00992123">
          <w:pPr>
            <w:jc w:val="center"/>
            <w:rPr>
              <w:b/>
            </w:rPr>
          </w:pPr>
        </w:p>
        <w:p w14:paraId="5D7F4995" w14:textId="77777777" w:rsidR="00A67664" w:rsidRDefault="00A67664" w:rsidP="00992123">
          <w:pPr>
            <w:jc w:val="center"/>
            <w:rPr>
              <w:b/>
            </w:rPr>
          </w:pPr>
          <w:r>
            <w:rPr>
              <w:b/>
            </w:rPr>
            <w:t xml:space="preserve">                  </w:t>
          </w:r>
        </w:p>
        <w:p w14:paraId="7736B9A2" w14:textId="77777777" w:rsidR="00A67664" w:rsidRDefault="00A67664" w:rsidP="00992123">
          <w:pPr>
            <w:jc w:val="center"/>
            <w:rPr>
              <w:b/>
            </w:rPr>
          </w:pPr>
        </w:p>
        <w:p w14:paraId="097C7A42" w14:textId="77777777" w:rsidR="00A67664" w:rsidRDefault="00A67664" w:rsidP="00992123">
          <w:pPr>
            <w:jc w:val="center"/>
            <w:rPr>
              <w:b/>
            </w:rPr>
          </w:pPr>
        </w:p>
        <w:p w14:paraId="076AF9F1" w14:textId="77777777" w:rsidR="00A67664" w:rsidRPr="00893EAF" w:rsidRDefault="00A67664" w:rsidP="008F6ED4">
          <w:pPr>
            <w:jc w:val="center"/>
            <w:rPr>
              <w:b/>
            </w:rPr>
          </w:pPr>
          <w:r>
            <w:rPr>
              <w:b/>
            </w:rPr>
            <w:t xml:space="preserve">                    </w:t>
          </w:r>
          <w:r w:rsidRPr="00893EAF">
            <w:rPr>
              <w:b/>
            </w:rPr>
            <w:t>BEHAVIORAL HEALTH SERVICES</w:t>
          </w:r>
        </w:p>
        <w:p w14:paraId="2E033C5D" w14:textId="77777777" w:rsidR="00A67664" w:rsidRPr="004A16BB" w:rsidRDefault="00A67664" w:rsidP="008F6ED4">
          <w:pPr>
            <w:pStyle w:val="Header"/>
            <w:jc w:val="center"/>
          </w:pPr>
          <w:r>
            <w:rPr>
              <w:b/>
            </w:rPr>
            <w:t xml:space="preserve">                 </w:t>
          </w:r>
          <w:r w:rsidRPr="004A16BB">
            <w:rPr>
              <w:b/>
            </w:rPr>
            <w:t>AUTHORITY</w:t>
          </w:r>
          <w:r w:rsidRPr="00893EAF">
            <w:rPr>
              <w:b/>
            </w:rPr>
            <w:t xml:space="preserve"> &amp; QUALITY IMPROVEMENTS SERVICES</w:t>
          </w:r>
        </w:p>
        <w:p w14:paraId="4D2F7CE6"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MAILING ADDRESS:</w:t>
          </w:r>
        </w:p>
        <w:p w14:paraId="31D7577A"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405 W. 5th STREET, SUITE 420A</w:t>
          </w:r>
        </w:p>
        <w:p w14:paraId="2D43A795"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SANTA ANA, CA  92701</w:t>
          </w:r>
        </w:p>
        <w:p w14:paraId="1780C4D1"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TELEPHONE: (714) 796-0123</w:t>
          </w:r>
        </w:p>
        <w:p w14:paraId="420B368E" w14:textId="77777777" w:rsidR="00A67664" w:rsidRPr="00893EAF" w:rsidRDefault="00A67664" w:rsidP="00992123">
          <w:pPr>
            <w:pStyle w:val="Header"/>
            <w:jc w:val="center"/>
            <w:rPr>
              <w:sz w:val="20"/>
              <w:szCs w:val="20"/>
            </w:rPr>
          </w:pPr>
          <w:r>
            <w:rPr>
              <w:sz w:val="18"/>
              <w:szCs w:val="18"/>
            </w:rPr>
            <w:t xml:space="preserve">              </w:t>
          </w:r>
          <w:r w:rsidRPr="00C038FB">
            <w:rPr>
              <w:sz w:val="18"/>
              <w:szCs w:val="18"/>
            </w:rPr>
            <w:t>FAX: (714) 568-5781</w:t>
          </w:r>
        </w:p>
      </w:tc>
      <w:tc>
        <w:tcPr>
          <w:tcW w:w="3493" w:type="dxa"/>
        </w:tcPr>
        <w:p w14:paraId="4338BB01" w14:textId="77777777" w:rsidR="00A67664" w:rsidRDefault="00A67664" w:rsidP="005118C6">
          <w:pPr>
            <w:pStyle w:val="Header"/>
            <w:tabs>
              <w:tab w:val="left" w:pos="3720"/>
            </w:tabs>
            <w:rPr>
              <w:b/>
              <w:sz w:val="18"/>
              <w:szCs w:val="18"/>
            </w:rPr>
          </w:pPr>
        </w:p>
        <w:p w14:paraId="726AF1E6" w14:textId="77777777" w:rsidR="00A67664" w:rsidRDefault="00A67664" w:rsidP="00CE1A49">
          <w:pPr>
            <w:jc w:val="right"/>
            <w:rPr>
              <w:b/>
              <w:sz w:val="16"/>
            </w:rPr>
          </w:pPr>
          <w:r>
            <w:rPr>
              <w:b/>
              <w:sz w:val="16"/>
            </w:rPr>
            <w:t>JEFFREY A. NAGEL, Ph.D.</w:t>
          </w:r>
        </w:p>
        <w:p w14:paraId="0BCEEAE9" w14:textId="77777777" w:rsidR="00A67664" w:rsidRDefault="00A67664" w:rsidP="00CE1A49">
          <w:pPr>
            <w:jc w:val="right"/>
            <w:rPr>
              <w:sz w:val="16"/>
            </w:rPr>
          </w:pPr>
          <w:r>
            <w:rPr>
              <w:sz w:val="16"/>
            </w:rPr>
            <w:t>DEPUTY AGENCY DIRECTOR</w:t>
          </w:r>
        </w:p>
        <w:p w14:paraId="1C16A4EB" w14:textId="77777777" w:rsidR="00A67664" w:rsidRDefault="00A67664" w:rsidP="00CA2B7A">
          <w:pPr>
            <w:tabs>
              <w:tab w:val="left" w:pos="426"/>
              <w:tab w:val="right" w:pos="3204"/>
            </w:tabs>
            <w:rPr>
              <w:sz w:val="16"/>
            </w:rPr>
          </w:pPr>
          <w:r>
            <w:rPr>
              <w:sz w:val="16"/>
            </w:rPr>
            <w:tab/>
          </w:r>
          <w:r>
            <w:rPr>
              <w:sz w:val="16"/>
            </w:rPr>
            <w:tab/>
            <w:t>BEHAVIORAL HEALTH SERVICES</w:t>
          </w:r>
        </w:p>
        <w:p w14:paraId="2BC18EA9" w14:textId="77777777" w:rsidR="00A67664" w:rsidRDefault="00A67664" w:rsidP="00CE1A49">
          <w:pPr>
            <w:jc w:val="right"/>
            <w:rPr>
              <w:sz w:val="16"/>
            </w:rPr>
          </w:pPr>
        </w:p>
        <w:p w14:paraId="3B8AA137" w14:textId="77777777" w:rsidR="00A67664" w:rsidRPr="00D146E0" w:rsidRDefault="00A67664" w:rsidP="00CE1A49">
          <w:pPr>
            <w:jc w:val="right"/>
            <w:rPr>
              <w:b/>
              <w:sz w:val="16"/>
              <w:szCs w:val="16"/>
            </w:rPr>
          </w:pPr>
          <w:r w:rsidRPr="00D146E0">
            <w:rPr>
              <w:b/>
              <w:sz w:val="16"/>
              <w:szCs w:val="16"/>
            </w:rPr>
            <w:t>KATHLEEN MURRAY, LMFT, CHC</w:t>
          </w:r>
        </w:p>
        <w:p w14:paraId="5057A12F" w14:textId="77777777" w:rsidR="00A67664" w:rsidRPr="00DA6A49" w:rsidRDefault="00A67664" w:rsidP="00CE1A49">
          <w:pPr>
            <w:jc w:val="right"/>
            <w:rPr>
              <w:b/>
              <w:sz w:val="14"/>
              <w:szCs w:val="14"/>
            </w:rPr>
          </w:pPr>
          <w:r>
            <w:rPr>
              <w:sz w:val="14"/>
              <w:szCs w:val="14"/>
            </w:rPr>
            <w:t>DIRECTOR</w:t>
          </w:r>
        </w:p>
        <w:p w14:paraId="4CCF589F" w14:textId="77777777" w:rsidR="00A67664" w:rsidRDefault="00A67664" w:rsidP="00CE1A49">
          <w:pPr>
            <w:rPr>
              <w:sz w:val="12"/>
              <w:szCs w:val="12"/>
            </w:rPr>
          </w:pPr>
          <w:r>
            <w:rPr>
              <w:sz w:val="12"/>
              <w:szCs w:val="12"/>
            </w:rPr>
            <w:t xml:space="preserve">                </w:t>
          </w:r>
          <w:r w:rsidRPr="0013065E">
            <w:rPr>
              <w:sz w:val="12"/>
              <w:szCs w:val="12"/>
            </w:rPr>
            <w:t xml:space="preserve">AUTHORITY &amp; QUALITY IMPROVEMENT </w:t>
          </w:r>
          <w:r>
            <w:rPr>
              <w:sz w:val="12"/>
              <w:szCs w:val="12"/>
            </w:rPr>
            <w:t>SVCS</w:t>
          </w:r>
        </w:p>
        <w:p w14:paraId="4987AFB7" w14:textId="77777777" w:rsidR="00A67664" w:rsidRPr="00DA6A49" w:rsidRDefault="00A67664" w:rsidP="00CE1A49">
          <w:pPr>
            <w:ind w:right="12"/>
            <w:jc w:val="right"/>
            <w:rPr>
              <w:sz w:val="14"/>
            </w:rPr>
          </w:pPr>
        </w:p>
        <w:p w14:paraId="756CE528" w14:textId="77777777" w:rsidR="00A67664" w:rsidRDefault="00A67664" w:rsidP="00CE1A49">
          <w:pPr>
            <w:ind w:right="12"/>
            <w:jc w:val="right"/>
            <w:rPr>
              <w:sz w:val="14"/>
            </w:rPr>
          </w:pPr>
          <w:r>
            <w:rPr>
              <w:sz w:val="14"/>
            </w:rPr>
            <w:t>MAILING ADDRESS:</w:t>
          </w:r>
        </w:p>
        <w:p w14:paraId="6DA01C06" w14:textId="77777777" w:rsidR="00A67664" w:rsidRDefault="00A67664" w:rsidP="00CE1A49">
          <w:pPr>
            <w:jc w:val="right"/>
            <w:rPr>
              <w:sz w:val="14"/>
            </w:rPr>
          </w:pPr>
          <w:r>
            <w:rPr>
              <w:sz w:val="14"/>
            </w:rPr>
            <w:t xml:space="preserve">405 </w:t>
          </w:r>
          <w:smartTag w:uri="urn:schemas-microsoft-com:office:smarttags" w:element="Street">
            <w:smartTag w:uri="urn:schemas-microsoft-com:office:smarttags" w:element="address">
              <w:r>
                <w:rPr>
                  <w:sz w:val="14"/>
                </w:rPr>
                <w:t>W. 5</w:t>
              </w:r>
              <w:r>
                <w:rPr>
                  <w:sz w:val="14"/>
                  <w:vertAlign w:val="superscript"/>
                </w:rPr>
                <w:t>th</w:t>
              </w:r>
              <w:r>
                <w:rPr>
                  <w:sz w:val="14"/>
                </w:rPr>
                <w:t xml:space="preserve"> STREET</w:t>
              </w:r>
            </w:smartTag>
          </w:smartTag>
          <w:r>
            <w:rPr>
              <w:sz w:val="14"/>
            </w:rPr>
            <w:t>, 4</w:t>
          </w:r>
          <w:r>
            <w:rPr>
              <w:sz w:val="14"/>
              <w:vertAlign w:val="superscript"/>
            </w:rPr>
            <w:t>th</w:t>
          </w:r>
          <w:r>
            <w:rPr>
              <w:sz w:val="14"/>
            </w:rPr>
            <w:t xml:space="preserve"> FLOOR</w:t>
          </w:r>
        </w:p>
        <w:p w14:paraId="326012FC" w14:textId="77777777" w:rsidR="00A67664" w:rsidRDefault="00A67664" w:rsidP="00CE1A49">
          <w:pPr>
            <w:jc w:val="right"/>
            <w:rPr>
              <w:sz w:val="14"/>
            </w:rPr>
          </w:pPr>
          <w:smartTag w:uri="urn:schemas-microsoft-com:office:smarttags" w:element="place">
            <w:smartTag w:uri="urn:schemas-microsoft-com:office:smarttags" w:element="City">
              <w:r>
                <w:rPr>
                  <w:sz w:val="14"/>
                </w:rPr>
                <w:t>SANTA ANA</w:t>
              </w:r>
            </w:smartTag>
            <w:r>
              <w:rPr>
                <w:sz w:val="14"/>
              </w:rPr>
              <w:t xml:space="preserve">, </w:t>
            </w:r>
            <w:smartTag w:uri="urn:schemas-microsoft-com:office:smarttags" w:element="State">
              <w:r>
                <w:rPr>
                  <w:sz w:val="14"/>
                </w:rPr>
                <w:t>CA</w:t>
              </w:r>
            </w:smartTag>
            <w:r>
              <w:rPr>
                <w:sz w:val="14"/>
              </w:rPr>
              <w:t xml:space="preserve">  </w:t>
            </w:r>
            <w:smartTag w:uri="urn:schemas-microsoft-com:office:smarttags" w:element="PostalCode">
              <w:r>
                <w:rPr>
                  <w:sz w:val="14"/>
                </w:rPr>
                <w:t>92701</w:t>
              </w:r>
            </w:smartTag>
          </w:smartTag>
        </w:p>
        <w:p w14:paraId="2AC50A51" w14:textId="77777777" w:rsidR="00A67664" w:rsidRPr="008A2AF7" w:rsidRDefault="00A67664" w:rsidP="00CE1A49">
          <w:pPr>
            <w:jc w:val="right"/>
            <w:rPr>
              <w:sz w:val="12"/>
              <w:szCs w:val="12"/>
            </w:rPr>
          </w:pPr>
        </w:p>
        <w:p w14:paraId="642984D0" w14:textId="77777777" w:rsidR="00A67664" w:rsidRDefault="00A67664" w:rsidP="00CE1A49">
          <w:pPr>
            <w:jc w:val="right"/>
            <w:rPr>
              <w:sz w:val="14"/>
            </w:rPr>
          </w:pPr>
          <w:r>
            <w:rPr>
              <w:sz w:val="14"/>
            </w:rPr>
            <w:t>TELEPHONE: (714) 834-5601</w:t>
          </w:r>
        </w:p>
        <w:p w14:paraId="27D91307" w14:textId="77777777" w:rsidR="00A67664" w:rsidRDefault="00A67664" w:rsidP="00CE1A49">
          <w:pPr>
            <w:jc w:val="right"/>
            <w:rPr>
              <w:sz w:val="14"/>
            </w:rPr>
          </w:pPr>
          <w:r>
            <w:rPr>
              <w:sz w:val="14"/>
            </w:rPr>
            <w:t>FAX: (714) 834-6575</w:t>
          </w:r>
        </w:p>
        <w:p w14:paraId="4DBBC9DC" w14:textId="77777777" w:rsidR="00A67664" w:rsidRDefault="00A67664" w:rsidP="00CE1A49">
          <w:pPr>
            <w:ind w:right="12"/>
            <w:jc w:val="right"/>
            <w:rPr>
              <w:sz w:val="14"/>
            </w:rPr>
          </w:pPr>
          <w:r>
            <w:rPr>
              <w:sz w:val="14"/>
            </w:rPr>
            <w:t xml:space="preserve">E-MAIL: </w:t>
          </w:r>
          <w:hyperlink r:id="rId3" w:history="1">
            <w:r w:rsidRPr="00984B73">
              <w:rPr>
                <w:rStyle w:val="Hyperlink"/>
                <w:sz w:val="14"/>
              </w:rPr>
              <w:t>Kmurray@ochca.com</w:t>
            </w:r>
          </w:hyperlink>
        </w:p>
        <w:p w14:paraId="383BE05A" w14:textId="77777777" w:rsidR="00A67664" w:rsidRDefault="00A67664" w:rsidP="00CE1A49">
          <w:pPr>
            <w:ind w:right="12"/>
            <w:jc w:val="right"/>
            <w:rPr>
              <w:sz w:val="14"/>
            </w:rPr>
          </w:pPr>
        </w:p>
        <w:p w14:paraId="6C1AB7F5" w14:textId="77777777" w:rsidR="00A67664" w:rsidRDefault="00A67664" w:rsidP="00CE1A49">
          <w:pPr>
            <w:jc w:val="right"/>
          </w:pPr>
        </w:p>
      </w:tc>
    </w:tr>
  </w:tbl>
  <w:p w14:paraId="7C01DF6F" w14:textId="77777777" w:rsidR="00A67664" w:rsidRPr="005118C6" w:rsidRDefault="00A67664" w:rsidP="00CE1A49">
    <w:pPr>
      <w:spacing w:after="120"/>
    </w:pPr>
    <w:r>
      <w:rPr>
        <w:rFonts w:ascii="Arial" w:hAnsi="Arial" w:cs="Arial"/>
        <w:b/>
        <w:sz w:val="28"/>
        <w:szCs w:val="28"/>
      </w:rPr>
      <w:t xml:space="preserve">                                                             </w:t>
    </w:r>
    <w:r w:rsidRPr="00566E44">
      <w:rPr>
        <w:rFonts w:ascii="Arial" w:hAnsi="Arial" w:cs="Arial"/>
        <w:b/>
        <w:sz w:val="28"/>
        <w:szCs w:val="28"/>
      </w:rPr>
      <w:t>PLAN OF CORRECTION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CFD9" w14:textId="77777777" w:rsidR="00A67664" w:rsidRDefault="00A67664" w:rsidP="00061A74">
    <w:pPr>
      <w:jc w:val="center"/>
      <w:rPr>
        <w:rFonts w:ascii="Arial Black" w:hAnsi="Arial Black"/>
        <w:b/>
        <w:sz w:val="32"/>
      </w:rPr>
    </w:pPr>
    <w:r w:rsidRPr="00A74071">
      <w:rPr>
        <w:rFonts w:ascii="Arial Black" w:hAnsi="Arial Black"/>
        <w:b/>
        <w:sz w:val="32"/>
      </w:rPr>
      <w:t>SD/MC PROVIDER CERTIFICATION &amp;</w:t>
    </w:r>
    <w:r>
      <w:rPr>
        <w:rFonts w:ascii="Arial Black" w:hAnsi="Arial Black"/>
        <w:b/>
        <w:sz w:val="32"/>
      </w:rPr>
      <w:t xml:space="preserve"> </w:t>
    </w:r>
    <w:r w:rsidRPr="00A74071">
      <w:rPr>
        <w:rFonts w:ascii="Arial Black" w:hAnsi="Arial Black"/>
        <w:b/>
        <w:sz w:val="32"/>
      </w:rPr>
      <w:t>RE-CERTIFICATION PROTOCOL</w:t>
    </w:r>
    <w:r>
      <w:rPr>
        <w:rFonts w:ascii="Arial Black" w:hAnsi="Arial Black"/>
        <w:b/>
        <w:sz w:val="32"/>
      </w:rPr>
      <w:t xml:space="preserve"> </w:t>
    </w:r>
  </w:p>
  <w:p w14:paraId="3D08B0FE" w14:textId="77777777" w:rsidR="00A67664" w:rsidRDefault="00A67664" w:rsidP="00061A74">
    <w:pPr>
      <w:jc w:val="center"/>
      <w:rPr>
        <w:rFonts w:ascii="Arial Black" w:hAnsi="Arial Black"/>
        <w:b/>
        <w:sz w:val="32"/>
      </w:rPr>
    </w:pPr>
    <w:r>
      <w:rPr>
        <w:rFonts w:ascii="Arial Black" w:hAnsi="Arial Black"/>
        <w:b/>
        <w:sz w:val="32"/>
      </w:rPr>
      <w:t>Department of Health Care Services (DHCS)</w:t>
    </w:r>
  </w:p>
  <w:p w14:paraId="117ACF2D" w14:textId="77777777" w:rsidR="00A67664" w:rsidRPr="00582FF0" w:rsidRDefault="00A67664" w:rsidP="00320C9A">
    <w:pPr>
      <w:jc w:val="center"/>
      <w:rPr>
        <w:rFonts w:ascii="Arial" w:hAnsi="Arial" w:cs="Arial"/>
        <w:i/>
        <w:sz w:val="20"/>
      </w:rPr>
    </w:pPr>
    <w:r>
      <w:rPr>
        <w:rFonts w:ascii="Arial" w:hAnsi="Arial" w:cs="Arial"/>
        <w:i/>
        <w:sz w:val="20"/>
      </w:rPr>
      <w:t>*</w:t>
    </w:r>
    <w:r w:rsidRPr="00582FF0">
      <w:rPr>
        <w:rFonts w:ascii="Arial" w:hAnsi="Arial" w:cs="Arial"/>
        <w:i/>
        <w:sz w:val="20"/>
      </w:rPr>
      <w:t xml:space="preserve">Revised </w:t>
    </w:r>
    <w:r>
      <w:rPr>
        <w:rFonts w:ascii="Arial" w:hAnsi="Arial" w:cs="Arial"/>
        <w:i/>
        <w:sz w:val="20"/>
      </w:rPr>
      <w:t>May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9C" w14:textId="77777777" w:rsidR="00A67664" w:rsidRDefault="00A67664"/>
  <w:tbl>
    <w:tblPr>
      <w:tblStyle w:val="TableGrid"/>
      <w:tblW w:w="14662" w:type="dxa"/>
      <w:tblInd w:w="-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162"/>
      <w:gridCol w:w="3500"/>
    </w:tblGrid>
    <w:tr w:rsidR="00A67664" w14:paraId="59851923" w14:textId="77777777" w:rsidTr="00B857B1">
      <w:trPr>
        <w:trHeight w:val="1663"/>
      </w:trPr>
      <w:tc>
        <w:tcPr>
          <w:tcW w:w="11162" w:type="dxa"/>
          <w:shd w:val="clear" w:color="auto" w:fill="auto"/>
        </w:tcPr>
        <w:p w14:paraId="685B688F" w14:textId="77777777" w:rsidR="00A67664" w:rsidRDefault="00A67664" w:rsidP="00992123">
          <w:pPr>
            <w:rPr>
              <w:b/>
            </w:rPr>
          </w:pPr>
          <w:r>
            <w:rPr>
              <w:b/>
              <w:noProof/>
            </w:rPr>
            <mc:AlternateContent>
              <mc:Choice Requires="wps">
                <w:drawing>
                  <wp:anchor distT="0" distB="0" distL="114300" distR="114300" simplePos="0" relativeHeight="251657728" behindDoc="0" locked="0" layoutInCell="1" allowOverlap="1" wp14:anchorId="500C0022" wp14:editId="776DFE53">
                    <wp:simplePos x="0" y="0"/>
                    <wp:positionH relativeFrom="column">
                      <wp:posOffset>130700</wp:posOffset>
                    </wp:positionH>
                    <wp:positionV relativeFrom="paragraph">
                      <wp:posOffset>73743</wp:posOffset>
                    </wp:positionV>
                    <wp:extent cx="3681453" cy="771276"/>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681453" cy="77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6FF69"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5B5BD8A3" wp14:editId="6D92D35B">
                                      <wp:extent cx="3323645" cy="6756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0022" id="_x0000_t202" coordsize="21600,21600" o:spt="202" path="m,l,21600r21600,l21600,xe">
                    <v:stroke joinstyle="miter"/>
                    <v:path gradientshapeok="t" o:connecttype="rect"/>
                  </v:shapetype>
                  <v:shape id="Text Box 54" o:spid="_x0000_s1027" type="#_x0000_t202" style="position:absolute;margin-left:10.3pt;margin-top:5.8pt;width:289.9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" fillcolor="white [3201]" stroked="f" strokeweight=".5pt">
                    <v:textbox>
                      <w:txbxContent>
                        <w:p w14:paraId="1136FF69"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5B5BD8A3" wp14:editId="6D92D35B">
                                <wp:extent cx="3323645" cy="6756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v:textbox>
                  </v:shape>
                </w:pict>
              </mc:Fallback>
            </mc:AlternateContent>
          </w:r>
        </w:p>
        <w:p w14:paraId="15C73781" w14:textId="77777777" w:rsidR="00A67664" w:rsidRDefault="00A67664" w:rsidP="00992123">
          <w:pPr>
            <w:jc w:val="center"/>
            <w:rPr>
              <w:b/>
            </w:rPr>
          </w:pPr>
        </w:p>
        <w:p w14:paraId="16A90584" w14:textId="77777777" w:rsidR="00A67664" w:rsidRDefault="00A67664" w:rsidP="00992123">
          <w:pPr>
            <w:jc w:val="center"/>
            <w:rPr>
              <w:b/>
            </w:rPr>
          </w:pPr>
          <w:r>
            <w:rPr>
              <w:b/>
            </w:rPr>
            <w:t xml:space="preserve">                  </w:t>
          </w:r>
        </w:p>
        <w:p w14:paraId="6D454E86" w14:textId="77777777" w:rsidR="00A67664" w:rsidRDefault="00A67664" w:rsidP="00992123">
          <w:pPr>
            <w:jc w:val="center"/>
            <w:rPr>
              <w:b/>
            </w:rPr>
          </w:pPr>
        </w:p>
        <w:p w14:paraId="16E26604" w14:textId="77777777" w:rsidR="00A67664" w:rsidRDefault="00A67664" w:rsidP="00992123">
          <w:pPr>
            <w:jc w:val="center"/>
            <w:rPr>
              <w:b/>
            </w:rPr>
          </w:pPr>
        </w:p>
        <w:p w14:paraId="3BEF111D" w14:textId="77777777" w:rsidR="00727502" w:rsidRDefault="00727502" w:rsidP="008F6ED4">
          <w:pPr>
            <w:pStyle w:val="Header"/>
            <w:jc w:val="center"/>
            <w:rPr>
              <w:b/>
            </w:rPr>
          </w:pPr>
        </w:p>
        <w:p w14:paraId="56782FD1" w14:textId="66591605" w:rsidR="00727502" w:rsidRDefault="00743C1E" w:rsidP="00727502">
          <w:pPr>
            <w:pStyle w:val="Header"/>
            <w:jc w:val="center"/>
            <w:rPr>
              <w:b/>
            </w:rPr>
          </w:pPr>
          <w:r>
            <w:rPr>
              <w:b/>
            </w:rPr>
            <w:t>MENTAL</w:t>
          </w:r>
          <w:r w:rsidRPr="00893EAF">
            <w:rPr>
              <w:b/>
            </w:rPr>
            <w:t xml:space="preserve"> HEALTH </w:t>
          </w:r>
          <w:r>
            <w:rPr>
              <w:b/>
            </w:rPr>
            <w:t xml:space="preserve">&amp; RECOVERY </w:t>
          </w:r>
          <w:r w:rsidRPr="00893EAF">
            <w:rPr>
              <w:b/>
            </w:rPr>
            <w:t>SERVICES</w:t>
          </w:r>
        </w:p>
        <w:p w14:paraId="23AD4841" w14:textId="63EA0062" w:rsidR="00A67664" w:rsidRPr="00D3639E" w:rsidRDefault="00A67664" w:rsidP="00D3639E">
          <w:pPr>
            <w:pStyle w:val="Header"/>
            <w:jc w:val="center"/>
          </w:pPr>
          <w:r w:rsidRPr="004A16BB">
            <w:rPr>
              <w:b/>
            </w:rPr>
            <w:t>AUTHORITY</w:t>
          </w:r>
          <w:r w:rsidRPr="00893EAF">
            <w:rPr>
              <w:b/>
            </w:rPr>
            <w:t xml:space="preserve"> &amp; QUALITY IMPROVEMENTS SERVICES</w:t>
          </w:r>
        </w:p>
      </w:tc>
      <w:tc>
        <w:tcPr>
          <w:tcW w:w="3500" w:type="dxa"/>
        </w:tcPr>
        <w:p w14:paraId="49B9AD8B" w14:textId="77777777" w:rsidR="00A67664" w:rsidRDefault="00A67664" w:rsidP="005118C6">
          <w:pPr>
            <w:pStyle w:val="Header"/>
            <w:tabs>
              <w:tab w:val="left" w:pos="3720"/>
            </w:tabs>
            <w:rPr>
              <w:b/>
              <w:sz w:val="18"/>
              <w:szCs w:val="18"/>
            </w:rPr>
          </w:pPr>
        </w:p>
        <w:p w14:paraId="0E4768AD" w14:textId="77777777" w:rsidR="00743C1E" w:rsidRDefault="00743C1E" w:rsidP="00743C1E">
          <w:pPr>
            <w:jc w:val="right"/>
            <w:rPr>
              <w:b/>
              <w:sz w:val="16"/>
            </w:rPr>
          </w:pPr>
          <w:r>
            <w:rPr>
              <w:b/>
              <w:sz w:val="16"/>
            </w:rPr>
            <w:t>VERONICA KELLEY, DSW, LCSW</w:t>
          </w:r>
        </w:p>
        <w:p w14:paraId="648772D0" w14:textId="77777777" w:rsidR="00743C1E" w:rsidRDefault="00743C1E" w:rsidP="00743C1E">
          <w:pPr>
            <w:jc w:val="right"/>
            <w:rPr>
              <w:sz w:val="14"/>
              <w:szCs w:val="14"/>
            </w:rPr>
          </w:pPr>
          <w:r w:rsidRPr="008B5059">
            <w:rPr>
              <w:sz w:val="14"/>
              <w:szCs w:val="14"/>
            </w:rPr>
            <w:t>CHIEF</w:t>
          </w:r>
        </w:p>
        <w:p w14:paraId="3B4C77B8" w14:textId="77777777" w:rsidR="00743C1E" w:rsidRPr="008B5059" w:rsidRDefault="00743C1E" w:rsidP="00743C1E">
          <w:pPr>
            <w:jc w:val="right"/>
            <w:rPr>
              <w:b/>
              <w:sz w:val="16"/>
            </w:rPr>
          </w:pPr>
          <w:r w:rsidRPr="008B5059">
            <w:rPr>
              <w:sz w:val="14"/>
              <w:szCs w:val="14"/>
            </w:rPr>
            <w:t>MENTAL HEALTH &amp; RECOVERY SERVICES</w:t>
          </w:r>
        </w:p>
        <w:p w14:paraId="4477F99C" w14:textId="098B89C7" w:rsidR="00743C1E" w:rsidRDefault="00743C1E" w:rsidP="00B857B1">
          <w:pPr>
            <w:tabs>
              <w:tab w:val="left" w:pos="426"/>
              <w:tab w:val="right" w:pos="3204"/>
            </w:tabs>
            <w:rPr>
              <w:sz w:val="16"/>
            </w:rPr>
          </w:pPr>
          <w:r>
            <w:rPr>
              <w:sz w:val="16"/>
            </w:rPr>
            <w:tab/>
          </w:r>
          <w:r>
            <w:rPr>
              <w:sz w:val="16"/>
            </w:rPr>
            <w:tab/>
          </w:r>
        </w:p>
        <w:p w14:paraId="49AFA71E" w14:textId="77777777" w:rsidR="00743C1E" w:rsidRPr="00D146E0" w:rsidRDefault="00743C1E" w:rsidP="00743C1E">
          <w:pPr>
            <w:jc w:val="right"/>
            <w:rPr>
              <w:b/>
              <w:sz w:val="16"/>
              <w:szCs w:val="16"/>
            </w:rPr>
          </w:pPr>
          <w:r>
            <w:rPr>
              <w:b/>
              <w:sz w:val="16"/>
              <w:szCs w:val="16"/>
            </w:rPr>
            <w:t>IAN KEMMER, LMFT</w:t>
          </w:r>
        </w:p>
        <w:p w14:paraId="72AB14BE" w14:textId="77777777" w:rsidR="00743C1E" w:rsidRPr="000836E1" w:rsidRDefault="00743C1E" w:rsidP="00743C1E">
          <w:pPr>
            <w:jc w:val="right"/>
            <w:rPr>
              <w:b/>
              <w:sz w:val="14"/>
              <w:szCs w:val="14"/>
            </w:rPr>
          </w:pPr>
          <w:r w:rsidRPr="000836E1">
            <w:rPr>
              <w:sz w:val="14"/>
              <w:szCs w:val="14"/>
            </w:rPr>
            <w:t>DIRECTOR</w:t>
          </w:r>
        </w:p>
        <w:p w14:paraId="2847BDFA" w14:textId="77777777" w:rsidR="00743C1E" w:rsidRPr="000836E1" w:rsidRDefault="00743C1E" w:rsidP="00743C1E">
          <w:pPr>
            <w:rPr>
              <w:sz w:val="14"/>
              <w:szCs w:val="14"/>
            </w:rPr>
          </w:pPr>
          <w:r w:rsidRPr="000836E1">
            <w:rPr>
              <w:sz w:val="14"/>
              <w:szCs w:val="14"/>
            </w:rPr>
            <w:t xml:space="preserve">     AUTHORITY &amp; QUALITY IMPROVEMENT SVCS</w:t>
          </w:r>
        </w:p>
        <w:p w14:paraId="634FEA86" w14:textId="77777777" w:rsidR="00743C1E" w:rsidRPr="00DA6A49" w:rsidRDefault="00743C1E" w:rsidP="00743C1E">
          <w:pPr>
            <w:ind w:right="12"/>
            <w:jc w:val="right"/>
            <w:rPr>
              <w:sz w:val="14"/>
            </w:rPr>
          </w:pPr>
        </w:p>
        <w:p w14:paraId="0BE4F432" w14:textId="77777777" w:rsidR="00743C1E" w:rsidRDefault="00743C1E" w:rsidP="00743C1E">
          <w:pPr>
            <w:ind w:right="12"/>
            <w:jc w:val="right"/>
            <w:rPr>
              <w:sz w:val="14"/>
            </w:rPr>
          </w:pPr>
          <w:r>
            <w:rPr>
              <w:sz w:val="14"/>
            </w:rPr>
            <w:t>MAILING ADDRESS:</w:t>
          </w:r>
        </w:p>
        <w:p w14:paraId="6978C9A6" w14:textId="0BC25CDB" w:rsidR="00743C1E" w:rsidRDefault="00743C1E" w:rsidP="00743C1E">
          <w:pPr>
            <w:jc w:val="right"/>
            <w:rPr>
              <w:sz w:val="14"/>
            </w:rPr>
          </w:pPr>
          <w:r>
            <w:rPr>
              <w:sz w:val="14"/>
            </w:rPr>
            <w:t>40</w:t>
          </w:r>
          <w:r w:rsidR="00E9166C">
            <w:rPr>
              <w:sz w:val="14"/>
            </w:rPr>
            <w:t>0</w:t>
          </w:r>
          <w:r>
            <w:rPr>
              <w:sz w:val="14"/>
            </w:rPr>
            <w:t xml:space="preserve"> W</w:t>
          </w:r>
          <w:r w:rsidR="00E9166C">
            <w:rPr>
              <w:sz w:val="14"/>
            </w:rPr>
            <w:t>EST</w:t>
          </w:r>
          <w:r>
            <w:rPr>
              <w:sz w:val="14"/>
            </w:rPr>
            <w:t xml:space="preserve"> </w:t>
          </w:r>
          <w:r w:rsidR="00E9166C">
            <w:rPr>
              <w:sz w:val="14"/>
            </w:rPr>
            <w:t>CIVIC CENTER DRIVE</w:t>
          </w:r>
          <w:r>
            <w:rPr>
              <w:sz w:val="14"/>
            </w:rPr>
            <w:t>, 4</w:t>
          </w:r>
          <w:r>
            <w:rPr>
              <w:sz w:val="14"/>
              <w:vertAlign w:val="superscript"/>
            </w:rPr>
            <w:t>th</w:t>
          </w:r>
          <w:r>
            <w:rPr>
              <w:sz w:val="14"/>
            </w:rPr>
            <w:t xml:space="preserve"> FLOOR</w:t>
          </w:r>
        </w:p>
        <w:p w14:paraId="59DCDAF1" w14:textId="77777777" w:rsidR="00743C1E" w:rsidRDefault="00743C1E" w:rsidP="00743C1E">
          <w:pPr>
            <w:jc w:val="right"/>
            <w:rPr>
              <w:sz w:val="14"/>
            </w:rPr>
          </w:pPr>
          <w:smartTag w:uri="urn:schemas-microsoft-com:office:smarttags" w:element="place">
            <w:smartTag w:uri="urn:schemas-microsoft-com:office:smarttags" w:element="City">
              <w:r>
                <w:rPr>
                  <w:sz w:val="14"/>
                </w:rPr>
                <w:t>SANTA ANA</w:t>
              </w:r>
            </w:smartTag>
            <w:r>
              <w:rPr>
                <w:sz w:val="14"/>
              </w:rPr>
              <w:t xml:space="preserve">, </w:t>
            </w:r>
            <w:smartTag w:uri="urn:schemas-microsoft-com:office:smarttags" w:element="State">
              <w:r>
                <w:rPr>
                  <w:sz w:val="14"/>
                </w:rPr>
                <w:t>CA</w:t>
              </w:r>
            </w:smartTag>
            <w:r>
              <w:rPr>
                <w:sz w:val="14"/>
              </w:rPr>
              <w:t xml:space="preserve">  </w:t>
            </w:r>
            <w:smartTag w:uri="urn:schemas-microsoft-com:office:smarttags" w:element="PostalCode">
              <w:r>
                <w:rPr>
                  <w:sz w:val="14"/>
                </w:rPr>
                <w:t>92701</w:t>
              </w:r>
            </w:smartTag>
          </w:smartTag>
        </w:p>
        <w:p w14:paraId="08C83023" w14:textId="77777777" w:rsidR="00743C1E" w:rsidRPr="008A2AF7" w:rsidRDefault="00743C1E" w:rsidP="00743C1E">
          <w:pPr>
            <w:jc w:val="right"/>
            <w:rPr>
              <w:sz w:val="12"/>
              <w:szCs w:val="12"/>
            </w:rPr>
          </w:pPr>
        </w:p>
        <w:p w14:paraId="02EB675D" w14:textId="77777777" w:rsidR="00743C1E" w:rsidRDefault="00743C1E" w:rsidP="00743C1E">
          <w:pPr>
            <w:jc w:val="right"/>
            <w:rPr>
              <w:sz w:val="14"/>
            </w:rPr>
          </w:pPr>
          <w:r>
            <w:rPr>
              <w:sz w:val="14"/>
            </w:rPr>
            <w:t>TELEPHONE: (714) 834-5601</w:t>
          </w:r>
        </w:p>
        <w:p w14:paraId="1BE91A8D" w14:textId="77777777" w:rsidR="00743C1E" w:rsidRDefault="00743C1E" w:rsidP="00743C1E">
          <w:pPr>
            <w:jc w:val="right"/>
            <w:rPr>
              <w:sz w:val="14"/>
            </w:rPr>
          </w:pPr>
          <w:r>
            <w:rPr>
              <w:sz w:val="14"/>
            </w:rPr>
            <w:t>FAX: (714) 834-6575</w:t>
          </w:r>
        </w:p>
        <w:p w14:paraId="11B7BA9C" w14:textId="7D2EFA5B" w:rsidR="00A67664" w:rsidRDefault="00A67664" w:rsidP="00CE1A49">
          <w:pPr>
            <w:ind w:right="12"/>
            <w:jc w:val="right"/>
            <w:rPr>
              <w:sz w:val="14"/>
            </w:rPr>
          </w:pPr>
        </w:p>
        <w:p w14:paraId="507EB38F" w14:textId="77777777" w:rsidR="00A67664" w:rsidRDefault="00A67664" w:rsidP="00CE1A49">
          <w:pPr>
            <w:ind w:right="12"/>
            <w:jc w:val="right"/>
            <w:rPr>
              <w:sz w:val="14"/>
            </w:rPr>
          </w:pPr>
        </w:p>
        <w:p w14:paraId="27BB5A54" w14:textId="77777777" w:rsidR="00A67664" w:rsidRDefault="00A67664" w:rsidP="00CE1A49">
          <w:pPr>
            <w:jc w:val="right"/>
          </w:pPr>
        </w:p>
      </w:tc>
    </w:tr>
  </w:tbl>
  <w:p w14:paraId="62223EA3" w14:textId="023B0D06" w:rsidR="00A67664" w:rsidRPr="005118C6" w:rsidRDefault="00A67664" w:rsidP="00B857B1">
    <w:pPr>
      <w:spacing w:after="120"/>
      <w:jc w:val="center"/>
    </w:pPr>
    <w:r w:rsidRPr="00566E44">
      <w:rPr>
        <w:rFonts w:ascii="Arial" w:hAnsi="Arial" w:cs="Arial"/>
        <w:b/>
        <w:sz w:val="28"/>
        <w:szCs w:val="28"/>
      </w:rPr>
      <w:t>PLAN OF CORRECTION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D9D"/>
    <w:multiLevelType w:val="multilevel"/>
    <w:tmpl w:val="19F094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b w:val="0"/>
        <w:bCs/>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E1592"/>
    <w:multiLevelType w:val="hybridMultilevel"/>
    <w:tmpl w:val="5C6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1DAA"/>
    <w:multiLevelType w:val="hybridMultilevel"/>
    <w:tmpl w:val="F96432AE"/>
    <w:lvl w:ilvl="0" w:tplc="A9A0D6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EE1"/>
    <w:multiLevelType w:val="hybridMultilevel"/>
    <w:tmpl w:val="91340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95B6A"/>
    <w:multiLevelType w:val="hybridMultilevel"/>
    <w:tmpl w:val="E2FEECE2"/>
    <w:lvl w:ilvl="0" w:tplc="225442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25591"/>
    <w:multiLevelType w:val="hybridMultilevel"/>
    <w:tmpl w:val="DD18A3C4"/>
    <w:lvl w:ilvl="0" w:tplc="8604F22C">
      <w:start w:val="1"/>
      <w:numFmt w:val="upperLetter"/>
      <w:lvlText w:val="%1)"/>
      <w:lvlJc w:val="left"/>
      <w:pPr>
        <w:ind w:left="720" w:hanging="360"/>
      </w:pPr>
      <w:rPr>
        <w:rFonts w:hint="default"/>
      </w:rPr>
    </w:lvl>
    <w:lvl w:ilvl="1" w:tplc="07A0D9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7EBD"/>
    <w:multiLevelType w:val="hybridMultilevel"/>
    <w:tmpl w:val="63FE7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83332"/>
    <w:multiLevelType w:val="hybridMultilevel"/>
    <w:tmpl w:val="B40A76E8"/>
    <w:lvl w:ilvl="0" w:tplc="036CA8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35633"/>
    <w:multiLevelType w:val="hybridMultilevel"/>
    <w:tmpl w:val="3520650A"/>
    <w:lvl w:ilvl="0" w:tplc="225442D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0E004C"/>
    <w:multiLevelType w:val="hybridMultilevel"/>
    <w:tmpl w:val="D7489886"/>
    <w:lvl w:ilvl="0" w:tplc="225442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33EBD"/>
    <w:multiLevelType w:val="hybridMultilevel"/>
    <w:tmpl w:val="E670EF7C"/>
    <w:lvl w:ilvl="0" w:tplc="1A0EFC74">
      <w:start w:val="1"/>
      <w:numFmt w:val="bullet"/>
      <w:lvlText w:val=""/>
      <w:lvlJc w:val="left"/>
      <w:pPr>
        <w:tabs>
          <w:tab w:val="num" w:pos="360"/>
        </w:tabs>
        <w:ind w:left="360" w:hanging="360"/>
      </w:pPr>
      <w:rPr>
        <w:rFonts w:ascii="Symbol" w:hAnsi="Symbol" w:hint="default"/>
        <w:color w:val="auto"/>
      </w:rPr>
    </w:lvl>
    <w:lvl w:ilvl="1" w:tplc="1A0EFC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02EB4"/>
    <w:multiLevelType w:val="hybridMultilevel"/>
    <w:tmpl w:val="8FC85DEA"/>
    <w:lvl w:ilvl="0" w:tplc="F80EE436">
      <w:start w:val="1"/>
      <w:numFmt w:val="upperLetter"/>
      <w:lvlText w:val="%1)"/>
      <w:lvlJc w:val="left"/>
      <w:pPr>
        <w:tabs>
          <w:tab w:val="num" w:pos="720"/>
        </w:tabs>
        <w:ind w:left="720" w:hanging="720"/>
      </w:pPr>
      <w:rPr>
        <w:rFonts w:hint="default"/>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E11C4F"/>
    <w:multiLevelType w:val="hybridMultilevel"/>
    <w:tmpl w:val="5DF04CE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301B4226"/>
    <w:multiLevelType w:val="hybridMultilevel"/>
    <w:tmpl w:val="7D28FC90"/>
    <w:lvl w:ilvl="0" w:tplc="8E38909C">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35C63DEF"/>
    <w:multiLevelType w:val="hybridMultilevel"/>
    <w:tmpl w:val="609E0F5E"/>
    <w:lvl w:ilvl="0" w:tplc="F606095E">
      <w:start w:val="1"/>
      <w:numFmt w:val="upp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12C0A"/>
    <w:multiLevelType w:val="hybridMultilevel"/>
    <w:tmpl w:val="6B306C88"/>
    <w:lvl w:ilvl="0" w:tplc="B61CE7E6">
      <w:start w:val="1"/>
      <w:numFmt w:val="bullet"/>
      <w:lvlText w:val=""/>
      <w:lvlJc w:val="left"/>
      <w:pPr>
        <w:tabs>
          <w:tab w:val="num" w:pos="360"/>
        </w:tabs>
        <w:ind w:left="360" w:hanging="360"/>
      </w:pPr>
      <w:rPr>
        <w:rFonts w:ascii="Symbol" w:hAnsi="Symbol" w:hint="default"/>
      </w:rPr>
    </w:lvl>
    <w:lvl w:ilvl="1" w:tplc="4ADE8344">
      <w:start w:val="1"/>
      <w:numFmt w:val="decimal"/>
      <w:lvlText w:val="%2)"/>
      <w:lvlJc w:val="left"/>
      <w:pPr>
        <w:tabs>
          <w:tab w:val="num" w:pos="900"/>
        </w:tabs>
        <w:ind w:left="900" w:hanging="360"/>
      </w:pPr>
      <w:rPr>
        <w:rFonts w:hint="default"/>
        <w:i/>
        <w:color w:val="0000FF"/>
        <w:sz w:val="21"/>
      </w:rPr>
    </w:lvl>
    <w:lvl w:ilvl="2" w:tplc="37BA3072">
      <w:start w:val="5"/>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0118F"/>
    <w:multiLevelType w:val="hybridMultilevel"/>
    <w:tmpl w:val="5010E42C"/>
    <w:lvl w:ilvl="0" w:tplc="B61CE7E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6161C"/>
    <w:multiLevelType w:val="hybridMultilevel"/>
    <w:tmpl w:val="C2863F62"/>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E51356E"/>
    <w:multiLevelType w:val="hybridMultilevel"/>
    <w:tmpl w:val="AE7C65B0"/>
    <w:lvl w:ilvl="0" w:tplc="10E2E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20780"/>
    <w:multiLevelType w:val="hybridMultilevel"/>
    <w:tmpl w:val="D79072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3F7809"/>
    <w:multiLevelType w:val="hybridMultilevel"/>
    <w:tmpl w:val="425A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28EA"/>
    <w:multiLevelType w:val="hybridMultilevel"/>
    <w:tmpl w:val="03BE0216"/>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9028A"/>
    <w:multiLevelType w:val="hybridMultilevel"/>
    <w:tmpl w:val="1A9A09C2"/>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3" w15:restartNumberingAfterBreak="0">
    <w:nsid w:val="58F02D76"/>
    <w:multiLevelType w:val="hybridMultilevel"/>
    <w:tmpl w:val="E9E2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2F004B"/>
    <w:multiLevelType w:val="hybridMultilevel"/>
    <w:tmpl w:val="53C06A5A"/>
    <w:lvl w:ilvl="0" w:tplc="61E4E1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0322C"/>
    <w:multiLevelType w:val="hybridMultilevel"/>
    <w:tmpl w:val="AEF44B70"/>
    <w:lvl w:ilvl="0" w:tplc="1326011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51B5B"/>
    <w:multiLevelType w:val="hybridMultilevel"/>
    <w:tmpl w:val="4C0CB8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57084"/>
    <w:multiLevelType w:val="hybridMultilevel"/>
    <w:tmpl w:val="C7049448"/>
    <w:lvl w:ilvl="0" w:tplc="E4D2E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CB05A5"/>
    <w:multiLevelType w:val="hybridMultilevel"/>
    <w:tmpl w:val="8DDCAF96"/>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9" w15:restartNumberingAfterBreak="0">
    <w:nsid w:val="6218047A"/>
    <w:multiLevelType w:val="hybridMultilevel"/>
    <w:tmpl w:val="886E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7677D"/>
    <w:multiLevelType w:val="hybridMultilevel"/>
    <w:tmpl w:val="623632E8"/>
    <w:lvl w:ilvl="0" w:tplc="AF9EE146">
      <w:start w:val="1"/>
      <w:numFmt w:val="lowerLetter"/>
      <w:lvlText w:val="(%1)"/>
      <w:lvlJc w:val="left"/>
      <w:pPr>
        <w:tabs>
          <w:tab w:val="num" w:pos="720"/>
        </w:tabs>
        <w:ind w:left="720" w:hanging="360"/>
      </w:pPr>
      <w:rPr>
        <w:rFonts w:hint="default"/>
      </w:rPr>
    </w:lvl>
    <w:lvl w:ilvl="1" w:tplc="41303CF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46F7A"/>
    <w:multiLevelType w:val="hybridMultilevel"/>
    <w:tmpl w:val="EF984BB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150D52"/>
    <w:multiLevelType w:val="multilevel"/>
    <w:tmpl w:val="69322B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842260"/>
    <w:multiLevelType w:val="hybridMultilevel"/>
    <w:tmpl w:val="56FA06AA"/>
    <w:lvl w:ilvl="0" w:tplc="E29617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037B7"/>
    <w:multiLevelType w:val="hybridMultilevel"/>
    <w:tmpl w:val="C18228B0"/>
    <w:lvl w:ilvl="0" w:tplc="3B1E51CA">
      <w:start w:val="1"/>
      <w:numFmt w:val="lowerRoman"/>
      <w:lvlText w:val="%1)"/>
      <w:lvlJc w:val="left"/>
      <w:pPr>
        <w:ind w:left="1080" w:hanging="360"/>
      </w:pPr>
      <w:rPr>
        <w:rFonts w:hint="default"/>
        <w:color w:val="auto"/>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6BC9472A"/>
    <w:multiLevelType w:val="hybridMultilevel"/>
    <w:tmpl w:val="AEF44B70"/>
    <w:lvl w:ilvl="0" w:tplc="1326011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46F9E"/>
    <w:multiLevelType w:val="hybridMultilevel"/>
    <w:tmpl w:val="2E2E08FE"/>
    <w:lvl w:ilvl="0" w:tplc="5B9CE60C">
      <w:start w:val="9"/>
      <w:numFmt w:val="lowerLetter"/>
      <w:lvlText w:val="%1)"/>
      <w:lvlJc w:val="left"/>
      <w:pPr>
        <w:ind w:left="108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23CF5"/>
    <w:multiLevelType w:val="hybridMultilevel"/>
    <w:tmpl w:val="6AD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82151"/>
    <w:multiLevelType w:val="hybridMultilevel"/>
    <w:tmpl w:val="FBE407F2"/>
    <w:lvl w:ilvl="0" w:tplc="04090001">
      <w:start w:val="1"/>
      <w:numFmt w:val="bullet"/>
      <w:lvlText w:val=""/>
      <w:lvlJc w:val="left"/>
      <w:pPr>
        <w:tabs>
          <w:tab w:val="num" w:pos="360"/>
        </w:tabs>
        <w:ind w:left="360" w:hanging="360"/>
      </w:pPr>
      <w:rPr>
        <w:rFonts w:ascii="Symbol" w:hAnsi="Symbol" w:hint="default"/>
      </w:rPr>
    </w:lvl>
    <w:lvl w:ilvl="1" w:tplc="2116A4CE">
      <w:start w:val="1"/>
      <w:numFmt w:val="bullet"/>
      <w:pStyle w:val="Achievemen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C5176"/>
    <w:multiLevelType w:val="hybridMultilevel"/>
    <w:tmpl w:val="DB5CE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3E3994"/>
    <w:multiLevelType w:val="hybridMultilevel"/>
    <w:tmpl w:val="6D6E76BC"/>
    <w:lvl w:ilvl="0" w:tplc="9894EB38">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641477">
    <w:abstractNumId w:val="16"/>
  </w:num>
  <w:num w:numId="2" w16cid:durableId="34042547">
    <w:abstractNumId w:val="15"/>
  </w:num>
  <w:num w:numId="3" w16cid:durableId="1296788004">
    <w:abstractNumId w:val="10"/>
  </w:num>
  <w:num w:numId="4" w16cid:durableId="860320599">
    <w:abstractNumId w:val="30"/>
  </w:num>
  <w:num w:numId="5" w16cid:durableId="1959601393">
    <w:abstractNumId w:val="6"/>
  </w:num>
  <w:num w:numId="6" w16cid:durableId="1641421946">
    <w:abstractNumId w:val="38"/>
  </w:num>
  <w:num w:numId="7" w16cid:durableId="1287855033">
    <w:abstractNumId w:val="19"/>
  </w:num>
  <w:num w:numId="8" w16cid:durableId="343242604">
    <w:abstractNumId w:val="27"/>
  </w:num>
  <w:num w:numId="9" w16cid:durableId="637298793">
    <w:abstractNumId w:val="8"/>
  </w:num>
  <w:num w:numId="10" w16cid:durableId="1359772312">
    <w:abstractNumId w:val="4"/>
  </w:num>
  <w:num w:numId="11" w16cid:durableId="1766343224">
    <w:abstractNumId w:val="9"/>
  </w:num>
  <w:num w:numId="12" w16cid:durableId="151257529">
    <w:abstractNumId w:val="14"/>
  </w:num>
  <w:num w:numId="13" w16cid:durableId="338045027">
    <w:abstractNumId w:val="2"/>
  </w:num>
  <w:num w:numId="14" w16cid:durableId="1721052215">
    <w:abstractNumId w:val="35"/>
  </w:num>
  <w:num w:numId="15" w16cid:durableId="675959498">
    <w:abstractNumId w:val="24"/>
  </w:num>
  <w:num w:numId="16" w16cid:durableId="728385835">
    <w:abstractNumId w:val="5"/>
  </w:num>
  <w:num w:numId="17" w16cid:durableId="1703049002">
    <w:abstractNumId w:val="20"/>
  </w:num>
  <w:num w:numId="18" w16cid:durableId="81950605">
    <w:abstractNumId w:val="33"/>
  </w:num>
  <w:num w:numId="19" w16cid:durableId="609821787">
    <w:abstractNumId w:val="7"/>
  </w:num>
  <w:num w:numId="20" w16cid:durableId="1664355214">
    <w:abstractNumId w:val="31"/>
  </w:num>
  <w:num w:numId="21" w16cid:durableId="1095787774">
    <w:abstractNumId w:val="26"/>
  </w:num>
  <w:num w:numId="22" w16cid:durableId="916284427">
    <w:abstractNumId w:val="17"/>
  </w:num>
  <w:num w:numId="23" w16cid:durableId="242102699">
    <w:abstractNumId w:val="3"/>
  </w:num>
  <w:num w:numId="24" w16cid:durableId="191116425">
    <w:abstractNumId w:val="23"/>
  </w:num>
  <w:num w:numId="25" w16cid:durableId="1348021766">
    <w:abstractNumId w:val="29"/>
  </w:num>
  <w:num w:numId="26" w16cid:durableId="1812206316">
    <w:abstractNumId w:val="25"/>
  </w:num>
  <w:num w:numId="27" w16cid:durableId="771366365">
    <w:abstractNumId w:val="0"/>
  </w:num>
  <w:num w:numId="28" w16cid:durableId="1367752680">
    <w:abstractNumId w:val="40"/>
  </w:num>
  <w:num w:numId="29" w16cid:durableId="1361323205">
    <w:abstractNumId w:val="36"/>
  </w:num>
  <w:num w:numId="30" w16cid:durableId="2136941812">
    <w:abstractNumId w:val="34"/>
  </w:num>
  <w:num w:numId="31" w16cid:durableId="2026635875">
    <w:abstractNumId w:val="1"/>
  </w:num>
  <w:num w:numId="32" w16cid:durableId="1588925752">
    <w:abstractNumId w:val="22"/>
  </w:num>
  <w:num w:numId="33" w16cid:durableId="1044646490">
    <w:abstractNumId w:val="12"/>
  </w:num>
  <w:num w:numId="34" w16cid:durableId="644042456">
    <w:abstractNumId w:val="28"/>
  </w:num>
  <w:num w:numId="35" w16cid:durableId="1643190833">
    <w:abstractNumId w:val="32"/>
  </w:num>
  <w:num w:numId="36" w16cid:durableId="670836990">
    <w:abstractNumId w:val="11"/>
  </w:num>
  <w:num w:numId="37" w16cid:durableId="1666787593">
    <w:abstractNumId w:val="37"/>
  </w:num>
  <w:num w:numId="38" w16cid:durableId="1426730681">
    <w:abstractNumId w:val="18"/>
  </w:num>
  <w:num w:numId="39" w16cid:durableId="1824546068">
    <w:abstractNumId w:val="21"/>
  </w:num>
  <w:num w:numId="40" w16cid:durableId="1110127843">
    <w:abstractNumId w:val="13"/>
  </w:num>
  <w:num w:numId="41" w16cid:durableId="540825038">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DC"/>
    <w:rsid w:val="00000777"/>
    <w:rsid w:val="00000B92"/>
    <w:rsid w:val="00001CB2"/>
    <w:rsid w:val="00002A19"/>
    <w:rsid w:val="000033FF"/>
    <w:rsid w:val="000034E9"/>
    <w:rsid w:val="000042EB"/>
    <w:rsid w:val="000106BD"/>
    <w:rsid w:val="00010B5A"/>
    <w:rsid w:val="00010FAB"/>
    <w:rsid w:val="0001136E"/>
    <w:rsid w:val="00011393"/>
    <w:rsid w:val="000122EA"/>
    <w:rsid w:val="0001242A"/>
    <w:rsid w:val="00012F8D"/>
    <w:rsid w:val="00013492"/>
    <w:rsid w:val="00014EFA"/>
    <w:rsid w:val="00016D75"/>
    <w:rsid w:val="00016DA0"/>
    <w:rsid w:val="00017770"/>
    <w:rsid w:val="00017B7E"/>
    <w:rsid w:val="00022764"/>
    <w:rsid w:val="000235BA"/>
    <w:rsid w:val="00026A33"/>
    <w:rsid w:val="00030697"/>
    <w:rsid w:val="00031803"/>
    <w:rsid w:val="000319E9"/>
    <w:rsid w:val="000333A7"/>
    <w:rsid w:val="00034EE4"/>
    <w:rsid w:val="00035D1F"/>
    <w:rsid w:val="00037D49"/>
    <w:rsid w:val="00043766"/>
    <w:rsid w:val="00043F3B"/>
    <w:rsid w:val="0004435F"/>
    <w:rsid w:val="000447A7"/>
    <w:rsid w:val="00045430"/>
    <w:rsid w:val="00045672"/>
    <w:rsid w:val="0004726B"/>
    <w:rsid w:val="000501CE"/>
    <w:rsid w:val="00050228"/>
    <w:rsid w:val="00051A5C"/>
    <w:rsid w:val="00052FB8"/>
    <w:rsid w:val="00054203"/>
    <w:rsid w:val="000542B2"/>
    <w:rsid w:val="00054B38"/>
    <w:rsid w:val="00061A74"/>
    <w:rsid w:val="00061C3E"/>
    <w:rsid w:val="0006308C"/>
    <w:rsid w:val="00063D05"/>
    <w:rsid w:val="0006447B"/>
    <w:rsid w:val="00065683"/>
    <w:rsid w:val="000669FB"/>
    <w:rsid w:val="00071EE8"/>
    <w:rsid w:val="00073C37"/>
    <w:rsid w:val="00074933"/>
    <w:rsid w:val="00075937"/>
    <w:rsid w:val="0007672A"/>
    <w:rsid w:val="00076E4E"/>
    <w:rsid w:val="000811B4"/>
    <w:rsid w:val="000829D2"/>
    <w:rsid w:val="00083CA1"/>
    <w:rsid w:val="00084279"/>
    <w:rsid w:val="00084540"/>
    <w:rsid w:val="00084845"/>
    <w:rsid w:val="00085103"/>
    <w:rsid w:val="000862C3"/>
    <w:rsid w:val="0008677E"/>
    <w:rsid w:val="00086E63"/>
    <w:rsid w:val="00090295"/>
    <w:rsid w:val="000902F5"/>
    <w:rsid w:val="00090912"/>
    <w:rsid w:val="000933FF"/>
    <w:rsid w:val="000936EA"/>
    <w:rsid w:val="00093D86"/>
    <w:rsid w:val="0009529D"/>
    <w:rsid w:val="000A159A"/>
    <w:rsid w:val="000A2BF5"/>
    <w:rsid w:val="000A35FC"/>
    <w:rsid w:val="000A434C"/>
    <w:rsid w:val="000A4B5C"/>
    <w:rsid w:val="000A574F"/>
    <w:rsid w:val="000A64A0"/>
    <w:rsid w:val="000A793D"/>
    <w:rsid w:val="000B1130"/>
    <w:rsid w:val="000B1360"/>
    <w:rsid w:val="000B238C"/>
    <w:rsid w:val="000B4B0F"/>
    <w:rsid w:val="000B516C"/>
    <w:rsid w:val="000B57F5"/>
    <w:rsid w:val="000B6A4D"/>
    <w:rsid w:val="000C105E"/>
    <w:rsid w:val="000C1BBE"/>
    <w:rsid w:val="000C2610"/>
    <w:rsid w:val="000C35A0"/>
    <w:rsid w:val="000C7E0A"/>
    <w:rsid w:val="000D0777"/>
    <w:rsid w:val="000D1CC1"/>
    <w:rsid w:val="000D2FAD"/>
    <w:rsid w:val="000D3C41"/>
    <w:rsid w:val="000D4498"/>
    <w:rsid w:val="000D4794"/>
    <w:rsid w:val="000D48F0"/>
    <w:rsid w:val="000D6C42"/>
    <w:rsid w:val="000E0B7F"/>
    <w:rsid w:val="000E1976"/>
    <w:rsid w:val="000E205B"/>
    <w:rsid w:val="000E30DB"/>
    <w:rsid w:val="000E319A"/>
    <w:rsid w:val="000E3FF5"/>
    <w:rsid w:val="000E4B4E"/>
    <w:rsid w:val="000E5328"/>
    <w:rsid w:val="000E6933"/>
    <w:rsid w:val="000F0D73"/>
    <w:rsid w:val="000F1CF3"/>
    <w:rsid w:val="000F2916"/>
    <w:rsid w:val="000F2AC9"/>
    <w:rsid w:val="000F46F3"/>
    <w:rsid w:val="000F57B4"/>
    <w:rsid w:val="000F6E2D"/>
    <w:rsid w:val="0010068B"/>
    <w:rsid w:val="00100BD2"/>
    <w:rsid w:val="00101B68"/>
    <w:rsid w:val="001047CD"/>
    <w:rsid w:val="00104C5C"/>
    <w:rsid w:val="0010522C"/>
    <w:rsid w:val="0010546A"/>
    <w:rsid w:val="00106EA2"/>
    <w:rsid w:val="0010717D"/>
    <w:rsid w:val="00107BDA"/>
    <w:rsid w:val="00110706"/>
    <w:rsid w:val="001125DB"/>
    <w:rsid w:val="001130F6"/>
    <w:rsid w:val="001134ED"/>
    <w:rsid w:val="00114E86"/>
    <w:rsid w:val="001150EB"/>
    <w:rsid w:val="001159E9"/>
    <w:rsid w:val="001171B3"/>
    <w:rsid w:val="00117509"/>
    <w:rsid w:val="0011750A"/>
    <w:rsid w:val="00124111"/>
    <w:rsid w:val="00125FA6"/>
    <w:rsid w:val="001266BB"/>
    <w:rsid w:val="00131F13"/>
    <w:rsid w:val="00132DCF"/>
    <w:rsid w:val="00133117"/>
    <w:rsid w:val="00134B5C"/>
    <w:rsid w:val="001402D0"/>
    <w:rsid w:val="00140370"/>
    <w:rsid w:val="00140D2C"/>
    <w:rsid w:val="001427D9"/>
    <w:rsid w:val="00142B69"/>
    <w:rsid w:val="0014365A"/>
    <w:rsid w:val="00144D41"/>
    <w:rsid w:val="00145C23"/>
    <w:rsid w:val="00146266"/>
    <w:rsid w:val="00146ECF"/>
    <w:rsid w:val="00146F16"/>
    <w:rsid w:val="00147909"/>
    <w:rsid w:val="00150493"/>
    <w:rsid w:val="00152F14"/>
    <w:rsid w:val="00154B3F"/>
    <w:rsid w:val="00155C6B"/>
    <w:rsid w:val="001566ED"/>
    <w:rsid w:val="001620C2"/>
    <w:rsid w:val="001627FF"/>
    <w:rsid w:val="00162D5E"/>
    <w:rsid w:val="00163874"/>
    <w:rsid w:val="0016399F"/>
    <w:rsid w:val="00166851"/>
    <w:rsid w:val="00167154"/>
    <w:rsid w:val="00167581"/>
    <w:rsid w:val="00170369"/>
    <w:rsid w:val="00170A37"/>
    <w:rsid w:val="0017147C"/>
    <w:rsid w:val="00171F34"/>
    <w:rsid w:val="001728DE"/>
    <w:rsid w:val="001730C9"/>
    <w:rsid w:val="001751E5"/>
    <w:rsid w:val="00175240"/>
    <w:rsid w:val="001767C2"/>
    <w:rsid w:val="00177F87"/>
    <w:rsid w:val="0018156D"/>
    <w:rsid w:val="00181DA0"/>
    <w:rsid w:val="001822DA"/>
    <w:rsid w:val="001828C2"/>
    <w:rsid w:val="00182C87"/>
    <w:rsid w:val="00183A29"/>
    <w:rsid w:val="00184A5E"/>
    <w:rsid w:val="00185278"/>
    <w:rsid w:val="00186DC8"/>
    <w:rsid w:val="00187C8E"/>
    <w:rsid w:val="00187FD1"/>
    <w:rsid w:val="0019134C"/>
    <w:rsid w:val="00191715"/>
    <w:rsid w:val="00192432"/>
    <w:rsid w:val="0019680F"/>
    <w:rsid w:val="00196DF9"/>
    <w:rsid w:val="00196E5C"/>
    <w:rsid w:val="00196F82"/>
    <w:rsid w:val="001978FC"/>
    <w:rsid w:val="001A06C4"/>
    <w:rsid w:val="001A12FC"/>
    <w:rsid w:val="001A272C"/>
    <w:rsid w:val="001A33A1"/>
    <w:rsid w:val="001A3EA1"/>
    <w:rsid w:val="001A705A"/>
    <w:rsid w:val="001A745A"/>
    <w:rsid w:val="001A7C84"/>
    <w:rsid w:val="001B3D65"/>
    <w:rsid w:val="001B3E9A"/>
    <w:rsid w:val="001B47D9"/>
    <w:rsid w:val="001B7533"/>
    <w:rsid w:val="001C042C"/>
    <w:rsid w:val="001C21B9"/>
    <w:rsid w:val="001C23A1"/>
    <w:rsid w:val="001C2719"/>
    <w:rsid w:val="001C27AE"/>
    <w:rsid w:val="001C404D"/>
    <w:rsid w:val="001C4830"/>
    <w:rsid w:val="001C4EC8"/>
    <w:rsid w:val="001C5584"/>
    <w:rsid w:val="001C6DF9"/>
    <w:rsid w:val="001D01D7"/>
    <w:rsid w:val="001D0535"/>
    <w:rsid w:val="001D09C9"/>
    <w:rsid w:val="001D242B"/>
    <w:rsid w:val="001D39F1"/>
    <w:rsid w:val="001D3DEC"/>
    <w:rsid w:val="001D4929"/>
    <w:rsid w:val="001D6346"/>
    <w:rsid w:val="001D704B"/>
    <w:rsid w:val="001E164E"/>
    <w:rsid w:val="001E3325"/>
    <w:rsid w:val="001E35DB"/>
    <w:rsid w:val="001E44EF"/>
    <w:rsid w:val="001E681F"/>
    <w:rsid w:val="001E72C9"/>
    <w:rsid w:val="001E7574"/>
    <w:rsid w:val="001E7B3A"/>
    <w:rsid w:val="001F1056"/>
    <w:rsid w:val="001F1831"/>
    <w:rsid w:val="001F3BA8"/>
    <w:rsid w:val="001F41BA"/>
    <w:rsid w:val="001F4D49"/>
    <w:rsid w:val="001F5DBE"/>
    <w:rsid w:val="001F653F"/>
    <w:rsid w:val="00201742"/>
    <w:rsid w:val="002017E4"/>
    <w:rsid w:val="00202CF2"/>
    <w:rsid w:val="00203C51"/>
    <w:rsid w:val="002050CE"/>
    <w:rsid w:val="002065C8"/>
    <w:rsid w:val="00206C26"/>
    <w:rsid w:val="00207A48"/>
    <w:rsid w:val="002124B0"/>
    <w:rsid w:val="00213205"/>
    <w:rsid w:val="00215074"/>
    <w:rsid w:val="00215F79"/>
    <w:rsid w:val="00217ADA"/>
    <w:rsid w:val="00217BA6"/>
    <w:rsid w:val="00222249"/>
    <w:rsid w:val="002225A9"/>
    <w:rsid w:val="002228C7"/>
    <w:rsid w:val="00222E0A"/>
    <w:rsid w:val="0022320F"/>
    <w:rsid w:val="00223CC0"/>
    <w:rsid w:val="00223D21"/>
    <w:rsid w:val="002244BD"/>
    <w:rsid w:val="00225348"/>
    <w:rsid w:val="00225512"/>
    <w:rsid w:val="002256D6"/>
    <w:rsid w:val="0022710F"/>
    <w:rsid w:val="0022769E"/>
    <w:rsid w:val="00230246"/>
    <w:rsid w:val="00230D9A"/>
    <w:rsid w:val="00231630"/>
    <w:rsid w:val="0023205E"/>
    <w:rsid w:val="002362DF"/>
    <w:rsid w:val="00236BB1"/>
    <w:rsid w:val="00236CBE"/>
    <w:rsid w:val="002378EC"/>
    <w:rsid w:val="002403A0"/>
    <w:rsid w:val="002410C9"/>
    <w:rsid w:val="002415D4"/>
    <w:rsid w:val="00242DF8"/>
    <w:rsid w:val="002438CE"/>
    <w:rsid w:val="00246DA9"/>
    <w:rsid w:val="0025017D"/>
    <w:rsid w:val="00254197"/>
    <w:rsid w:val="002559AD"/>
    <w:rsid w:val="00255DE5"/>
    <w:rsid w:val="00256B00"/>
    <w:rsid w:val="00257CF3"/>
    <w:rsid w:val="00257F8E"/>
    <w:rsid w:val="00260950"/>
    <w:rsid w:val="00262984"/>
    <w:rsid w:val="00262A8B"/>
    <w:rsid w:val="00262FAC"/>
    <w:rsid w:val="00264298"/>
    <w:rsid w:val="00264D51"/>
    <w:rsid w:val="002659E8"/>
    <w:rsid w:val="00270956"/>
    <w:rsid w:val="00270C8B"/>
    <w:rsid w:val="00271802"/>
    <w:rsid w:val="002720E3"/>
    <w:rsid w:val="00272121"/>
    <w:rsid w:val="00273846"/>
    <w:rsid w:val="002747B4"/>
    <w:rsid w:val="00274FCE"/>
    <w:rsid w:val="00276044"/>
    <w:rsid w:val="002767D2"/>
    <w:rsid w:val="00281251"/>
    <w:rsid w:val="002825C1"/>
    <w:rsid w:val="002843E6"/>
    <w:rsid w:val="00284F85"/>
    <w:rsid w:val="00286137"/>
    <w:rsid w:val="00286F46"/>
    <w:rsid w:val="002872DF"/>
    <w:rsid w:val="00290638"/>
    <w:rsid w:val="00290787"/>
    <w:rsid w:val="00290B31"/>
    <w:rsid w:val="002925D6"/>
    <w:rsid w:val="00292B94"/>
    <w:rsid w:val="002A033F"/>
    <w:rsid w:val="002A0B21"/>
    <w:rsid w:val="002A1745"/>
    <w:rsid w:val="002A277B"/>
    <w:rsid w:val="002A30ED"/>
    <w:rsid w:val="002A3692"/>
    <w:rsid w:val="002A3992"/>
    <w:rsid w:val="002A60FF"/>
    <w:rsid w:val="002A6644"/>
    <w:rsid w:val="002A7401"/>
    <w:rsid w:val="002B0484"/>
    <w:rsid w:val="002B25AE"/>
    <w:rsid w:val="002B4D7A"/>
    <w:rsid w:val="002B65BB"/>
    <w:rsid w:val="002B77A2"/>
    <w:rsid w:val="002C16B5"/>
    <w:rsid w:val="002C1D41"/>
    <w:rsid w:val="002C518B"/>
    <w:rsid w:val="002C7C35"/>
    <w:rsid w:val="002D0291"/>
    <w:rsid w:val="002D07EC"/>
    <w:rsid w:val="002D11C2"/>
    <w:rsid w:val="002D143F"/>
    <w:rsid w:val="002D1452"/>
    <w:rsid w:val="002D27AE"/>
    <w:rsid w:val="002D34A8"/>
    <w:rsid w:val="002D4346"/>
    <w:rsid w:val="002D4E8A"/>
    <w:rsid w:val="002D5407"/>
    <w:rsid w:val="002D6D24"/>
    <w:rsid w:val="002E079E"/>
    <w:rsid w:val="002E0C46"/>
    <w:rsid w:val="002E181A"/>
    <w:rsid w:val="002E21D2"/>
    <w:rsid w:val="002E4C6A"/>
    <w:rsid w:val="002E5EA6"/>
    <w:rsid w:val="002E66D9"/>
    <w:rsid w:val="002E6974"/>
    <w:rsid w:val="002E6DB8"/>
    <w:rsid w:val="002F5453"/>
    <w:rsid w:val="002F651F"/>
    <w:rsid w:val="002F669D"/>
    <w:rsid w:val="002F7857"/>
    <w:rsid w:val="002F7AE2"/>
    <w:rsid w:val="00300289"/>
    <w:rsid w:val="00300395"/>
    <w:rsid w:val="00302D6C"/>
    <w:rsid w:val="00303CD2"/>
    <w:rsid w:val="00304C3D"/>
    <w:rsid w:val="00305A39"/>
    <w:rsid w:val="00305B77"/>
    <w:rsid w:val="003060CA"/>
    <w:rsid w:val="0030626B"/>
    <w:rsid w:val="00306475"/>
    <w:rsid w:val="00306F6E"/>
    <w:rsid w:val="00311A93"/>
    <w:rsid w:val="00312254"/>
    <w:rsid w:val="00312728"/>
    <w:rsid w:val="00313920"/>
    <w:rsid w:val="00313B30"/>
    <w:rsid w:val="0031707E"/>
    <w:rsid w:val="003173A6"/>
    <w:rsid w:val="00317C54"/>
    <w:rsid w:val="00320669"/>
    <w:rsid w:val="00320C9A"/>
    <w:rsid w:val="0032115C"/>
    <w:rsid w:val="00322C43"/>
    <w:rsid w:val="00323181"/>
    <w:rsid w:val="00323840"/>
    <w:rsid w:val="0032657A"/>
    <w:rsid w:val="00326E02"/>
    <w:rsid w:val="00327852"/>
    <w:rsid w:val="0033129A"/>
    <w:rsid w:val="00332FCF"/>
    <w:rsid w:val="003336A2"/>
    <w:rsid w:val="00334991"/>
    <w:rsid w:val="00335585"/>
    <w:rsid w:val="00336718"/>
    <w:rsid w:val="00336A68"/>
    <w:rsid w:val="00336AFB"/>
    <w:rsid w:val="003407D6"/>
    <w:rsid w:val="00340CBD"/>
    <w:rsid w:val="00341FC0"/>
    <w:rsid w:val="0034299A"/>
    <w:rsid w:val="00342F44"/>
    <w:rsid w:val="00345E27"/>
    <w:rsid w:val="0034678F"/>
    <w:rsid w:val="00346EF9"/>
    <w:rsid w:val="00347A39"/>
    <w:rsid w:val="003505D1"/>
    <w:rsid w:val="003514FF"/>
    <w:rsid w:val="00351B66"/>
    <w:rsid w:val="00352818"/>
    <w:rsid w:val="00352D9F"/>
    <w:rsid w:val="003544F9"/>
    <w:rsid w:val="003566DB"/>
    <w:rsid w:val="0035768B"/>
    <w:rsid w:val="00357CB5"/>
    <w:rsid w:val="00357F80"/>
    <w:rsid w:val="00360458"/>
    <w:rsid w:val="003618F0"/>
    <w:rsid w:val="003622A2"/>
    <w:rsid w:val="0036263E"/>
    <w:rsid w:val="00362C40"/>
    <w:rsid w:val="00363194"/>
    <w:rsid w:val="00364202"/>
    <w:rsid w:val="00364F79"/>
    <w:rsid w:val="0036698E"/>
    <w:rsid w:val="00370683"/>
    <w:rsid w:val="00371ED6"/>
    <w:rsid w:val="00372C19"/>
    <w:rsid w:val="003761A2"/>
    <w:rsid w:val="00382757"/>
    <w:rsid w:val="003829DC"/>
    <w:rsid w:val="00382E20"/>
    <w:rsid w:val="00383442"/>
    <w:rsid w:val="00384D6B"/>
    <w:rsid w:val="00385DB8"/>
    <w:rsid w:val="00387F6C"/>
    <w:rsid w:val="003908E1"/>
    <w:rsid w:val="00391524"/>
    <w:rsid w:val="003916CD"/>
    <w:rsid w:val="0039172D"/>
    <w:rsid w:val="00392570"/>
    <w:rsid w:val="00392912"/>
    <w:rsid w:val="00392CD9"/>
    <w:rsid w:val="0039514C"/>
    <w:rsid w:val="003A0279"/>
    <w:rsid w:val="003A0288"/>
    <w:rsid w:val="003A14E9"/>
    <w:rsid w:val="003A1BE2"/>
    <w:rsid w:val="003A36DA"/>
    <w:rsid w:val="003A647B"/>
    <w:rsid w:val="003A731E"/>
    <w:rsid w:val="003A7583"/>
    <w:rsid w:val="003A764C"/>
    <w:rsid w:val="003B38BF"/>
    <w:rsid w:val="003C1CB3"/>
    <w:rsid w:val="003C29B0"/>
    <w:rsid w:val="003C2A3D"/>
    <w:rsid w:val="003C386D"/>
    <w:rsid w:val="003C4918"/>
    <w:rsid w:val="003C67EF"/>
    <w:rsid w:val="003D00AD"/>
    <w:rsid w:val="003D1F61"/>
    <w:rsid w:val="003D6980"/>
    <w:rsid w:val="003E096C"/>
    <w:rsid w:val="003E181E"/>
    <w:rsid w:val="003E1DDF"/>
    <w:rsid w:val="003E2F1A"/>
    <w:rsid w:val="003E325B"/>
    <w:rsid w:val="003E335E"/>
    <w:rsid w:val="003E376D"/>
    <w:rsid w:val="003E466C"/>
    <w:rsid w:val="003E4AD4"/>
    <w:rsid w:val="003E5BA1"/>
    <w:rsid w:val="003E5DB9"/>
    <w:rsid w:val="003E7B92"/>
    <w:rsid w:val="003F26E5"/>
    <w:rsid w:val="003F40FC"/>
    <w:rsid w:val="003F5528"/>
    <w:rsid w:val="003F56E4"/>
    <w:rsid w:val="003F59DF"/>
    <w:rsid w:val="003F6018"/>
    <w:rsid w:val="003F6167"/>
    <w:rsid w:val="0040128C"/>
    <w:rsid w:val="0040233F"/>
    <w:rsid w:val="004035E3"/>
    <w:rsid w:val="00404D6A"/>
    <w:rsid w:val="00410F55"/>
    <w:rsid w:val="00411963"/>
    <w:rsid w:val="0041229A"/>
    <w:rsid w:val="00413288"/>
    <w:rsid w:val="004135D0"/>
    <w:rsid w:val="0041533F"/>
    <w:rsid w:val="00415FB7"/>
    <w:rsid w:val="00416255"/>
    <w:rsid w:val="00416558"/>
    <w:rsid w:val="00416833"/>
    <w:rsid w:val="00417083"/>
    <w:rsid w:val="0042065A"/>
    <w:rsid w:val="004211D5"/>
    <w:rsid w:val="00426F73"/>
    <w:rsid w:val="004270DE"/>
    <w:rsid w:val="0042755D"/>
    <w:rsid w:val="004277F9"/>
    <w:rsid w:val="00427C95"/>
    <w:rsid w:val="00430C07"/>
    <w:rsid w:val="004313E6"/>
    <w:rsid w:val="00432117"/>
    <w:rsid w:val="0043511A"/>
    <w:rsid w:val="004359F6"/>
    <w:rsid w:val="0043704A"/>
    <w:rsid w:val="00440BA3"/>
    <w:rsid w:val="00440DA6"/>
    <w:rsid w:val="00444722"/>
    <w:rsid w:val="0044484D"/>
    <w:rsid w:val="00445160"/>
    <w:rsid w:val="004461BA"/>
    <w:rsid w:val="004469C8"/>
    <w:rsid w:val="00446C54"/>
    <w:rsid w:val="0045251E"/>
    <w:rsid w:val="00452DAF"/>
    <w:rsid w:val="00452F88"/>
    <w:rsid w:val="00452FB8"/>
    <w:rsid w:val="00455A36"/>
    <w:rsid w:val="00456825"/>
    <w:rsid w:val="004578A6"/>
    <w:rsid w:val="00460E41"/>
    <w:rsid w:val="00460ED3"/>
    <w:rsid w:val="00461907"/>
    <w:rsid w:val="00464010"/>
    <w:rsid w:val="004647F2"/>
    <w:rsid w:val="00464FF0"/>
    <w:rsid w:val="00465D6D"/>
    <w:rsid w:val="00466AE7"/>
    <w:rsid w:val="00470AC9"/>
    <w:rsid w:val="00470DDB"/>
    <w:rsid w:val="004715B2"/>
    <w:rsid w:val="004721D3"/>
    <w:rsid w:val="004736B0"/>
    <w:rsid w:val="00474B9C"/>
    <w:rsid w:val="00475ABE"/>
    <w:rsid w:val="0047786B"/>
    <w:rsid w:val="0048091A"/>
    <w:rsid w:val="00480E7F"/>
    <w:rsid w:val="004812FF"/>
    <w:rsid w:val="00483606"/>
    <w:rsid w:val="0048493C"/>
    <w:rsid w:val="004849B2"/>
    <w:rsid w:val="004852CC"/>
    <w:rsid w:val="004868E1"/>
    <w:rsid w:val="00486E37"/>
    <w:rsid w:val="00493DFF"/>
    <w:rsid w:val="00495212"/>
    <w:rsid w:val="00496C06"/>
    <w:rsid w:val="00496EE4"/>
    <w:rsid w:val="0049753E"/>
    <w:rsid w:val="00497651"/>
    <w:rsid w:val="00497D75"/>
    <w:rsid w:val="004A061D"/>
    <w:rsid w:val="004A06FC"/>
    <w:rsid w:val="004A293F"/>
    <w:rsid w:val="004A2CE2"/>
    <w:rsid w:val="004A442A"/>
    <w:rsid w:val="004A728C"/>
    <w:rsid w:val="004A7A3F"/>
    <w:rsid w:val="004B0021"/>
    <w:rsid w:val="004B0120"/>
    <w:rsid w:val="004B02E1"/>
    <w:rsid w:val="004B152E"/>
    <w:rsid w:val="004B172E"/>
    <w:rsid w:val="004B29EF"/>
    <w:rsid w:val="004B2FE6"/>
    <w:rsid w:val="004B3C46"/>
    <w:rsid w:val="004B3F40"/>
    <w:rsid w:val="004B50DF"/>
    <w:rsid w:val="004B631C"/>
    <w:rsid w:val="004B683F"/>
    <w:rsid w:val="004B6EB5"/>
    <w:rsid w:val="004B7518"/>
    <w:rsid w:val="004B7BC0"/>
    <w:rsid w:val="004C034E"/>
    <w:rsid w:val="004C1D01"/>
    <w:rsid w:val="004C250F"/>
    <w:rsid w:val="004C3EB3"/>
    <w:rsid w:val="004C50D5"/>
    <w:rsid w:val="004C5DD9"/>
    <w:rsid w:val="004C6E92"/>
    <w:rsid w:val="004D12A8"/>
    <w:rsid w:val="004D1B52"/>
    <w:rsid w:val="004D212D"/>
    <w:rsid w:val="004D299A"/>
    <w:rsid w:val="004D29F2"/>
    <w:rsid w:val="004D55D3"/>
    <w:rsid w:val="004D7C87"/>
    <w:rsid w:val="004E06FA"/>
    <w:rsid w:val="004E09B1"/>
    <w:rsid w:val="004E0B8B"/>
    <w:rsid w:val="004E29BD"/>
    <w:rsid w:val="004E3704"/>
    <w:rsid w:val="004E3A47"/>
    <w:rsid w:val="004E5CBE"/>
    <w:rsid w:val="004E7AE9"/>
    <w:rsid w:val="004F058F"/>
    <w:rsid w:val="004F0C21"/>
    <w:rsid w:val="004F2723"/>
    <w:rsid w:val="004F29A3"/>
    <w:rsid w:val="004F2E35"/>
    <w:rsid w:val="004F6959"/>
    <w:rsid w:val="004F7B5F"/>
    <w:rsid w:val="005004A3"/>
    <w:rsid w:val="00500CA9"/>
    <w:rsid w:val="0050198A"/>
    <w:rsid w:val="005032B1"/>
    <w:rsid w:val="00503418"/>
    <w:rsid w:val="0050409A"/>
    <w:rsid w:val="005072D7"/>
    <w:rsid w:val="00507B96"/>
    <w:rsid w:val="0051030C"/>
    <w:rsid w:val="0051130B"/>
    <w:rsid w:val="005118C6"/>
    <w:rsid w:val="00512F3B"/>
    <w:rsid w:val="005133E7"/>
    <w:rsid w:val="00515AEE"/>
    <w:rsid w:val="00517299"/>
    <w:rsid w:val="00520452"/>
    <w:rsid w:val="005210B2"/>
    <w:rsid w:val="0052148B"/>
    <w:rsid w:val="00521853"/>
    <w:rsid w:val="0052402F"/>
    <w:rsid w:val="0052763F"/>
    <w:rsid w:val="005310BA"/>
    <w:rsid w:val="0053112C"/>
    <w:rsid w:val="005364B0"/>
    <w:rsid w:val="00536A26"/>
    <w:rsid w:val="005400BE"/>
    <w:rsid w:val="00540DA6"/>
    <w:rsid w:val="00543B53"/>
    <w:rsid w:val="005443F8"/>
    <w:rsid w:val="0054615A"/>
    <w:rsid w:val="00550635"/>
    <w:rsid w:val="00552050"/>
    <w:rsid w:val="005531A7"/>
    <w:rsid w:val="00554C5E"/>
    <w:rsid w:val="00554E4B"/>
    <w:rsid w:val="00556E6F"/>
    <w:rsid w:val="005570DC"/>
    <w:rsid w:val="0056141E"/>
    <w:rsid w:val="005626BB"/>
    <w:rsid w:val="00562CAE"/>
    <w:rsid w:val="00564D41"/>
    <w:rsid w:val="00564FDA"/>
    <w:rsid w:val="005653AA"/>
    <w:rsid w:val="00566791"/>
    <w:rsid w:val="00567490"/>
    <w:rsid w:val="00567FE8"/>
    <w:rsid w:val="00570428"/>
    <w:rsid w:val="00571B73"/>
    <w:rsid w:val="00572990"/>
    <w:rsid w:val="00573117"/>
    <w:rsid w:val="005732AD"/>
    <w:rsid w:val="0057379A"/>
    <w:rsid w:val="005752B6"/>
    <w:rsid w:val="005757E7"/>
    <w:rsid w:val="00576456"/>
    <w:rsid w:val="00577921"/>
    <w:rsid w:val="00581168"/>
    <w:rsid w:val="005814D3"/>
    <w:rsid w:val="00582FF0"/>
    <w:rsid w:val="0058572D"/>
    <w:rsid w:val="00585DF1"/>
    <w:rsid w:val="005869DC"/>
    <w:rsid w:val="00590380"/>
    <w:rsid w:val="0059092D"/>
    <w:rsid w:val="00590BBF"/>
    <w:rsid w:val="00590D83"/>
    <w:rsid w:val="00590F0C"/>
    <w:rsid w:val="005922C5"/>
    <w:rsid w:val="005927F9"/>
    <w:rsid w:val="00594C7D"/>
    <w:rsid w:val="00594F8F"/>
    <w:rsid w:val="00597183"/>
    <w:rsid w:val="005A350D"/>
    <w:rsid w:val="005A4B01"/>
    <w:rsid w:val="005A4B78"/>
    <w:rsid w:val="005B2657"/>
    <w:rsid w:val="005C308C"/>
    <w:rsid w:val="005C4A61"/>
    <w:rsid w:val="005C5B60"/>
    <w:rsid w:val="005C60AE"/>
    <w:rsid w:val="005C63B8"/>
    <w:rsid w:val="005C71DC"/>
    <w:rsid w:val="005D05EA"/>
    <w:rsid w:val="005D066D"/>
    <w:rsid w:val="005D0F23"/>
    <w:rsid w:val="005D1009"/>
    <w:rsid w:val="005D4FFB"/>
    <w:rsid w:val="005E0B4A"/>
    <w:rsid w:val="005E1E3B"/>
    <w:rsid w:val="005E221B"/>
    <w:rsid w:val="005E2621"/>
    <w:rsid w:val="005E4FE0"/>
    <w:rsid w:val="005E6F75"/>
    <w:rsid w:val="005E6FB1"/>
    <w:rsid w:val="005E7CFD"/>
    <w:rsid w:val="005F033B"/>
    <w:rsid w:val="005F1DED"/>
    <w:rsid w:val="005F6CFE"/>
    <w:rsid w:val="00605860"/>
    <w:rsid w:val="006058B0"/>
    <w:rsid w:val="006071F1"/>
    <w:rsid w:val="006074EB"/>
    <w:rsid w:val="006075D0"/>
    <w:rsid w:val="00610A9E"/>
    <w:rsid w:val="0061176E"/>
    <w:rsid w:val="00611BD4"/>
    <w:rsid w:val="00612AFB"/>
    <w:rsid w:val="006161FA"/>
    <w:rsid w:val="00621B7B"/>
    <w:rsid w:val="00622BFD"/>
    <w:rsid w:val="00623490"/>
    <w:rsid w:val="00623A70"/>
    <w:rsid w:val="00623BF3"/>
    <w:rsid w:val="00623C59"/>
    <w:rsid w:val="00624A35"/>
    <w:rsid w:val="00624A6F"/>
    <w:rsid w:val="00624CFA"/>
    <w:rsid w:val="00624EFC"/>
    <w:rsid w:val="00625F3C"/>
    <w:rsid w:val="00626DB3"/>
    <w:rsid w:val="00627059"/>
    <w:rsid w:val="006275DE"/>
    <w:rsid w:val="006302F4"/>
    <w:rsid w:val="00630849"/>
    <w:rsid w:val="00630BE7"/>
    <w:rsid w:val="00630FC9"/>
    <w:rsid w:val="006318BC"/>
    <w:rsid w:val="00631B7D"/>
    <w:rsid w:val="00632C63"/>
    <w:rsid w:val="00634294"/>
    <w:rsid w:val="0063440B"/>
    <w:rsid w:val="006346F9"/>
    <w:rsid w:val="006354C2"/>
    <w:rsid w:val="0064088D"/>
    <w:rsid w:val="00642F9E"/>
    <w:rsid w:val="00643EDE"/>
    <w:rsid w:val="006454F4"/>
    <w:rsid w:val="006460D2"/>
    <w:rsid w:val="00646B05"/>
    <w:rsid w:val="00650687"/>
    <w:rsid w:val="00651389"/>
    <w:rsid w:val="0065301E"/>
    <w:rsid w:val="006545A9"/>
    <w:rsid w:val="00655C0E"/>
    <w:rsid w:val="00657D50"/>
    <w:rsid w:val="00657ECF"/>
    <w:rsid w:val="006608AC"/>
    <w:rsid w:val="00661620"/>
    <w:rsid w:val="0066512B"/>
    <w:rsid w:val="006668B5"/>
    <w:rsid w:val="00666DF1"/>
    <w:rsid w:val="006711F8"/>
    <w:rsid w:val="006729E0"/>
    <w:rsid w:val="00672C38"/>
    <w:rsid w:val="00674EF4"/>
    <w:rsid w:val="006769A6"/>
    <w:rsid w:val="00677753"/>
    <w:rsid w:val="0067789D"/>
    <w:rsid w:val="00680777"/>
    <w:rsid w:val="00680CBE"/>
    <w:rsid w:val="00681473"/>
    <w:rsid w:val="0068202F"/>
    <w:rsid w:val="00684AA4"/>
    <w:rsid w:val="00684EA1"/>
    <w:rsid w:val="006865AB"/>
    <w:rsid w:val="0068688B"/>
    <w:rsid w:val="00686A03"/>
    <w:rsid w:val="00686B2F"/>
    <w:rsid w:val="00686E59"/>
    <w:rsid w:val="00686FAD"/>
    <w:rsid w:val="00690253"/>
    <w:rsid w:val="0069082B"/>
    <w:rsid w:val="00691E02"/>
    <w:rsid w:val="006921A1"/>
    <w:rsid w:val="006959FE"/>
    <w:rsid w:val="00697617"/>
    <w:rsid w:val="006A0366"/>
    <w:rsid w:val="006A0A84"/>
    <w:rsid w:val="006A0ACB"/>
    <w:rsid w:val="006A0F11"/>
    <w:rsid w:val="006A11C2"/>
    <w:rsid w:val="006A17B7"/>
    <w:rsid w:val="006A1852"/>
    <w:rsid w:val="006A2AE6"/>
    <w:rsid w:val="006A34BA"/>
    <w:rsid w:val="006A3AE2"/>
    <w:rsid w:val="006A3D08"/>
    <w:rsid w:val="006A3F34"/>
    <w:rsid w:val="006A4183"/>
    <w:rsid w:val="006A637C"/>
    <w:rsid w:val="006A6922"/>
    <w:rsid w:val="006A7D49"/>
    <w:rsid w:val="006A7DB5"/>
    <w:rsid w:val="006B0EA5"/>
    <w:rsid w:val="006B174F"/>
    <w:rsid w:val="006B2DC0"/>
    <w:rsid w:val="006B3073"/>
    <w:rsid w:val="006B3EDF"/>
    <w:rsid w:val="006B5DA1"/>
    <w:rsid w:val="006B62F1"/>
    <w:rsid w:val="006B665B"/>
    <w:rsid w:val="006B6DE6"/>
    <w:rsid w:val="006C1314"/>
    <w:rsid w:val="006C1602"/>
    <w:rsid w:val="006C3158"/>
    <w:rsid w:val="006C3AF5"/>
    <w:rsid w:val="006C5A64"/>
    <w:rsid w:val="006D029C"/>
    <w:rsid w:val="006D2DBC"/>
    <w:rsid w:val="006D35DE"/>
    <w:rsid w:val="006D37EB"/>
    <w:rsid w:val="006D3B94"/>
    <w:rsid w:val="006D40B5"/>
    <w:rsid w:val="006D7145"/>
    <w:rsid w:val="006D7550"/>
    <w:rsid w:val="006D7F5C"/>
    <w:rsid w:val="006E1FE5"/>
    <w:rsid w:val="006E255D"/>
    <w:rsid w:val="006E26D5"/>
    <w:rsid w:val="006E4471"/>
    <w:rsid w:val="006E46F4"/>
    <w:rsid w:val="006E5471"/>
    <w:rsid w:val="006E6121"/>
    <w:rsid w:val="006F13AF"/>
    <w:rsid w:val="006F20D3"/>
    <w:rsid w:val="006F275B"/>
    <w:rsid w:val="006F3B2E"/>
    <w:rsid w:val="006F527B"/>
    <w:rsid w:val="00700430"/>
    <w:rsid w:val="00701191"/>
    <w:rsid w:val="007017FC"/>
    <w:rsid w:val="007023B0"/>
    <w:rsid w:val="00702FAE"/>
    <w:rsid w:val="0070376F"/>
    <w:rsid w:val="00704309"/>
    <w:rsid w:val="00704579"/>
    <w:rsid w:val="007100F3"/>
    <w:rsid w:val="0071257C"/>
    <w:rsid w:val="00712B0E"/>
    <w:rsid w:val="00713316"/>
    <w:rsid w:val="00715130"/>
    <w:rsid w:val="00716F01"/>
    <w:rsid w:val="00717175"/>
    <w:rsid w:val="007175F9"/>
    <w:rsid w:val="0072064B"/>
    <w:rsid w:val="00720A31"/>
    <w:rsid w:val="00721E55"/>
    <w:rsid w:val="007222AD"/>
    <w:rsid w:val="0072532A"/>
    <w:rsid w:val="00726C74"/>
    <w:rsid w:val="00727502"/>
    <w:rsid w:val="007303B8"/>
    <w:rsid w:val="00732954"/>
    <w:rsid w:val="00732AC1"/>
    <w:rsid w:val="00733CC2"/>
    <w:rsid w:val="00736EE1"/>
    <w:rsid w:val="00737AD8"/>
    <w:rsid w:val="00743C1E"/>
    <w:rsid w:val="00744C99"/>
    <w:rsid w:val="00745193"/>
    <w:rsid w:val="00745FF5"/>
    <w:rsid w:val="007465FC"/>
    <w:rsid w:val="00746858"/>
    <w:rsid w:val="00751BF6"/>
    <w:rsid w:val="00752954"/>
    <w:rsid w:val="00753027"/>
    <w:rsid w:val="00753B8E"/>
    <w:rsid w:val="00753F6E"/>
    <w:rsid w:val="007541E4"/>
    <w:rsid w:val="00755948"/>
    <w:rsid w:val="00756816"/>
    <w:rsid w:val="00756A0D"/>
    <w:rsid w:val="00756B0F"/>
    <w:rsid w:val="00756F92"/>
    <w:rsid w:val="007574EA"/>
    <w:rsid w:val="00762526"/>
    <w:rsid w:val="00763434"/>
    <w:rsid w:val="00763FFC"/>
    <w:rsid w:val="00764F13"/>
    <w:rsid w:val="0076636C"/>
    <w:rsid w:val="007665CF"/>
    <w:rsid w:val="007666BE"/>
    <w:rsid w:val="0076716E"/>
    <w:rsid w:val="00767B89"/>
    <w:rsid w:val="00771AAC"/>
    <w:rsid w:val="00772563"/>
    <w:rsid w:val="00773381"/>
    <w:rsid w:val="00773609"/>
    <w:rsid w:val="007743C4"/>
    <w:rsid w:val="00774561"/>
    <w:rsid w:val="00776206"/>
    <w:rsid w:val="007765FA"/>
    <w:rsid w:val="00776EBD"/>
    <w:rsid w:val="007772CD"/>
    <w:rsid w:val="007772E3"/>
    <w:rsid w:val="00777A08"/>
    <w:rsid w:val="00777CB0"/>
    <w:rsid w:val="007804B1"/>
    <w:rsid w:val="00780517"/>
    <w:rsid w:val="00780EA5"/>
    <w:rsid w:val="007811D6"/>
    <w:rsid w:val="0078135A"/>
    <w:rsid w:val="00781E41"/>
    <w:rsid w:val="00781FA3"/>
    <w:rsid w:val="00782C3B"/>
    <w:rsid w:val="00783333"/>
    <w:rsid w:val="00783779"/>
    <w:rsid w:val="00783966"/>
    <w:rsid w:val="00785394"/>
    <w:rsid w:val="00785502"/>
    <w:rsid w:val="00786E19"/>
    <w:rsid w:val="00790B25"/>
    <w:rsid w:val="007927EE"/>
    <w:rsid w:val="00792B8B"/>
    <w:rsid w:val="00792DBA"/>
    <w:rsid w:val="007932AB"/>
    <w:rsid w:val="00793DEB"/>
    <w:rsid w:val="00795E7F"/>
    <w:rsid w:val="00795F84"/>
    <w:rsid w:val="00796187"/>
    <w:rsid w:val="007A1474"/>
    <w:rsid w:val="007A270E"/>
    <w:rsid w:val="007A3392"/>
    <w:rsid w:val="007A34DD"/>
    <w:rsid w:val="007A390E"/>
    <w:rsid w:val="007A3F43"/>
    <w:rsid w:val="007A4E8D"/>
    <w:rsid w:val="007A780B"/>
    <w:rsid w:val="007B01B8"/>
    <w:rsid w:val="007B2C23"/>
    <w:rsid w:val="007B4448"/>
    <w:rsid w:val="007B485C"/>
    <w:rsid w:val="007B628D"/>
    <w:rsid w:val="007B79CB"/>
    <w:rsid w:val="007C27AF"/>
    <w:rsid w:val="007C2997"/>
    <w:rsid w:val="007C2A75"/>
    <w:rsid w:val="007C58D5"/>
    <w:rsid w:val="007C668A"/>
    <w:rsid w:val="007C6835"/>
    <w:rsid w:val="007C71F9"/>
    <w:rsid w:val="007D04A9"/>
    <w:rsid w:val="007D3B03"/>
    <w:rsid w:val="007D3BD3"/>
    <w:rsid w:val="007D5697"/>
    <w:rsid w:val="007D5C17"/>
    <w:rsid w:val="007E0471"/>
    <w:rsid w:val="007E0FEB"/>
    <w:rsid w:val="007E18B3"/>
    <w:rsid w:val="007E1EF5"/>
    <w:rsid w:val="007E20DD"/>
    <w:rsid w:val="007E2116"/>
    <w:rsid w:val="007E4A1E"/>
    <w:rsid w:val="007E73FA"/>
    <w:rsid w:val="007F157B"/>
    <w:rsid w:val="007F1C71"/>
    <w:rsid w:val="007F2929"/>
    <w:rsid w:val="007F445C"/>
    <w:rsid w:val="007F62A4"/>
    <w:rsid w:val="007F68D7"/>
    <w:rsid w:val="007F6F29"/>
    <w:rsid w:val="007F7E34"/>
    <w:rsid w:val="00800602"/>
    <w:rsid w:val="0080070E"/>
    <w:rsid w:val="008007BB"/>
    <w:rsid w:val="00801554"/>
    <w:rsid w:val="00801A99"/>
    <w:rsid w:val="00802AFC"/>
    <w:rsid w:val="00802FE2"/>
    <w:rsid w:val="008034E0"/>
    <w:rsid w:val="00803CA3"/>
    <w:rsid w:val="00803F22"/>
    <w:rsid w:val="008049DB"/>
    <w:rsid w:val="00805995"/>
    <w:rsid w:val="00811241"/>
    <w:rsid w:val="0081396C"/>
    <w:rsid w:val="00816995"/>
    <w:rsid w:val="0081784E"/>
    <w:rsid w:val="00821C9F"/>
    <w:rsid w:val="008238BF"/>
    <w:rsid w:val="00823C5A"/>
    <w:rsid w:val="008240C8"/>
    <w:rsid w:val="00824548"/>
    <w:rsid w:val="00826FBF"/>
    <w:rsid w:val="00827339"/>
    <w:rsid w:val="00831B5D"/>
    <w:rsid w:val="00831EAC"/>
    <w:rsid w:val="00832C9F"/>
    <w:rsid w:val="00833819"/>
    <w:rsid w:val="008338E1"/>
    <w:rsid w:val="00834543"/>
    <w:rsid w:val="00834828"/>
    <w:rsid w:val="008357A4"/>
    <w:rsid w:val="00836294"/>
    <w:rsid w:val="00840F4D"/>
    <w:rsid w:val="008419CA"/>
    <w:rsid w:val="008438E0"/>
    <w:rsid w:val="00844CF7"/>
    <w:rsid w:val="0084541E"/>
    <w:rsid w:val="008457B8"/>
    <w:rsid w:val="008460B5"/>
    <w:rsid w:val="00850308"/>
    <w:rsid w:val="00851125"/>
    <w:rsid w:val="00851C03"/>
    <w:rsid w:val="00852F58"/>
    <w:rsid w:val="0085311A"/>
    <w:rsid w:val="00856426"/>
    <w:rsid w:val="0085654C"/>
    <w:rsid w:val="00856B6B"/>
    <w:rsid w:val="008573F3"/>
    <w:rsid w:val="008612BB"/>
    <w:rsid w:val="00862533"/>
    <w:rsid w:val="008628DA"/>
    <w:rsid w:val="00865475"/>
    <w:rsid w:val="00866ED6"/>
    <w:rsid w:val="0086735F"/>
    <w:rsid w:val="00867C30"/>
    <w:rsid w:val="00871258"/>
    <w:rsid w:val="00871DEF"/>
    <w:rsid w:val="00872E1F"/>
    <w:rsid w:val="00873021"/>
    <w:rsid w:val="008733BA"/>
    <w:rsid w:val="00873C83"/>
    <w:rsid w:val="00874CC3"/>
    <w:rsid w:val="0087517B"/>
    <w:rsid w:val="00883C25"/>
    <w:rsid w:val="0088403E"/>
    <w:rsid w:val="00885012"/>
    <w:rsid w:val="00887700"/>
    <w:rsid w:val="008913AE"/>
    <w:rsid w:val="00892595"/>
    <w:rsid w:val="008942A0"/>
    <w:rsid w:val="00894511"/>
    <w:rsid w:val="00894699"/>
    <w:rsid w:val="00894C11"/>
    <w:rsid w:val="00896F56"/>
    <w:rsid w:val="008978EC"/>
    <w:rsid w:val="008A059D"/>
    <w:rsid w:val="008A192C"/>
    <w:rsid w:val="008A1E0D"/>
    <w:rsid w:val="008A2247"/>
    <w:rsid w:val="008A22BD"/>
    <w:rsid w:val="008A2569"/>
    <w:rsid w:val="008A277F"/>
    <w:rsid w:val="008A2AA2"/>
    <w:rsid w:val="008A31BA"/>
    <w:rsid w:val="008A369E"/>
    <w:rsid w:val="008A3E67"/>
    <w:rsid w:val="008A4F9B"/>
    <w:rsid w:val="008A5E65"/>
    <w:rsid w:val="008A65C8"/>
    <w:rsid w:val="008A794A"/>
    <w:rsid w:val="008A79C3"/>
    <w:rsid w:val="008B08BB"/>
    <w:rsid w:val="008B2D7F"/>
    <w:rsid w:val="008B33F0"/>
    <w:rsid w:val="008B7015"/>
    <w:rsid w:val="008B7450"/>
    <w:rsid w:val="008B7ECB"/>
    <w:rsid w:val="008C17AC"/>
    <w:rsid w:val="008C2790"/>
    <w:rsid w:val="008C5748"/>
    <w:rsid w:val="008C5940"/>
    <w:rsid w:val="008C5F97"/>
    <w:rsid w:val="008D3ADF"/>
    <w:rsid w:val="008D6A7C"/>
    <w:rsid w:val="008D6B59"/>
    <w:rsid w:val="008D7C9D"/>
    <w:rsid w:val="008D7C9E"/>
    <w:rsid w:val="008E02CD"/>
    <w:rsid w:val="008E02E7"/>
    <w:rsid w:val="008E192C"/>
    <w:rsid w:val="008E1A80"/>
    <w:rsid w:val="008E3616"/>
    <w:rsid w:val="008E369B"/>
    <w:rsid w:val="008E56C7"/>
    <w:rsid w:val="008E57C1"/>
    <w:rsid w:val="008E5BC8"/>
    <w:rsid w:val="008E72D5"/>
    <w:rsid w:val="008E7EA9"/>
    <w:rsid w:val="008F01E9"/>
    <w:rsid w:val="008F03B6"/>
    <w:rsid w:val="008F046C"/>
    <w:rsid w:val="008F0BAA"/>
    <w:rsid w:val="008F1E04"/>
    <w:rsid w:val="008F2004"/>
    <w:rsid w:val="008F217D"/>
    <w:rsid w:val="008F2BDF"/>
    <w:rsid w:val="008F45A4"/>
    <w:rsid w:val="008F4EE3"/>
    <w:rsid w:val="008F6CB1"/>
    <w:rsid w:val="008F6ED4"/>
    <w:rsid w:val="008F7913"/>
    <w:rsid w:val="00900D5A"/>
    <w:rsid w:val="00901757"/>
    <w:rsid w:val="00902DF3"/>
    <w:rsid w:val="0090321E"/>
    <w:rsid w:val="00905EF1"/>
    <w:rsid w:val="00905F0C"/>
    <w:rsid w:val="00906DB6"/>
    <w:rsid w:val="00907EDA"/>
    <w:rsid w:val="00911B8B"/>
    <w:rsid w:val="009120E0"/>
    <w:rsid w:val="0091225D"/>
    <w:rsid w:val="00912C98"/>
    <w:rsid w:val="0091450F"/>
    <w:rsid w:val="0091563F"/>
    <w:rsid w:val="00916006"/>
    <w:rsid w:val="00916614"/>
    <w:rsid w:val="0092149A"/>
    <w:rsid w:val="009225A9"/>
    <w:rsid w:val="00922A70"/>
    <w:rsid w:val="00923239"/>
    <w:rsid w:val="00924464"/>
    <w:rsid w:val="00924D6F"/>
    <w:rsid w:val="00924DC0"/>
    <w:rsid w:val="00926A8D"/>
    <w:rsid w:val="00926B42"/>
    <w:rsid w:val="00926E5D"/>
    <w:rsid w:val="00926ED3"/>
    <w:rsid w:val="00927B11"/>
    <w:rsid w:val="00931E3C"/>
    <w:rsid w:val="00932600"/>
    <w:rsid w:val="00932C3B"/>
    <w:rsid w:val="00932F3A"/>
    <w:rsid w:val="00934409"/>
    <w:rsid w:val="00935252"/>
    <w:rsid w:val="00936E3A"/>
    <w:rsid w:val="00937317"/>
    <w:rsid w:val="00937E6D"/>
    <w:rsid w:val="00941055"/>
    <w:rsid w:val="009424CC"/>
    <w:rsid w:val="00946929"/>
    <w:rsid w:val="009513D8"/>
    <w:rsid w:val="009528B9"/>
    <w:rsid w:val="00952D54"/>
    <w:rsid w:val="00960017"/>
    <w:rsid w:val="009605C9"/>
    <w:rsid w:val="009620E0"/>
    <w:rsid w:val="009629F4"/>
    <w:rsid w:val="00962B00"/>
    <w:rsid w:val="0096369F"/>
    <w:rsid w:val="00964D38"/>
    <w:rsid w:val="009660E1"/>
    <w:rsid w:val="00966943"/>
    <w:rsid w:val="00971E66"/>
    <w:rsid w:val="0097508E"/>
    <w:rsid w:val="00976785"/>
    <w:rsid w:val="009800AD"/>
    <w:rsid w:val="00980157"/>
    <w:rsid w:val="00980280"/>
    <w:rsid w:val="00981998"/>
    <w:rsid w:val="00982564"/>
    <w:rsid w:val="00986052"/>
    <w:rsid w:val="009864CB"/>
    <w:rsid w:val="00990A9A"/>
    <w:rsid w:val="00990F88"/>
    <w:rsid w:val="00991A49"/>
    <w:rsid w:val="00992123"/>
    <w:rsid w:val="00992A63"/>
    <w:rsid w:val="009930DC"/>
    <w:rsid w:val="009936DA"/>
    <w:rsid w:val="00993914"/>
    <w:rsid w:val="00993EDE"/>
    <w:rsid w:val="009962F7"/>
    <w:rsid w:val="009A14BA"/>
    <w:rsid w:val="009A3057"/>
    <w:rsid w:val="009A4B50"/>
    <w:rsid w:val="009A5320"/>
    <w:rsid w:val="009A5D05"/>
    <w:rsid w:val="009A635A"/>
    <w:rsid w:val="009A6A88"/>
    <w:rsid w:val="009B1819"/>
    <w:rsid w:val="009B1AF0"/>
    <w:rsid w:val="009B3BBF"/>
    <w:rsid w:val="009B5BC1"/>
    <w:rsid w:val="009B5C73"/>
    <w:rsid w:val="009B6A71"/>
    <w:rsid w:val="009B7068"/>
    <w:rsid w:val="009C0DFA"/>
    <w:rsid w:val="009C0FE0"/>
    <w:rsid w:val="009C1F58"/>
    <w:rsid w:val="009C241C"/>
    <w:rsid w:val="009C2474"/>
    <w:rsid w:val="009C2F4E"/>
    <w:rsid w:val="009C3BA4"/>
    <w:rsid w:val="009C3EE7"/>
    <w:rsid w:val="009C58AA"/>
    <w:rsid w:val="009D2325"/>
    <w:rsid w:val="009D71E2"/>
    <w:rsid w:val="009E36E3"/>
    <w:rsid w:val="009E3AC1"/>
    <w:rsid w:val="009E43CB"/>
    <w:rsid w:val="009E4B6F"/>
    <w:rsid w:val="009E63B4"/>
    <w:rsid w:val="009E6504"/>
    <w:rsid w:val="009E79A9"/>
    <w:rsid w:val="009F435B"/>
    <w:rsid w:val="009F64A2"/>
    <w:rsid w:val="009F70F0"/>
    <w:rsid w:val="009F72FB"/>
    <w:rsid w:val="009F7A21"/>
    <w:rsid w:val="00A00D4D"/>
    <w:rsid w:val="00A0290F"/>
    <w:rsid w:val="00A02C84"/>
    <w:rsid w:val="00A02F24"/>
    <w:rsid w:val="00A03996"/>
    <w:rsid w:val="00A0414B"/>
    <w:rsid w:val="00A04890"/>
    <w:rsid w:val="00A05503"/>
    <w:rsid w:val="00A060B2"/>
    <w:rsid w:val="00A063E7"/>
    <w:rsid w:val="00A06746"/>
    <w:rsid w:val="00A073C6"/>
    <w:rsid w:val="00A105A1"/>
    <w:rsid w:val="00A10644"/>
    <w:rsid w:val="00A118F8"/>
    <w:rsid w:val="00A131A6"/>
    <w:rsid w:val="00A13AA1"/>
    <w:rsid w:val="00A13EF1"/>
    <w:rsid w:val="00A14C66"/>
    <w:rsid w:val="00A25DC3"/>
    <w:rsid w:val="00A30C8F"/>
    <w:rsid w:val="00A320B2"/>
    <w:rsid w:val="00A35750"/>
    <w:rsid w:val="00A35ECB"/>
    <w:rsid w:val="00A40B44"/>
    <w:rsid w:val="00A412ED"/>
    <w:rsid w:val="00A41713"/>
    <w:rsid w:val="00A418B0"/>
    <w:rsid w:val="00A41EEB"/>
    <w:rsid w:val="00A42DFE"/>
    <w:rsid w:val="00A44013"/>
    <w:rsid w:val="00A457E9"/>
    <w:rsid w:val="00A4676C"/>
    <w:rsid w:val="00A46D6D"/>
    <w:rsid w:val="00A46E68"/>
    <w:rsid w:val="00A46EC2"/>
    <w:rsid w:val="00A46FEF"/>
    <w:rsid w:val="00A51C12"/>
    <w:rsid w:val="00A51EA4"/>
    <w:rsid w:val="00A528D8"/>
    <w:rsid w:val="00A530FC"/>
    <w:rsid w:val="00A5324E"/>
    <w:rsid w:val="00A53DDA"/>
    <w:rsid w:val="00A54E4D"/>
    <w:rsid w:val="00A5657C"/>
    <w:rsid w:val="00A56889"/>
    <w:rsid w:val="00A56E9C"/>
    <w:rsid w:val="00A57464"/>
    <w:rsid w:val="00A57D6C"/>
    <w:rsid w:val="00A66688"/>
    <w:rsid w:val="00A67664"/>
    <w:rsid w:val="00A74071"/>
    <w:rsid w:val="00A74287"/>
    <w:rsid w:val="00A74547"/>
    <w:rsid w:val="00A74EE3"/>
    <w:rsid w:val="00A76420"/>
    <w:rsid w:val="00A76773"/>
    <w:rsid w:val="00A76E2D"/>
    <w:rsid w:val="00A76EB4"/>
    <w:rsid w:val="00A853B5"/>
    <w:rsid w:val="00A857D2"/>
    <w:rsid w:val="00A8765C"/>
    <w:rsid w:val="00A905BB"/>
    <w:rsid w:val="00A91516"/>
    <w:rsid w:val="00A92169"/>
    <w:rsid w:val="00A93823"/>
    <w:rsid w:val="00AA0912"/>
    <w:rsid w:val="00AA19DF"/>
    <w:rsid w:val="00AA2C44"/>
    <w:rsid w:val="00AA5D00"/>
    <w:rsid w:val="00AA6230"/>
    <w:rsid w:val="00AA6DCC"/>
    <w:rsid w:val="00AA7CA6"/>
    <w:rsid w:val="00AA7E40"/>
    <w:rsid w:val="00AB021F"/>
    <w:rsid w:val="00AB324B"/>
    <w:rsid w:val="00AB3753"/>
    <w:rsid w:val="00AB3948"/>
    <w:rsid w:val="00AB3DE3"/>
    <w:rsid w:val="00AB45A7"/>
    <w:rsid w:val="00AB5CD1"/>
    <w:rsid w:val="00AB67AC"/>
    <w:rsid w:val="00AB6E51"/>
    <w:rsid w:val="00AB7826"/>
    <w:rsid w:val="00AC071E"/>
    <w:rsid w:val="00AC0941"/>
    <w:rsid w:val="00AC1953"/>
    <w:rsid w:val="00AC1B75"/>
    <w:rsid w:val="00AC3327"/>
    <w:rsid w:val="00AC333C"/>
    <w:rsid w:val="00AC3F3D"/>
    <w:rsid w:val="00AC415F"/>
    <w:rsid w:val="00AC44A2"/>
    <w:rsid w:val="00AC4B47"/>
    <w:rsid w:val="00AC702A"/>
    <w:rsid w:val="00AC7CDE"/>
    <w:rsid w:val="00AC7DF2"/>
    <w:rsid w:val="00AD07D8"/>
    <w:rsid w:val="00AD124D"/>
    <w:rsid w:val="00AD49ED"/>
    <w:rsid w:val="00AD612B"/>
    <w:rsid w:val="00AD69B7"/>
    <w:rsid w:val="00AD75A8"/>
    <w:rsid w:val="00AD792C"/>
    <w:rsid w:val="00AE0755"/>
    <w:rsid w:val="00AE124A"/>
    <w:rsid w:val="00AE1A01"/>
    <w:rsid w:val="00AE2057"/>
    <w:rsid w:val="00AE2F08"/>
    <w:rsid w:val="00AE3180"/>
    <w:rsid w:val="00AE5C06"/>
    <w:rsid w:val="00AE5CA2"/>
    <w:rsid w:val="00AE5F43"/>
    <w:rsid w:val="00AE7A73"/>
    <w:rsid w:val="00AE7E69"/>
    <w:rsid w:val="00AF0005"/>
    <w:rsid w:val="00AF08FF"/>
    <w:rsid w:val="00AF18D8"/>
    <w:rsid w:val="00AF5AA4"/>
    <w:rsid w:val="00AF602E"/>
    <w:rsid w:val="00B00732"/>
    <w:rsid w:val="00B00F4F"/>
    <w:rsid w:val="00B010D5"/>
    <w:rsid w:val="00B01DA9"/>
    <w:rsid w:val="00B03361"/>
    <w:rsid w:val="00B0600E"/>
    <w:rsid w:val="00B0617D"/>
    <w:rsid w:val="00B077CC"/>
    <w:rsid w:val="00B1052B"/>
    <w:rsid w:val="00B10ACE"/>
    <w:rsid w:val="00B11A96"/>
    <w:rsid w:val="00B127D7"/>
    <w:rsid w:val="00B16544"/>
    <w:rsid w:val="00B20BF1"/>
    <w:rsid w:val="00B228E0"/>
    <w:rsid w:val="00B229EB"/>
    <w:rsid w:val="00B23E5A"/>
    <w:rsid w:val="00B24F63"/>
    <w:rsid w:val="00B25B1D"/>
    <w:rsid w:val="00B277F7"/>
    <w:rsid w:val="00B30EAA"/>
    <w:rsid w:val="00B31C83"/>
    <w:rsid w:val="00B32584"/>
    <w:rsid w:val="00B36141"/>
    <w:rsid w:val="00B37DB6"/>
    <w:rsid w:val="00B40A46"/>
    <w:rsid w:val="00B432FF"/>
    <w:rsid w:val="00B44264"/>
    <w:rsid w:val="00B45083"/>
    <w:rsid w:val="00B4685D"/>
    <w:rsid w:val="00B46A5C"/>
    <w:rsid w:val="00B47399"/>
    <w:rsid w:val="00B50A4E"/>
    <w:rsid w:val="00B516AF"/>
    <w:rsid w:val="00B51772"/>
    <w:rsid w:val="00B51873"/>
    <w:rsid w:val="00B54C7D"/>
    <w:rsid w:val="00B567BD"/>
    <w:rsid w:val="00B60CCF"/>
    <w:rsid w:val="00B60CDE"/>
    <w:rsid w:val="00B612A0"/>
    <w:rsid w:val="00B61B02"/>
    <w:rsid w:val="00B6291A"/>
    <w:rsid w:val="00B6390D"/>
    <w:rsid w:val="00B639CA"/>
    <w:rsid w:val="00B646F2"/>
    <w:rsid w:val="00B6632F"/>
    <w:rsid w:val="00B664E3"/>
    <w:rsid w:val="00B669CB"/>
    <w:rsid w:val="00B7263C"/>
    <w:rsid w:val="00B7338E"/>
    <w:rsid w:val="00B75180"/>
    <w:rsid w:val="00B762F8"/>
    <w:rsid w:val="00B815C8"/>
    <w:rsid w:val="00B82A1B"/>
    <w:rsid w:val="00B84353"/>
    <w:rsid w:val="00B84A8A"/>
    <w:rsid w:val="00B857B1"/>
    <w:rsid w:val="00B8627A"/>
    <w:rsid w:val="00B86D8C"/>
    <w:rsid w:val="00B90380"/>
    <w:rsid w:val="00B90526"/>
    <w:rsid w:val="00B92A22"/>
    <w:rsid w:val="00B95621"/>
    <w:rsid w:val="00B9591F"/>
    <w:rsid w:val="00B95FC8"/>
    <w:rsid w:val="00B96682"/>
    <w:rsid w:val="00B97EA1"/>
    <w:rsid w:val="00BA169F"/>
    <w:rsid w:val="00BA1BA9"/>
    <w:rsid w:val="00BA220A"/>
    <w:rsid w:val="00BA24D1"/>
    <w:rsid w:val="00BA3A5F"/>
    <w:rsid w:val="00BA5F81"/>
    <w:rsid w:val="00BA7777"/>
    <w:rsid w:val="00BA7FCB"/>
    <w:rsid w:val="00BB166D"/>
    <w:rsid w:val="00BB3FB7"/>
    <w:rsid w:val="00BC03CD"/>
    <w:rsid w:val="00BC0723"/>
    <w:rsid w:val="00BC16A4"/>
    <w:rsid w:val="00BC2822"/>
    <w:rsid w:val="00BC2F5B"/>
    <w:rsid w:val="00BC58F2"/>
    <w:rsid w:val="00BC5A30"/>
    <w:rsid w:val="00BD0B0E"/>
    <w:rsid w:val="00BD27AA"/>
    <w:rsid w:val="00BD40BC"/>
    <w:rsid w:val="00BD5596"/>
    <w:rsid w:val="00BD5FE7"/>
    <w:rsid w:val="00BD65CC"/>
    <w:rsid w:val="00BD6F7D"/>
    <w:rsid w:val="00BE045B"/>
    <w:rsid w:val="00BE0696"/>
    <w:rsid w:val="00BE1D03"/>
    <w:rsid w:val="00BE7035"/>
    <w:rsid w:val="00BF1876"/>
    <w:rsid w:val="00BF38DC"/>
    <w:rsid w:val="00BF4B3A"/>
    <w:rsid w:val="00BF5E0A"/>
    <w:rsid w:val="00C00B1C"/>
    <w:rsid w:val="00C00FF9"/>
    <w:rsid w:val="00C01F2B"/>
    <w:rsid w:val="00C0373A"/>
    <w:rsid w:val="00C03DD3"/>
    <w:rsid w:val="00C03EE1"/>
    <w:rsid w:val="00C070E9"/>
    <w:rsid w:val="00C07386"/>
    <w:rsid w:val="00C07409"/>
    <w:rsid w:val="00C07ECE"/>
    <w:rsid w:val="00C134CF"/>
    <w:rsid w:val="00C14BBA"/>
    <w:rsid w:val="00C161E2"/>
    <w:rsid w:val="00C1674C"/>
    <w:rsid w:val="00C17FBA"/>
    <w:rsid w:val="00C17FC5"/>
    <w:rsid w:val="00C22AA5"/>
    <w:rsid w:val="00C23A9C"/>
    <w:rsid w:val="00C24135"/>
    <w:rsid w:val="00C24E3F"/>
    <w:rsid w:val="00C257D4"/>
    <w:rsid w:val="00C26D6E"/>
    <w:rsid w:val="00C27860"/>
    <w:rsid w:val="00C3327A"/>
    <w:rsid w:val="00C3341E"/>
    <w:rsid w:val="00C33F0C"/>
    <w:rsid w:val="00C351B1"/>
    <w:rsid w:val="00C36BE5"/>
    <w:rsid w:val="00C377AE"/>
    <w:rsid w:val="00C3795F"/>
    <w:rsid w:val="00C379DB"/>
    <w:rsid w:val="00C42488"/>
    <w:rsid w:val="00C42606"/>
    <w:rsid w:val="00C42C3A"/>
    <w:rsid w:val="00C44E38"/>
    <w:rsid w:val="00C4596B"/>
    <w:rsid w:val="00C50D10"/>
    <w:rsid w:val="00C50ECE"/>
    <w:rsid w:val="00C50FEE"/>
    <w:rsid w:val="00C5156D"/>
    <w:rsid w:val="00C521C1"/>
    <w:rsid w:val="00C52BBE"/>
    <w:rsid w:val="00C53464"/>
    <w:rsid w:val="00C53E5F"/>
    <w:rsid w:val="00C56661"/>
    <w:rsid w:val="00C5687F"/>
    <w:rsid w:val="00C56BB7"/>
    <w:rsid w:val="00C60259"/>
    <w:rsid w:val="00C60CB2"/>
    <w:rsid w:val="00C640B4"/>
    <w:rsid w:val="00C65664"/>
    <w:rsid w:val="00C65D16"/>
    <w:rsid w:val="00C66E62"/>
    <w:rsid w:val="00C7047A"/>
    <w:rsid w:val="00C710E6"/>
    <w:rsid w:val="00C7165D"/>
    <w:rsid w:val="00C7261C"/>
    <w:rsid w:val="00C72623"/>
    <w:rsid w:val="00C73C76"/>
    <w:rsid w:val="00C745EC"/>
    <w:rsid w:val="00C74BFF"/>
    <w:rsid w:val="00C7614D"/>
    <w:rsid w:val="00C765F5"/>
    <w:rsid w:val="00C77138"/>
    <w:rsid w:val="00C77241"/>
    <w:rsid w:val="00C8027C"/>
    <w:rsid w:val="00C8108A"/>
    <w:rsid w:val="00C81DA5"/>
    <w:rsid w:val="00C82471"/>
    <w:rsid w:val="00C83B6F"/>
    <w:rsid w:val="00C876C1"/>
    <w:rsid w:val="00C9477D"/>
    <w:rsid w:val="00C95022"/>
    <w:rsid w:val="00C95C26"/>
    <w:rsid w:val="00C977D8"/>
    <w:rsid w:val="00CA1F5C"/>
    <w:rsid w:val="00CA2B7A"/>
    <w:rsid w:val="00CA35C0"/>
    <w:rsid w:val="00CA3A90"/>
    <w:rsid w:val="00CA74AD"/>
    <w:rsid w:val="00CA7A75"/>
    <w:rsid w:val="00CB06B3"/>
    <w:rsid w:val="00CB0B43"/>
    <w:rsid w:val="00CB1A57"/>
    <w:rsid w:val="00CB2584"/>
    <w:rsid w:val="00CB4004"/>
    <w:rsid w:val="00CB4109"/>
    <w:rsid w:val="00CB7871"/>
    <w:rsid w:val="00CB7C50"/>
    <w:rsid w:val="00CC151D"/>
    <w:rsid w:val="00CC21F1"/>
    <w:rsid w:val="00CC54F7"/>
    <w:rsid w:val="00CC6752"/>
    <w:rsid w:val="00CC67A7"/>
    <w:rsid w:val="00CC6CED"/>
    <w:rsid w:val="00CC78AA"/>
    <w:rsid w:val="00CD08DE"/>
    <w:rsid w:val="00CD0FB9"/>
    <w:rsid w:val="00CD3DFC"/>
    <w:rsid w:val="00CD4460"/>
    <w:rsid w:val="00CD52AF"/>
    <w:rsid w:val="00CD67E4"/>
    <w:rsid w:val="00CE1673"/>
    <w:rsid w:val="00CE1A49"/>
    <w:rsid w:val="00CE25E8"/>
    <w:rsid w:val="00CE2CF2"/>
    <w:rsid w:val="00CE5560"/>
    <w:rsid w:val="00CE5FEB"/>
    <w:rsid w:val="00CE69D5"/>
    <w:rsid w:val="00CE74D0"/>
    <w:rsid w:val="00CF0BDA"/>
    <w:rsid w:val="00CF0DFF"/>
    <w:rsid w:val="00CF1587"/>
    <w:rsid w:val="00CF2E48"/>
    <w:rsid w:val="00CF3CE0"/>
    <w:rsid w:val="00CF4165"/>
    <w:rsid w:val="00CF5E65"/>
    <w:rsid w:val="00CF69CE"/>
    <w:rsid w:val="00CF6BE1"/>
    <w:rsid w:val="00CF6CF4"/>
    <w:rsid w:val="00CF7907"/>
    <w:rsid w:val="00D004AA"/>
    <w:rsid w:val="00D02013"/>
    <w:rsid w:val="00D0415B"/>
    <w:rsid w:val="00D042E3"/>
    <w:rsid w:val="00D0488C"/>
    <w:rsid w:val="00D04BA1"/>
    <w:rsid w:val="00D04C31"/>
    <w:rsid w:val="00D06259"/>
    <w:rsid w:val="00D062FD"/>
    <w:rsid w:val="00D12A38"/>
    <w:rsid w:val="00D1447F"/>
    <w:rsid w:val="00D14E00"/>
    <w:rsid w:val="00D1528E"/>
    <w:rsid w:val="00D1701D"/>
    <w:rsid w:val="00D211AC"/>
    <w:rsid w:val="00D2128B"/>
    <w:rsid w:val="00D226B2"/>
    <w:rsid w:val="00D226FA"/>
    <w:rsid w:val="00D227D7"/>
    <w:rsid w:val="00D23C67"/>
    <w:rsid w:val="00D2405E"/>
    <w:rsid w:val="00D24303"/>
    <w:rsid w:val="00D24CFC"/>
    <w:rsid w:val="00D2515A"/>
    <w:rsid w:val="00D257F9"/>
    <w:rsid w:val="00D258A1"/>
    <w:rsid w:val="00D270BC"/>
    <w:rsid w:val="00D2792A"/>
    <w:rsid w:val="00D3038F"/>
    <w:rsid w:val="00D30B92"/>
    <w:rsid w:val="00D3639E"/>
    <w:rsid w:val="00D40D05"/>
    <w:rsid w:val="00D41CA0"/>
    <w:rsid w:val="00D43C25"/>
    <w:rsid w:val="00D46984"/>
    <w:rsid w:val="00D46CE9"/>
    <w:rsid w:val="00D50593"/>
    <w:rsid w:val="00D51BC6"/>
    <w:rsid w:val="00D51F79"/>
    <w:rsid w:val="00D52B2E"/>
    <w:rsid w:val="00D545A8"/>
    <w:rsid w:val="00D54CFC"/>
    <w:rsid w:val="00D5531E"/>
    <w:rsid w:val="00D55519"/>
    <w:rsid w:val="00D556B9"/>
    <w:rsid w:val="00D56803"/>
    <w:rsid w:val="00D609DA"/>
    <w:rsid w:val="00D61206"/>
    <w:rsid w:val="00D61B78"/>
    <w:rsid w:val="00D62614"/>
    <w:rsid w:val="00D63FB6"/>
    <w:rsid w:val="00D6403C"/>
    <w:rsid w:val="00D6415E"/>
    <w:rsid w:val="00D66FE9"/>
    <w:rsid w:val="00D67E70"/>
    <w:rsid w:val="00D707A3"/>
    <w:rsid w:val="00D71176"/>
    <w:rsid w:val="00D72B7C"/>
    <w:rsid w:val="00D72B83"/>
    <w:rsid w:val="00D72B90"/>
    <w:rsid w:val="00D7303B"/>
    <w:rsid w:val="00D73410"/>
    <w:rsid w:val="00D7343C"/>
    <w:rsid w:val="00D73E17"/>
    <w:rsid w:val="00D73FF7"/>
    <w:rsid w:val="00D76144"/>
    <w:rsid w:val="00D77876"/>
    <w:rsid w:val="00D80347"/>
    <w:rsid w:val="00D82CDD"/>
    <w:rsid w:val="00D82D29"/>
    <w:rsid w:val="00D8330C"/>
    <w:rsid w:val="00D84042"/>
    <w:rsid w:val="00D846AA"/>
    <w:rsid w:val="00D84A7B"/>
    <w:rsid w:val="00D84B02"/>
    <w:rsid w:val="00D85C54"/>
    <w:rsid w:val="00D87E70"/>
    <w:rsid w:val="00D93CB9"/>
    <w:rsid w:val="00D947C3"/>
    <w:rsid w:val="00D948DB"/>
    <w:rsid w:val="00D9522A"/>
    <w:rsid w:val="00D95B08"/>
    <w:rsid w:val="00D96F86"/>
    <w:rsid w:val="00D97F38"/>
    <w:rsid w:val="00DA0334"/>
    <w:rsid w:val="00DA1733"/>
    <w:rsid w:val="00DA4439"/>
    <w:rsid w:val="00DA47BF"/>
    <w:rsid w:val="00DA4F0B"/>
    <w:rsid w:val="00DA5338"/>
    <w:rsid w:val="00DA57AB"/>
    <w:rsid w:val="00DA5FC6"/>
    <w:rsid w:val="00DA7BE9"/>
    <w:rsid w:val="00DA7D74"/>
    <w:rsid w:val="00DB297F"/>
    <w:rsid w:val="00DB2E1B"/>
    <w:rsid w:val="00DB578A"/>
    <w:rsid w:val="00DB61B4"/>
    <w:rsid w:val="00DC1739"/>
    <w:rsid w:val="00DC1ED7"/>
    <w:rsid w:val="00DC310F"/>
    <w:rsid w:val="00DC3463"/>
    <w:rsid w:val="00DC424B"/>
    <w:rsid w:val="00DC43E6"/>
    <w:rsid w:val="00DC4D84"/>
    <w:rsid w:val="00DC653B"/>
    <w:rsid w:val="00DC6A19"/>
    <w:rsid w:val="00DD0720"/>
    <w:rsid w:val="00DD25C9"/>
    <w:rsid w:val="00DD6B72"/>
    <w:rsid w:val="00DD6B80"/>
    <w:rsid w:val="00DE0D9A"/>
    <w:rsid w:val="00DE13B8"/>
    <w:rsid w:val="00DE23BD"/>
    <w:rsid w:val="00DE2AE1"/>
    <w:rsid w:val="00DE2B80"/>
    <w:rsid w:val="00DE2C16"/>
    <w:rsid w:val="00DE2FD6"/>
    <w:rsid w:val="00DF02E6"/>
    <w:rsid w:val="00DF0409"/>
    <w:rsid w:val="00DF3762"/>
    <w:rsid w:val="00DF42E9"/>
    <w:rsid w:val="00DF44D6"/>
    <w:rsid w:val="00DF4791"/>
    <w:rsid w:val="00DF5DF0"/>
    <w:rsid w:val="00DF62F7"/>
    <w:rsid w:val="00DF668B"/>
    <w:rsid w:val="00DF71D7"/>
    <w:rsid w:val="00E00DFC"/>
    <w:rsid w:val="00E01FDA"/>
    <w:rsid w:val="00E033AE"/>
    <w:rsid w:val="00E04E96"/>
    <w:rsid w:val="00E06696"/>
    <w:rsid w:val="00E06CE9"/>
    <w:rsid w:val="00E111B7"/>
    <w:rsid w:val="00E11EC1"/>
    <w:rsid w:val="00E12126"/>
    <w:rsid w:val="00E1219E"/>
    <w:rsid w:val="00E12E7E"/>
    <w:rsid w:val="00E13002"/>
    <w:rsid w:val="00E1619C"/>
    <w:rsid w:val="00E1632A"/>
    <w:rsid w:val="00E1707E"/>
    <w:rsid w:val="00E17FFA"/>
    <w:rsid w:val="00E20EFC"/>
    <w:rsid w:val="00E249C1"/>
    <w:rsid w:val="00E2545B"/>
    <w:rsid w:val="00E254A1"/>
    <w:rsid w:val="00E26E6E"/>
    <w:rsid w:val="00E27C10"/>
    <w:rsid w:val="00E3050B"/>
    <w:rsid w:val="00E31796"/>
    <w:rsid w:val="00E32540"/>
    <w:rsid w:val="00E33AD4"/>
    <w:rsid w:val="00E34254"/>
    <w:rsid w:val="00E369E7"/>
    <w:rsid w:val="00E37242"/>
    <w:rsid w:val="00E377DF"/>
    <w:rsid w:val="00E41C40"/>
    <w:rsid w:val="00E41D8A"/>
    <w:rsid w:val="00E42E18"/>
    <w:rsid w:val="00E436D0"/>
    <w:rsid w:val="00E442D7"/>
    <w:rsid w:val="00E444E5"/>
    <w:rsid w:val="00E444FF"/>
    <w:rsid w:val="00E44895"/>
    <w:rsid w:val="00E45663"/>
    <w:rsid w:val="00E53458"/>
    <w:rsid w:val="00E54F30"/>
    <w:rsid w:val="00E573EF"/>
    <w:rsid w:val="00E57B9A"/>
    <w:rsid w:val="00E604AA"/>
    <w:rsid w:val="00E61ADC"/>
    <w:rsid w:val="00E62B8B"/>
    <w:rsid w:val="00E63101"/>
    <w:rsid w:val="00E63481"/>
    <w:rsid w:val="00E63AC2"/>
    <w:rsid w:val="00E660DA"/>
    <w:rsid w:val="00E6686C"/>
    <w:rsid w:val="00E66870"/>
    <w:rsid w:val="00E66877"/>
    <w:rsid w:val="00E7116E"/>
    <w:rsid w:val="00E71F2B"/>
    <w:rsid w:val="00E745EF"/>
    <w:rsid w:val="00E74A54"/>
    <w:rsid w:val="00E74E36"/>
    <w:rsid w:val="00E76680"/>
    <w:rsid w:val="00E8059C"/>
    <w:rsid w:val="00E8219D"/>
    <w:rsid w:val="00E83B76"/>
    <w:rsid w:val="00E85BEC"/>
    <w:rsid w:val="00E85C14"/>
    <w:rsid w:val="00E87918"/>
    <w:rsid w:val="00E908F8"/>
    <w:rsid w:val="00E9166C"/>
    <w:rsid w:val="00E9275F"/>
    <w:rsid w:val="00E92F9F"/>
    <w:rsid w:val="00E9311B"/>
    <w:rsid w:val="00E9501A"/>
    <w:rsid w:val="00EA158D"/>
    <w:rsid w:val="00EA1BC0"/>
    <w:rsid w:val="00EA2EFF"/>
    <w:rsid w:val="00EA38D2"/>
    <w:rsid w:val="00EA3EE1"/>
    <w:rsid w:val="00EA45DA"/>
    <w:rsid w:val="00EA5AAF"/>
    <w:rsid w:val="00EB043B"/>
    <w:rsid w:val="00EB0BC5"/>
    <w:rsid w:val="00EB0F48"/>
    <w:rsid w:val="00EB20C2"/>
    <w:rsid w:val="00EB2F4C"/>
    <w:rsid w:val="00EB5C2C"/>
    <w:rsid w:val="00EB66D7"/>
    <w:rsid w:val="00EB6827"/>
    <w:rsid w:val="00EC0C67"/>
    <w:rsid w:val="00EC2E90"/>
    <w:rsid w:val="00EC3F59"/>
    <w:rsid w:val="00EC4C10"/>
    <w:rsid w:val="00EC7877"/>
    <w:rsid w:val="00ED0584"/>
    <w:rsid w:val="00ED13C7"/>
    <w:rsid w:val="00ED15E5"/>
    <w:rsid w:val="00ED1D6F"/>
    <w:rsid w:val="00ED2109"/>
    <w:rsid w:val="00ED2C33"/>
    <w:rsid w:val="00ED35BD"/>
    <w:rsid w:val="00ED3A90"/>
    <w:rsid w:val="00ED3BA3"/>
    <w:rsid w:val="00ED484D"/>
    <w:rsid w:val="00ED5678"/>
    <w:rsid w:val="00EE1FC6"/>
    <w:rsid w:val="00EE3A4B"/>
    <w:rsid w:val="00EE3DCA"/>
    <w:rsid w:val="00EE6B37"/>
    <w:rsid w:val="00EE7DB3"/>
    <w:rsid w:val="00EE7EE3"/>
    <w:rsid w:val="00EF15DD"/>
    <w:rsid w:val="00EF20FA"/>
    <w:rsid w:val="00EF452E"/>
    <w:rsid w:val="00EF5838"/>
    <w:rsid w:val="00EF6431"/>
    <w:rsid w:val="00EF6C91"/>
    <w:rsid w:val="00EF799A"/>
    <w:rsid w:val="00F00A49"/>
    <w:rsid w:val="00F014CE"/>
    <w:rsid w:val="00F01BB2"/>
    <w:rsid w:val="00F01E14"/>
    <w:rsid w:val="00F03166"/>
    <w:rsid w:val="00F03693"/>
    <w:rsid w:val="00F04FA8"/>
    <w:rsid w:val="00F07503"/>
    <w:rsid w:val="00F10CBF"/>
    <w:rsid w:val="00F10EA7"/>
    <w:rsid w:val="00F10FCD"/>
    <w:rsid w:val="00F124F5"/>
    <w:rsid w:val="00F12F9E"/>
    <w:rsid w:val="00F1458F"/>
    <w:rsid w:val="00F14B48"/>
    <w:rsid w:val="00F14BFB"/>
    <w:rsid w:val="00F157CA"/>
    <w:rsid w:val="00F15D24"/>
    <w:rsid w:val="00F175C2"/>
    <w:rsid w:val="00F17960"/>
    <w:rsid w:val="00F221CD"/>
    <w:rsid w:val="00F22E2F"/>
    <w:rsid w:val="00F2563D"/>
    <w:rsid w:val="00F2606B"/>
    <w:rsid w:val="00F26BB1"/>
    <w:rsid w:val="00F26C1C"/>
    <w:rsid w:val="00F30CB4"/>
    <w:rsid w:val="00F31F6F"/>
    <w:rsid w:val="00F32169"/>
    <w:rsid w:val="00F32567"/>
    <w:rsid w:val="00F3457E"/>
    <w:rsid w:val="00F34C8A"/>
    <w:rsid w:val="00F35631"/>
    <w:rsid w:val="00F37305"/>
    <w:rsid w:val="00F37E2D"/>
    <w:rsid w:val="00F43EDB"/>
    <w:rsid w:val="00F45CC3"/>
    <w:rsid w:val="00F47468"/>
    <w:rsid w:val="00F47979"/>
    <w:rsid w:val="00F50411"/>
    <w:rsid w:val="00F510CD"/>
    <w:rsid w:val="00F51E02"/>
    <w:rsid w:val="00F52626"/>
    <w:rsid w:val="00F539F1"/>
    <w:rsid w:val="00F53A96"/>
    <w:rsid w:val="00F54A9D"/>
    <w:rsid w:val="00F55741"/>
    <w:rsid w:val="00F55AF7"/>
    <w:rsid w:val="00F5649A"/>
    <w:rsid w:val="00F57648"/>
    <w:rsid w:val="00F5780E"/>
    <w:rsid w:val="00F57B36"/>
    <w:rsid w:val="00F57EF3"/>
    <w:rsid w:val="00F6054B"/>
    <w:rsid w:val="00F623F7"/>
    <w:rsid w:val="00F625F0"/>
    <w:rsid w:val="00F627FF"/>
    <w:rsid w:val="00F62D0A"/>
    <w:rsid w:val="00F63D94"/>
    <w:rsid w:val="00F65ECA"/>
    <w:rsid w:val="00F66F9E"/>
    <w:rsid w:val="00F70AE6"/>
    <w:rsid w:val="00F7316F"/>
    <w:rsid w:val="00F7401E"/>
    <w:rsid w:val="00F75052"/>
    <w:rsid w:val="00F754EB"/>
    <w:rsid w:val="00F76233"/>
    <w:rsid w:val="00F77523"/>
    <w:rsid w:val="00F77BCF"/>
    <w:rsid w:val="00F80EFA"/>
    <w:rsid w:val="00F823DF"/>
    <w:rsid w:val="00F82791"/>
    <w:rsid w:val="00F83FBF"/>
    <w:rsid w:val="00F841B1"/>
    <w:rsid w:val="00F84E8B"/>
    <w:rsid w:val="00F85995"/>
    <w:rsid w:val="00F85C64"/>
    <w:rsid w:val="00F86616"/>
    <w:rsid w:val="00F90B48"/>
    <w:rsid w:val="00F90E5F"/>
    <w:rsid w:val="00F91A7E"/>
    <w:rsid w:val="00F92913"/>
    <w:rsid w:val="00F9317C"/>
    <w:rsid w:val="00F952EA"/>
    <w:rsid w:val="00F959D9"/>
    <w:rsid w:val="00F974E6"/>
    <w:rsid w:val="00F9799A"/>
    <w:rsid w:val="00F979F5"/>
    <w:rsid w:val="00FA0C34"/>
    <w:rsid w:val="00FA107D"/>
    <w:rsid w:val="00FA1983"/>
    <w:rsid w:val="00FA29E6"/>
    <w:rsid w:val="00FA4D44"/>
    <w:rsid w:val="00FA5BB6"/>
    <w:rsid w:val="00FA674B"/>
    <w:rsid w:val="00FA6D6A"/>
    <w:rsid w:val="00FA7E8D"/>
    <w:rsid w:val="00FA7F5D"/>
    <w:rsid w:val="00FB0240"/>
    <w:rsid w:val="00FB425F"/>
    <w:rsid w:val="00FB76D4"/>
    <w:rsid w:val="00FC2E38"/>
    <w:rsid w:val="00FC4F88"/>
    <w:rsid w:val="00FC68C0"/>
    <w:rsid w:val="00FC6E9C"/>
    <w:rsid w:val="00FD2D34"/>
    <w:rsid w:val="00FD3A31"/>
    <w:rsid w:val="00FD3D49"/>
    <w:rsid w:val="00FD61D4"/>
    <w:rsid w:val="00FD63AF"/>
    <w:rsid w:val="00FD70AB"/>
    <w:rsid w:val="00FE460C"/>
    <w:rsid w:val="00FE567D"/>
    <w:rsid w:val="00FE5CEB"/>
    <w:rsid w:val="00FE6651"/>
    <w:rsid w:val="00FE6DC7"/>
    <w:rsid w:val="00FE7362"/>
    <w:rsid w:val="00FF05A3"/>
    <w:rsid w:val="00FF0B9A"/>
    <w:rsid w:val="00FF1A0C"/>
    <w:rsid w:val="00FF1ABF"/>
    <w:rsid w:val="00FF30FF"/>
    <w:rsid w:val="00FF3277"/>
    <w:rsid w:val="00FF4E85"/>
    <w:rsid w:val="00FF64E5"/>
    <w:rsid w:val="00FF6668"/>
    <w:rsid w:val="00FF6A98"/>
    <w:rsid w:val="00FF70C6"/>
    <w:rsid w:val="00FF7D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315FD50"/>
  <w15:docId w15:val="{64500E8B-61BB-4187-B3DD-9D2E766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FF"/>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link w:val="Heading2Char"/>
    <w:qFormat/>
    <w:pPr>
      <w:keepNext/>
      <w:spacing w:before="120" w:after="120"/>
      <w:jc w:val="center"/>
      <w:outlineLvl w:val="1"/>
    </w:pPr>
    <w:rPr>
      <w:b/>
      <w:color w:val="FFFFFF"/>
    </w:rPr>
  </w:style>
  <w:style w:type="paragraph" w:styleId="Heading3">
    <w:name w:val="heading 3"/>
    <w:basedOn w:val="Normal"/>
    <w:next w:val="Normal"/>
    <w:qFormat/>
    <w:pPr>
      <w:keepNext/>
      <w:shd w:val="clear" w:color="auto" w:fill="000000"/>
      <w:spacing w:before="120"/>
      <w:jc w:val="center"/>
      <w:outlineLvl w:val="2"/>
    </w:pPr>
    <w:rPr>
      <w:b/>
      <w:color w:val="FFFFFF"/>
    </w:rPr>
  </w:style>
  <w:style w:type="paragraph" w:styleId="Heading4">
    <w:name w:val="heading 4"/>
    <w:basedOn w:val="Normal"/>
    <w:next w:val="Normal"/>
    <w:qFormat/>
    <w:pPr>
      <w:keepNext/>
      <w:spacing w:before="120" w:after="40"/>
      <w:jc w:val="center"/>
      <w:outlineLvl w:val="3"/>
    </w:pPr>
    <w:rPr>
      <w:b/>
    </w:rPr>
  </w:style>
  <w:style w:type="paragraph" w:styleId="Heading5">
    <w:name w:val="heading 5"/>
    <w:basedOn w:val="Normal"/>
    <w:next w:val="Normal"/>
    <w:qFormat/>
    <w:pPr>
      <w:keepNext/>
      <w:tabs>
        <w:tab w:val="left" w:pos="3762"/>
      </w:tabs>
      <w:spacing w:before="120" w:after="40"/>
      <w:outlineLvl w:val="4"/>
    </w:pPr>
    <w:rPr>
      <w:rFonts w:ascii="Arial" w:hAnsi="Arial"/>
      <w:b/>
    </w:rPr>
  </w:style>
  <w:style w:type="paragraph" w:styleId="Heading6">
    <w:name w:val="heading 6"/>
    <w:basedOn w:val="Normal"/>
    <w:next w:val="Normal"/>
    <w:qFormat/>
    <w:pPr>
      <w:keepNext/>
      <w:spacing w:before="120" w:after="40"/>
      <w:outlineLvl w:val="5"/>
    </w:pPr>
    <w:rPr>
      <w:rFonts w:ascii="Arial" w:hAnsi="Arial"/>
      <w:i/>
      <w:sz w:val="20"/>
    </w:rPr>
  </w:style>
  <w:style w:type="paragraph" w:styleId="Heading7">
    <w:name w:val="heading 7"/>
    <w:basedOn w:val="Normal"/>
    <w:next w:val="Normal"/>
    <w:qFormat/>
    <w:pPr>
      <w:keepNext/>
      <w:tabs>
        <w:tab w:val="left" w:pos="3762"/>
      </w:tabs>
      <w:spacing w:before="120" w:after="40"/>
      <w:outlineLvl w:val="6"/>
    </w:pPr>
    <w:rPr>
      <w:rFonts w:ascii="Arial" w:hAnsi="Arial"/>
      <w:b/>
      <w:sz w:val="20"/>
    </w:rPr>
  </w:style>
  <w:style w:type="paragraph" w:styleId="Heading8">
    <w:name w:val="heading 8"/>
    <w:basedOn w:val="Normal"/>
    <w:next w:val="Normal"/>
    <w:qFormat/>
    <w:pPr>
      <w:keepNext/>
      <w:spacing w:after="40"/>
      <w:ind w:left="-18"/>
      <w:outlineLvl w:val="7"/>
    </w:pPr>
    <w:rPr>
      <w:rFonts w:ascii="Arial" w:hAnsi="Arial" w:cs="Arial"/>
      <w:i/>
      <w:sz w:val="20"/>
    </w:rPr>
  </w:style>
  <w:style w:type="paragraph" w:styleId="Heading9">
    <w:name w:val="heading 9"/>
    <w:basedOn w:val="Normal"/>
    <w:next w:val="Normal"/>
    <w:qFormat/>
    <w:pPr>
      <w:keepNext/>
      <w:spacing w:after="40"/>
      <w:ind w:left="72"/>
      <w:outlineLvl w:val="8"/>
    </w:pPr>
    <w:rPr>
      <w:rFonts w:ascii="Arial" w:hAnsi="Arial" w:cs="Arial"/>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after="40"/>
      <w:ind w:left="288" w:hanging="288"/>
    </w:pPr>
  </w:style>
  <w:style w:type="paragraph" w:styleId="BodyTextIndent">
    <w:name w:val="Body Text Indent"/>
    <w:basedOn w:val="Normal"/>
    <w:pPr>
      <w:spacing w:after="40"/>
      <w:ind w:left="72"/>
    </w:pPr>
    <w:rPr>
      <w:rFonts w:ascii="Arial" w:hAnsi="Arial"/>
      <w:i/>
      <w:sz w:val="20"/>
    </w:rPr>
  </w:style>
  <w:style w:type="character" w:styleId="PageNumber">
    <w:name w:val="page number"/>
    <w:basedOn w:val="DefaultParagraphFont"/>
  </w:style>
  <w:style w:type="paragraph" w:styleId="BodyText">
    <w:name w:val="Body Text"/>
    <w:basedOn w:val="Normal"/>
    <w:link w:val="BodyTextChar"/>
    <w:pPr>
      <w:spacing w:after="60"/>
    </w:pPr>
    <w:rPr>
      <w:rFonts w:ascii="Arial" w:hAnsi="Arial"/>
      <w:sz w:val="22"/>
    </w:rPr>
  </w:style>
  <w:style w:type="paragraph" w:styleId="BodyTextIndent2">
    <w:name w:val="Body Text Indent 2"/>
    <w:basedOn w:val="Normal"/>
    <w:link w:val="BodyTextIndent2Char"/>
    <w:pPr>
      <w:spacing w:after="40"/>
      <w:ind w:left="360"/>
    </w:pPr>
    <w:rPr>
      <w:rFonts w:ascii="Arial" w:hAnsi="Arial"/>
      <w:sz w:val="22"/>
    </w:rPr>
  </w:style>
  <w:style w:type="paragraph" w:styleId="BodyTextIndent3">
    <w:name w:val="Body Text Indent 3"/>
    <w:basedOn w:val="Normal"/>
    <w:pPr>
      <w:spacing w:after="40"/>
      <w:ind w:left="-18"/>
    </w:pPr>
    <w:rPr>
      <w:rFonts w:ascii="Arial" w:hAnsi="Arial"/>
      <w:i/>
      <w:sz w:val="20"/>
    </w:rPr>
  </w:style>
  <w:style w:type="paragraph" w:styleId="BodyText3">
    <w:name w:val="Body Text 3"/>
    <w:basedOn w:val="Normal"/>
    <w:rPr>
      <w:rFonts w:ascii="Arial" w:hAnsi="Arial"/>
      <w:i/>
      <w:iCs/>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623BF3"/>
    <w:rPr>
      <w:color w:val="800080"/>
      <w:u w:val="single"/>
    </w:rPr>
  </w:style>
  <w:style w:type="character" w:styleId="Hyperlink">
    <w:name w:val="Hyperlink"/>
    <w:rsid w:val="00A92169"/>
    <w:rPr>
      <w:color w:val="0000FF"/>
      <w:u w:val="single"/>
    </w:rPr>
  </w:style>
  <w:style w:type="paragraph" w:customStyle="1" w:styleId="Achievement">
    <w:name w:val="Achievement"/>
    <w:basedOn w:val="Normal"/>
    <w:rsid w:val="00A92169"/>
    <w:pPr>
      <w:numPr>
        <w:ilvl w:val="1"/>
        <w:numId w:val="6"/>
      </w:numPr>
    </w:pPr>
  </w:style>
  <w:style w:type="paragraph" w:styleId="HTMLPreformatted">
    <w:name w:val="HTML Preformatted"/>
    <w:basedOn w:val="Normal"/>
    <w:rsid w:val="0051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rsid w:val="0052148B"/>
    <w:rPr>
      <w:sz w:val="16"/>
      <w:szCs w:val="16"/>
    </w:rPr>
  </w:style>
  <w:style w:type="paragraph" w:styleId="CommentText">
    <w:name w:val="annotation text"/>
    <w:basedOn w:val="Normal"/>
    <w:link w:val="CommentTextChar"/>
    <w:rsid w:val="0052148B"/>
    <w:rPr>
      <w:sz w:val="20"/>
    </w:rPr>
  </w:style>
  <w:style w:type="character" w:customStyle="1" w:styleId="CommentTextChar">
    <w:name w:val="Comment Text Char"/>
    <w:basedOn w:val="DefaultParagraphFont"/>
    <w:link w:val="CommentText"/>
    <w:rsid w:val="0052148B"/>
  </w:style>
  <w:style w:type="paragraph" w:styleId="CommentSubject">
    <w:name w:val="annotation subject"/>
    <w:basedOn w:val="CommentText"/>
    <w:next w:val="CommentText"/>
    <w:link w:val="CommentSubjectChar"/>
    <w:rsid w:val="0052148B"/>
    <w:rPr>
      <w:b/>
      <w:bCs/>
    </w:rPr>
  </w:style>
  <w:style w:type="character" w:customStyle="1" w:styleId="CommentSubjectChar">
    <w:name w:val="Comment Subject Char"/>
    <w:link w:val="CommentSubject"/>
    <w:rsid w:val="0052148B"/>
    <w:rPr>
      <w:b/>
      <w:bCs/>
    </w:rPr>
  </w:style>
  <w:style w:type="character" w:customStyle="1" w:styleId="FooterChar">
    <w:name w:val="Footer Char"/>
    <w:link w:val="Footer"/>
    <w:uiPriority w:val="99"/>
    <w:rsid w:val="007927EE"/>
    <w:rPr>
      <w:sz w:val="24"/>
    </w:rPr>
  </w:style>
  <w:style w:type="character" w:styleId="Emphasis">
    <w:name w:val="Emphasis"/>
    <w:basedOn w:val="DefaultParagraphFont"/>
    <w:qFormat/>
    <w:rsid w:val="00632C63"/>
    <w:rPr>
      <w:i/>
      <w:iCs/>
    </w:rPr>
  </w:style>
  <w:style w:type="paragraph" w:styleId="ListParagraph">
    <w:name w:val="List Paragraph"/>
    <w:basedOn w:val="Normal"/>
    <w:uiPriority w:val="34"/>
    <w:qFormat/>
    <w:rsid w:val="00566791"/>
    <w:pPr>
      <w:ind w:left="720"/>
      <w:contextualSpacing/>
    </w:pPr>
  </w:style>
  <w:style w:type="character" w:customStyle="1" w:styleId="Heading2Char">
    <w:name w:val="Heading 2 Char"/>
    <w:basedOn w:val="DefaultParagraphFont"/>
    <w:link w:val="Heading2"/>
    <w:rsid w:val="00686A03"/>
    <w:rPr>
      <w:b/>
      <w:color w:val="FFFFFF"/>
      <w:sz w:val="24"/>
    </w:rPr>
  </w:style>
  <w:style w:type="character" w:customStyle="1" w:styleId="HeaderChar">
    <w:name w:val="Header Char"/>
    <w:basedOn w:val="DefaultParagraphFont"/>
    <w:link w:val="Header"/>
    <w:rsid w:val="00347A39"/>
    <w:rPr>
      <w:sz w:val="24"/>
    </w:rPr>
  </w:style>
  <w:style w:type="table" w:styleId="TableGrid">
    <w:name w:val="Table Grid"/>
    <w:basedOn w:val="TableNormal"/>
    <w:uiPriority w:val="59"/>
    <w:rsid w:val="00D61206"/>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61206"/>
    <w:pPr>
      <w:jc w:val="center"/>
    </w:pPr>
    <w:rPr>
      <w:color w:val="333399"/>
      <w:sz w:val="28"/>
      <w:szCs w:val="24"/>
    </w:rPr>
  </w:style>
  <w:style w:type="character" w:customStyle="1" w:styleId="TitleChar">
    <w:name w:val="Title Char"/>
    <w:basedOn w:val="DefaultParagraphFont"/>
    <w:link w:val="Title"/>
    <w:rsid w:val="00D61206"/>
    <w:rPr>
      <w:color w:val="333399"/>
      <w:sz w:val="28"/>
      <w:szCs w:val="24"/>
    </w:rPr>
  </w:style>
  <w:style w:type="paragraph" w:customStyle="1" w:styleId="TableParagraph">
    <w:name w:val="Table Paragraph"/>
    <w:basedOn w:val="Normal"/>
    <w:uiPriority w:val="1"/>
    <w:qFormat/>
    <w:rsid w:val="00577921"/>
    <w:pPr>
      <w:widowControl w:val="0"/>
      <w:autoSpaceDE w:val="0"/>
      <w:autoSpaceDN w:val="0"/>
    </w:pPr>
    <w:rPr>
      <w:rFonts w:ascii="Arial" w:eastAsia="Arial" w:hAnsi="Arial" w:cs="Arial"/>
      <w:sz w:val="22"/>
      <w:szCs w:val="22"/>
      <w:lang w:bidi="en-US"/>
    </w:rPr>
  </w:style>
  <w:style w:type="paragraph" w:styleId="NoSpacing">
    <w:name w:val="No Spacing"/>
    <w:uiPriority w:val="1"/>
    <w:qFormat/>
    <w:rsid w:val="00E369E7"/>
    <w:rPr>
      <w:sz w:val="24"/>
    </w:rPr>
  </w:style>
  <w:style w:type="paragraph" w:customStyle="1" w:styleId="Default">
    <w:name w:val="Default"/>
    <w:rsid w:val="009B5BC1"/>
    <w:pPr>
      <w:autoSpaceDE w:val="0"/>
      <w:autoSpaceDN w:val="0"/>
      <w:adjustRightInd w:val="0"/>
    </w:pPr>
    <w:rPr>
      <w:rFonts w:ascii="Arial" w:hAnsi="Arial" w:cs="Arial"/>
      <w:color w:val="000000"/>
      <w:sz w:val="24"/>
      <w:szCs w:val="24"/>
    </w:rPr>
  </w:style>
  <w:style w:type="character" w:customStyle="1" w:styleId="BodyTextIndent2Char">
    <w:name w:val="Body Text Indent 2 Char"/>
    <w:basedOn w:val="DefaultParagraphFont"/>
    <w:link w:val="BodyTextIndent2"/>
    <w:rsid w:val="001C4EC8"/>
    <w:rPr>
      <w:rFonts w:ascii="Arial" w:hAnsi="Arial"/>
      <w:sz w:val="22"/>
    </w:rPr>
  </w:style>
  <w:style w:type="character" w:styleId="UnresolvedMention">
    <w:name w:val="Unresolved Mention"/>
    <w:basedOn w:val="DefaultParagraphFont"/>
    <w:uiPriority w:val="99"/>
    <w:semiHidden/>
    <w:unhideWhenUsed/>
    <w:rsid w:val="006B3EDF"/>
    <w:rPr>
      <w:color w:val="605E5C"/>
      <w:shd w:val="clear" w:color="auto" w:fill="E1DFDD"/>
    </w:rPr>
  </w:style>
  <w:style w:type="character" w:customStyle="1" w:styleId="BodyTextChar">
    <w:name w:val="Body Text Char"/>
    <w:basedOn w:val="DefaultParagraphFont"/>
    <w:link w:val="BodyText"/>
    <w:rsid w:val="001F3BA8"/>
    <w:rPr>
      <w:rFonts w:ascii="Arial" w:hAnsi="Arial"/>
      <w:sz w:val="22"/>
    </w:rPr>
  </w:style>
  <w:style w:type="character" w:styleId="PlaceholderText">
    <w:name w:val="Placeholder Text"/>
    <w:basedOn w:val="DefaultParagraphFont"/>
    <w:uiPriority w:val="99"/>
    <w:semiHidden/>
    <w:rsid w:val="00BC28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00301">
      <w:bodyDiv w:val="1"/>
      <w:marLeft w:val="0"/>
      <w:marRight w:val="0"/>
      <w:marTop w:val="0"/>
      <w:marBottom w:val="0"/>
      <w:divBdr>
        <w:top w:val="none" w:sz="0" w:space="0" w:color="auto"/>
        <w:left w:val="none" w:sz="0" w:space="0" w:color="auto"/>
        <w:bottom w:val="none" w:sz="0" w:space="0" w:color="auto"/>
        <w:right w:val="none" w:sz="0" w:space="0" w:color="auto"/>
      </w:divBdr>
    </w:div>
    <w:div w:id="815562328">
      <w:bodyDiv w:val="1"/>
      <w:marLeft w:val="0"/>
      <w:marRight w:val="0"/>
      <w:marTop w:val="0"/>
      <w:marBottom w:val="0"/>
      <w:divBdr>
        <w:top w:val="none" w:sz="0" w:space="0" w:color="auto"/>
        <w:left w:val="none" w:sz="0" w:space="0" w:color="auto"/>
        <w:bottom w:val="none" w:sz="0" w:space="0" w:color="auto"/>
        <w:right w:val="none" w:sz="0" w:space="0" w:color="auto"/>
      </w:divBdr>
    </w:div>
    <w:div w:id="1321807384">
      <w:bodyDiv w:val="1"/>
      <w:marLeft w:val="0"/>
      <w:marRight w:val="0"/>
      <w:marTop w:val="0"/>
      <w:marBottom w:val="0"/>
      <w:divBdr>
        <w:top w:val="none" w:sz="0" w:space="0" w:color="auto"/>
        <w:left w:val="none" w:sz="0" w:space="0" w:color="auto"/>
        <w:bottom w:val="none" w:sz="0" w:space="0" w:color="auto"/>
        <w:right w:val="none" w:sz="0" w:space="0" w:color="auto"/>
      </w:divBdr>
    </w:div>
    <w:div w:id="14352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ealthinfo.com/sites/hca/files/2021-03/Interpretation_Services_Poster.pdf" TargetMode="External"/><Relationship Id="rId18" Type="http://schemas.openxmlformats.org/officeDocument/2006/relationships/hyperlink" Target="http://ochealthinfo.com/bhs/about/medi_c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files.medi-cal.ca.gov/pubsdoco/SandILanding.asp" TargetMode="External"/><Relationship Id="rId7" Type="http://schemas.openxmlformats.org/officeDocument/2006/relationships/settings" Target="settings.xml"/><Relationship Id="rId12" Type="http://schemas.openxmlformats.org/officeDocument/2006/relationships/hyperlink" Target="https://www.ochealthinfo.com/providers-partners/policies-procedures/hipaa-privacy/notice-privacy-practices-npp" TargetMode="External"/><Relationship Id="rId17" Type="http://schemas.openxmlformats.org/officeDocument/2006/relationships/hyperlink" Target="http://ochealthinfo.com/bhs/about/medi_c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ochealthinfo.com/bhs/about/medi_cal" TargetMode="External"/><Relationship Id="rId20" Type="http://schemas.openxmlformats.org/officeDocument/2006/relationships/hyperlink" Target="http://oig.hhs.gov/exclusions/exclusions_list.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chealthinfo.com/bhs/about/medi_ca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chealthinfo.com/about-hca/behavioral-health-services/more-bhs/children-youth-behavioral-health-cybh/QMS-cybh-2"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ochealthinfo.com/bhs/about/medi_ca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rnbhs.org/orange-county-patients-rights-advocacy-posters/"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mailto:Kmurray@ochca.com" TargetMode="External"/><Relationship Id="rId2" Type="http://schemas.openxmlformats.org/officeDocument/2006/relationships/image" Target="media/image10.wmf"/><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A4DB8F610450AA52EBB209D663FEE"/>
        <w:category>
          <w:name w:val="General"/>
          <w:gallery w:val="placeholder"/>
        </w:category>
        <w:types>
          <w:type w:val="bbPlcHdr"/>
        </w:types>
        <w:behaviors>
          <w:behavior w:val="content"/>
        </w:behaviors>
        <w:guid w:val="{831DE9A3-E9E0-4439-9101-89DCF96E181A}"/>
      </w:docPartPr>
      <w:docPartBody>
        <w:p w:rsidR="00B07611" w:rsidRDefault="00F011DD" w:rsidP="00F011DD">
          <w:pPr>
            <w:pStyle w:val="46BA4DB8F610450AA52EBB209D663FEE1"/>
          </w:pPr>
          <w:r w:rsidRPr="001C3D03">
            <w:rPr>
              <w:rStyle w:val="PlaceholderText"/>
            </w:rPr>
            <w:t>Click or tap to enter a date.</w:t>
          </w:r>
        </w:p>
      </w:docPartBody>
    </w:docPart>
    <w:docPart>
      <w:docPartPr>
        <w:name w:val="61B6C7B83E224AD9B6FE693B30C86BB0"/>
        <w:category>
          <w:name w:val="General"/>
          <w:gallery w:val="placeholder"/>
        </w:category>
        <w:types>
          <w:type w:val="bbPlcHdr"/>
        </w:types>
        <w:behaviors>
          <w:behavior w:val="content"/>
        </w:behaviors>
        <w:guid w:val="{D95626DD-978E-4623-87B2-B94A684C3B13}"/>
      </w:docPartPr>
      <w:docPartBody>
        <w:p w:rsidR="00753F9E" w:rsidRDefault="00F011DD" w:rsidP="00F011DD">
          <w:pPr>
            <w:pStyle w:val="61B6C7B83E224AD9B6FE693B30C86BB01"/>
          </w:pPr>
          <w:r>
            <w:rPr>
              <w:rStyle w:val="PlaceholderText"/>
              <w:sz w:val="16"/>
              <w:szCs w:val="16"/>
            </w:rPr>
            <w:t>Enter Date</w:t>
          </w:r>
        </w:p>
      </w:docPartBody>
    </w:docPart>
    <w:docPart>
      <w:docPartPr>
        <w:name w:val="F54EEC5CA0F24FEAA360A27A65A959A4"/>
        <w:category>
          <w:name w:val="General"/>
          <w:gallery w:val="placeholder"/>
        </w:category>
        <w:types>
          <w:type w:val="bbPlcHdr"/>
        </w:types>
        <w:behaviors>
          <w:behavior w:val="content"/>
        </w:behaviors>
        <w:guid w:val="{CB29315B-1E5F-42D6-8B2F-99A97719A0F7}"/>
      </w:docPartPr>
      <w:docPartBody>
        <w:p w:rsidR="00636805" w:rsidRDefault="00F011DD" w:rsidP="00F011DD">
          <w:pPr>
            <w:pStyle w:val="F54EEC5CA0F24FEAA360A27A65A959A41"/>
          </w:pPr>
          <w:r w:rsidRPr="008E5BC8">
            <w:rPr>
              <w:rStyle w:val="PlaceholderText"/>
              <w:sz w:val="18"/>
              <w:szCs w:val="18"/>
            </w:rPr>
            <w:t>C</w:t>
          </w:r>
          <w:r>
            <w:rPr>
              <w:rStyle w:val="PlaceholderText"/>
              <w:sz w:val="18"/>
              <w:szCs w:val="18"/>
            </w:rPr>
            <w:t>CL License Date</w:t>
          </w:r>
          <w:r w:rsidRPr="008E5BC8">
            <w:rPr>
              <w:rStyle w:val="PlaceholderText"/>
              <w:sz w:val="18"/>
              <w:szCs w:val="18"/>
            </w:rPr>
            <w:t>.</w:t>
          </w:r>
        </w:p>
      </w:docPartBody>
    </w:docPart>
    <w:docPart>
      <w:docPartPr>
        <w:name w:val="46623E2B79904FDB9F84DDFE6BF8EBD7"/>
        <w:category>
          <w:name w:val="General"/>
          <w:gallery w:val="placeholder"/>
        </w:category>
        <w:types>
          <w:type w:val="bbPlcHdr"/>
        </w:types>
        <w:behaviors>
          <w:behavior w:val="content"/>
        </w:behaviors>
        <w:guid w:val="{7F87DB45-EE87-43FD-A51D-99D6AFCBB67D}"/>
      </w:docPartPr>
      <w:docPartBody>
        <w:p w:rsidR="00636805" w:rsidRDefault="00F011DD" w:rsidP="00F011DD">
          <w:pPr>
            <w:pStyle w:val="46623E2B79904FDB9F84DDFE6BF8EBD71"/>
          </w:pPr>
          <w:r>
            <w:rPr>
              <w:rStyle w:val="PlaceholderText"/>
              <w:sz w:val="18"/>
              <w:szCs w:val="18"/>
            </w:rPr>
            <w:t>DHCS License Date</w:t>
          </w:r>
        </w:p>
      </w:docPartBody>
    </w:docPart>
    <w:docPart>
      <w:docPartPr>
        <w:name w:val="938C29E07F674433A089A037CA50C9D7"/>
        <w:category>
          <w:name w:val="General"/>
          <w:gallery w:val="placeholder"/>
        </w:category>
        <w:types>
          <w:type w:val="bbPlcHdr"/>
        </w:types>
        <w:behaviors>
          <w:behavior w:val="content"/>
        </w:behaviors>
        <w:guid w:val="{186FA97B-D03B-4502-9866-70B779179BBE}"/>
      </w:docPartPr>
      <w:docPartBody>
        <w:p w:rsidR="00636805" w:rsidRDefault="00F011DD" w:rsidP="00F011DD">
          <w:pPr>
            <w:pStyle w:val="938C29E07F674433A089A037CA50C9D71"/>
          </w:pPr>
          <w:r>
            <w:rPr>
              <w:rStyle w:val="PlaceholderText"/>
              <w:sz w:val="20"/>
              <w:szCs w:val="16"/>
            </w:rPr>
            <w:t>Relocation Date</w:t>
          </w:r>
        </w:p>
      </w:docPartBody>
    </w:docPart>
    <w:docPart>
      <w:docPartPr>
        <w:name w:val="F76AEEA094D44439B63BE0DD851E0AD1"/>
        <w:category>
          <w:name w:val="General"/>
          <w:gallery w:val="placeholder"/>
        </w:category>
        <w:types>
          <w:type w:val="bbPlcHdr"/>
        </w:types>
        <w:behaviors>
          <w:behavior w:val="content"/>
        </w:behaviors>
        <w:guid w:val="{282724D6-0512-4C06-AA07-023FA0A8FF16}"/>
      </w:docPartPr>
      <w:docPartBody>
        <w:p w:rsidR="00636805" w:rsidRDefault="00F011DD" w:rsidP="00F011DD">
          <w:pPr>
            <w:pStyle w:val="F76AEEA094D44439B63BE0DD851E0AD11"/>
          </w:pPr>
          <w:r>
            <w:rPr>
              <w:rStyle w:val="PlaceholderText"/>
              <w:sz w:val="16"/>
              <w:szCs w:val="16"/>
            </w:rPr>
            <w:t>Enter Fire Clearance Date</w:t>
          </w:r>
          <w:r w:rsidRPr="008E5BC8">
            <w:rPr>
              <w:rStyle w:val="PlaceholderText"/>
              <w:sz w:val="16"/>
              <w:szCs w:val="16"/>
            </w:rPr>
            <w:t>.</w:t>
          </w:r>
        </w:p>
      </w:docPartBody>
    </w:docPart>
    <w:docPart>
      <w:docPartPr>
        <w:name w:val="6071773A21BA47B9B63AF6256DD29A1A"/>
        <w:category>
          <w:name w:val="General"/>
          <w:gallery w:val="placeholder"/>
        </w:category>
        <w:types>
          <w:type w:val="bbPlcHdr"/>
        </w:types>
        <w:behaviors>
          <w:behavior w:val="content"/>
        </w:behaviors>
        <w:guid w:val="{14EABB81-32A4-4BDC-B31C-77D2B211752C}"/>
      </w:docPartPr>
      <w:docPartBody>
        <w:p w:rsidR="00636805" w:rsidRDefault="00F011DD" w:rsidP="00F011DD">
          <w:pPr>
            <w:pStyle w:val="6071773A21BA47B9B63AF6256DD29A1A1"/>
          </w:pPr>
          <w:r w:rsidRPr="00196E5C">
            <w:rPr>
              <w:rStyle w:val="PlaceholderText"/>
              <w:sz w:val="18"/>
              <w:szCs w:val="18"/>
            </w:rPr>
            <w:t>Click or tap to enter a date</w:t>
          </w:r>
        </w:p>
      </w:docPartBody>
    </w:docPart>
    <w:docPart>
      <w:docPartPr>
        <w:name w:val="9868A1FBF0184D328FB3964CFDE944C6"/>
        <w:category>
          <w:name w:val="General"/>
          <w:gallery w:val="placeholder"/>
        </w:category>
        <w:types>
          <w:type w:val="bbPlcHdr"/>
        </w:types>
        <w:behaviors>
          <w:behavior w:val="content"/>
        </w:behaviors>
        <w:guid w:val="{EBF65B41-49F1-4FDB-82B9-EEED8237CD83}"/>
      </w:docPartPr>
      <w:docPartBody>
        <w:p w:rsidR="00636805" w:rsidRDefault="00F011DD" w:rsidP="00F011DD">
          <w:pPr>
            <w:pStyle w:val="9868A1FBF0184D328FB3964CFDE944C61"/>
          </w:pPr>
          <w:r>
            <w:rPr>
              <w:rStyle w:val="PlaceholderText"/>
              <w:sz w:val="18"/>
              <w:szCs w:val="18"/>
            </w:rPr>
            <w:t>Waiver Recert Date</w:t>
          </w:r>
        </w:p>
      </w:docPartBody>
    </w:docPart>
    <w:docPart>
      <w:docPartPr>
        <w:name w:val="A7E00480D76D4E62806B3E6700BD0EE9"/>
        <w:category>
          <w:name w:val="General"/>
          <w:gallery w:val="placeholder"/>
        </w:category>
        <w:types>
          <w:type w:val="bbPlcHdr"/>
        </w:types>
        <w:behaviors>
          <w:behavior w:val="content"/>
        </w:behaviors>
        <w:guid w:val="{B86E4725-A2DF-4A05-A0AF-0D0DD638CD43}"/>
      </w:docPartPr>
      <w:docPartBody>
        <w:p w:rsidR="00B67C09" w:rsidRDefault="00F011DD" w:rsidP="00F011DD">
          <w:pPr>
            <w:pStyle w:val="A7E00480D76D4E62806B3E6700BD0EE92"/>
          </w:pPr>
          <w:r>
            <w:rPr>
              <w:rStyle w:val="PlaceholderText"/>
            </w:rPr>
            <w:t>Enter NPI #</w:t>
          </w:r>
        </w:p>
      </w:docPartBody>
    </w:docPart>
    <w:docPart>
      <w:docPartPr>
        <w:name w:val="E1D3DC49784048B88CB2CF8CCA7B4843"/>
        <w:category>
          <w:name w:val="General"/>
          <w:gallery w:val="placeholder"/>
        </w:category>
        <w:types>
          <w:type w:val="bbPlcHdr"/>
        </w:types>
        <w:behaviors>
          <w:behavior w:val="content"/>
        </w:behaviors>
        <w:guid w:val="{F958A827-4F23-427B-9100-CF3138D51644}"/>
      </w:docPartPr>
      <w:docPartBody>
        <w:p w:rsidR="00B67C09" w:rsidRDefault="00F011DD" w:rsidP="00F011DD">
          <w:pPr>
            <w:pStyle w:val="E1D3DC49784048B88CB2CF8CCA7B48432"/>
          </w:pPr>
          <w:r>
            <w:rPr>
              <w:rStyle w:val="PlaceholderText"/>
            </w:rPr>
            <w:t>Enter PROVIDER Name</w:t>
          </w:r>
        </w:p>
      </w:docPartBody>
    </w:docPart>
    <w:docPart>
      <w:docPartPr>
        <w:name w:val="87815F72818F4F5CA93CB542B8FB0316"/>
        <w:category>
          <w:name w:val="General"/>
          <w:gallery w:val="placeholder"/>
        </w:category>
        <w:types>
          <w:type w:val="bbPlcHdr"/>
        </w:types>
        <w:behaviors>
          <w:behavior w:val="content"/>
        </w:behaviors>
        <w:guid w:val="{948413A1-B248-47BD-A9DF-1A2FFF7B67E5}"/>
      </w:docPartPr>
      <w:docPartBody>
        <w:p w:rsidR="00B67C09" w:rsidRDefault="00F011DD" w:rsidP="00F011DD">
          <w:pPr>
            <w:pStyle w:val="87815F72818F4F5CA93CB542B8FB03162"/>
          </w:pPr>
          <w:r>
            <w:rPr>
              <w:rStyle w:val="PlaceholderText"/>
            </w:rPr>
            <w:t>Enter Address</w:t>
          </w:r>
          <w:r w:rsidRPr="001C3D03">
            <w:rPr>
              <w:rStyle w:val="PlaceholderText"/>
            </w:rPr>
            <w:t>.</w:t>
          </w:r>
        </w:p>
      </w:docPartBody>
    </w:docPart>
    <w:docPart>
      <w:docPartPr>
        <w:name w:val="47CEE8A2B19A48F88C3ACFAEDB5ED7CB"/>
        <w:category>
          <w:name w:val="General"/>
          <w:gallery w:val="placeholder"/>
        </w:category>
        <w:types>
          <w:type w:val="bbPlcHdr"/>
        </w:types>
        <w:behaviors>
          <w:behavior w:val="content"/>
        </w:behaviors>
        <w:guid w:val="{A2C88024-3434-4D89-ABF5-8CD678C30977}"/>
      </w:docPartPr>
      <w:docPartBody>
        <w:p w:rsidR="00B67C09" w:rsidRDefault="00F011DD" w:rsidP="00F011DD">
          <w:pPr>
            <w:pStyle w:val="47CEE8A2B19A48F88C3ACFAEDB5ED7CB2"/>
          </w:pPr>
          <w:r w:rsidRPr="006D7550">
            <w:rPr>
              <w:rStyle w:val="PlaceholderText"/>
              <w:sz w:val="22"/>
              <w:szCs w:val="22"/>
            </w:rPr>
            <w:t>Enter City</w:t>
          </w:r>
        </w:p>
      </w:docPartBody>
    </w:docPart>
    <w:docPart>
      <w:docPartPr>
        <w:name w:val="20ACDBD941DB46FB982F7EBB8C6291A9"/>
        <w:category>
          <w:name w:val="General"/>
          <w:gallery w:val="placeholder"/>
        </w:category>
        <w:types>
          <w:type w:val="bbPlcHdr"/>
        </w:types>
        <w:behaviors>
          <w:behavior w:val="content"/>
        </w:behaviors>
        <w:guid w:val="{9292A7D7-86D2-4128-914E-F19B1C8B78E1}"/>
      </w:docPartPr>
      <w:docPartBody>
        <w:p w:rsidR="00B67C09" w:rsidRDefault="00F011DD" w:rsidP="00F011DD">
          <w:pPr>
            <w:pStyle w:val="20ACDBD941DB46FB982F7EBB8C6291A92"/>
          </w:pPr>
          <w:r w:rsidRPr="006D7550">
            <w:rPr>
              <w:rStyle w:val="PlaceholderText"/>
              <w:sz w:val="22"/>
              <w:szCs w:val="22"/>
            </w:rPr>
            <w:t>Enter ZIP</w:t>
          </w:r>
        </w:p>
      </w:docPartBody>
    </w:docPart>
    <w:docPart>
      <w:docPartPr>
        <w:name w:val="3E18A6B0C17B423D8BB7FF9695224C80"/>
        <w:category>
          <w:name w:val="General"/>
          <w:gallery w:val="placeholder"/>
        </w:category>
        <w:types>
          <w:type w:val="bbPlcHdr"/>
        </w:types>
        <w:behaviors>
          <w:behavior w:val="content"/>
        </w:behaviors>
        <w:guid w:val="{58A9DEBA-90B1-41C3-95C8-7780F2EC74FD}"/>
      </w:docPartPr>
      <w:docPartBody>
        <w:p w:rsidR="00B67C09" w:rsidRDefault="00F011DD" w:rsidP="00F011DD">
          <w:pPr>
            <w:pStyle w:val="3E18A6B0C17B423D8BB7FF9695224C802"/>
          </w:pPr>
          <w:r w:rsidRPr="006D7550">
            <w:rPr>
              <w:rStyle w:val="PlaceholderText"/>
              <w:sz w:val="22"/>
              <w:szCs w:val="22"/>
            </w:rPr>
            <w:t>Enter Phone #</w:t>
          </w:r>
        </w:p>
      </w:docPartBody>
    </w:docPart>
    <w:docPart>
      <w:docPartPr>
        <w:name w:val="365D6FC79DFF4EA0B4EF14E4B3B99B33"/>
        <w:category>
          <w:name w:val="General"/>
          <w:gallery w:val="placeholder"/>
        </w:category>
        <w:types>
          <w:type w:val="bbPlcHdr"/>
        </w:types>
        <w:behaviors>
          <w:behavior w:val="content"/>
        </w:behaviors>
        <w:guid w:val="{78104768-B890-4436-AF61-8F2A6133931F}"/>
      </w:docPartPr>
      <w:docPartBody>
        <w:p w:rsidR="00F011DD" w:rsidRDefault="00F011DD" w:rsidP="00F011DD">
          <w:pPr>
            <w:pStyle w:val="365D6FC79DFF4EA0B4EF14E4B3B99B332"/>
          </w:pPr>
          <w:r>
            <w:rPr>
              <w:rStyle w:val="PlaceholderText"/>
            </w:rPr>
            <w:t>Enter PROVIDER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3B"/>
    <w:rsid w:val="00203C51"/>
    <w:rsid w:val="00246DA9"/>
    <w:rsid w:val="00303CD2"/>
    <w:rsid w:val="003A36DA"/>
    <w:rsid w:val="0045613F"/>
    <w:rsid w:val="005B2657"/>
    <w:rsid w:val="00636805"/>
    <w:rsid w:val="006A11C2"/>
    <w:rsid w:val="00753F9E"/>
    <w:rsid w:val="007C668A"/>
    <w:rsid w:val="008F135C"/>
    <w:rsid w:val="009010EF"/>
    <w:rsid w:val="00B07611"/>
    <w:rsid w:val="00B67C09"/>
    <w:rsid w:val="00BD3D55"/>
    <w:rsid w:val="00D51921"/>
    <w:rsid w:val="00D65C3B"/>
    <w:rsid w:val="00E27C10"/>
    <w:rsid w:val="00EE4C59"/>
    <w:rsid w:val="00F011D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1DD"/>
    <w:rPr>
      <w:color w:val="808080"/>
    </w:rPr>
  </w:style>
  <w:style w:type="paragraph" w:customStyle="1" w:styleId="46BA4DB8F610450AA52EBB209D663FEE1">
    <w:name w:val="46BA4DB8F610450AA52EBB209D663FEE1"/>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365D6FC79DFF4EA0B4EF14E4B3B99B332">
    <w:name w:val="365D6FC79DFF4EA0B4EF14E4B3B99B33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A7E00480D76D4E62806B3E6700BD0EE92">
    <w:name w:val="A7E00480D76D4E62806B3E6700BD0EE9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E1D3DC49784048B88CB2CF8CCA7B48432">
    <w:name w:val="E1D3DC49784048B88CB2CF8CCA7B4843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87815F72818F4F5CA93CB542B8FB03162">
    <w:name w:val="87815F72818F4F5CA93CB542B8FB0316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47CEE8A2B19A48F88C3ACFAEDB5ED7CB2">
    <w:name w:val="47CEE8A2B19A48F88C3ACFAEDB5ED7CB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20ACDBD941DB46FB982F7EBB8C6291A92">
    <w:name w:val="20ACDBD941DB46FB982F7EBB8C6291A9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3E18A6B0C17B423D8BB7FF9695224C802">
    <w:name w:val="3E18A6B0C17B423D8BB7FF9695224C802"/>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61B6C7B83E224AD9B6FE693B30C86BB01">
    <w:name w:val="61B6C7B83E224AD9B6FE693B30C86BB01"/>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F54EEC5CA0F24FEAA360A27A65A959A41">
    <w:name w:val="F54EEC5CA0F24FEAA360A27A65A959A41"/>
    <w:rsid w:val="00F011DD"/>
    <w:pPr>
      <w:spacing w:after="0" w:line="240" w:lineRule="auto"/>
    </w:pPr>
    <w:rPr>
      <w:rFonts w:ascii="Times New Roman" w:eastAsia="Times New Roman" w:hAnsi="Times New Roman" w:cs="Times New Roman"/>
      <w:sz w:val="24"/>
      <w:szCs w:val="20"/>
      <w:lang w:eastAsia="en-US"/>
    </w:rPr>
  </w:style>
  <w:style w:type="paragraph" w:customStyle="1" w:styleId="46623E2B79904FDB9F84DDFE6BF8EBD71">
    <w:name w:val="46623E2B79904FDB9F84DDFE6BF8EBD71"/>
    <w:rsid w:val="00F011DD"/>
    <w:pPr>
      <w:spacing w:after="0" w:line="240" w:lineRule="auto"/>
    </w:pPr>
    <w:rPr>
      <w:rFonts w:ascii="Times New Roman" w:eastAsia="Times New Roman" w:hAnsi="Times New Roman" w:cs="Times New Roman"/>
      <w:sz w:val="24"/>
      <w:szCs w:val="20"/>
      <w:lang w:eastAsia="en-US"/>
    </w:rPr>
  </w:style>
  <w:style w:type="paragraph" w:customStyle="1" w:styleId="F76AEEA094D44439B63BE0DD851E0AD11">
    <w:name w:val="F76AEEA094D44439B63BE0DD851E0AD11"/>
    <w:rsid w:val="00F011DD"/>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6071773A21BA47B9B63AF6256DD29A1A1">
    <w:name w:val="6071773A21BA47B9B63AF6256DD29A1A1"/>
    <w:rsid w:val="00F011DD"/>
    <w:pPr>
      <w:spacing w:after="0" w:line="240" w:lineRule="auto"/>
    </w:pPr>
    <w:rPr>
      <w:rFonts w:ascii="Times New Roman" w:eastAsia="Times New Roman" w:hAnsi="Times New Roman" w:cs="Times New Roman"/>
      <w:sz w:val="24"/>
      <w:szCs w:val="20"/>
      <w:lang w:eastAsia="en-US"/>
    </w:rPr>
  </w:style>
  <w:style w:type="paragraph" w:customStyle="1" w:styleId="938C29E07F674433A089A037CA50C9D71">
    <w:name w:val="938C29E07F674433A089A037CA50C9D71"/>
    <w:rsid w:val="00F011DD"/>
    <w:pPr>
      <w:spacing w:after="0" w:line="240" w:lineRule="auto"/>
    </w:pPr>
    <w:rPr>
      <w:rFonts w:ascii="Times New Roman" w:eastAsia="Times New Roman" w:hAnsi="Times New Roman" w:cs="Times New Roman"/>
      <w:sz w:val="24"/>
      <w:szCs w:val="20"/>
      <w:lang w:eastAsia="en-US"/>
    </w:rPr>
  </w:style>
  <w:style w:type="paragraph" w:customStyle="1" w:styleId="9868A1FBF0184D328FB3964CFDE944C61">
    <w:name w:val="9868A1FBF0184D328FB3964CFDE944C61"/>
    <w:rsid w:val="00F011DD"/>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A61FE6528684C91B8F44188FE4BB4" ma:contentTypeVersion="9" ma:contentTypeDescription="Create a new document." ma:contentTypeScope="" ma:versionID="a1f076170582c65d98f3874844cd10fc">
  <xsd:schema xmlns:xsd="http://www.w3.org/2001/XMLSchema" xmlns:xs="http://www.w3.org/2001/XMLSchema" xmlns:p="http://schemas.microsoft.com/office/2006/metadata/properties" xmlns:ns3="c6b9a5a6-7aba-4e20-b9e8-e3dd3d61cfca" xmlns:ns4="f54bfcae-022a-479f-93ec-5cc69994094b" targetNamespace="http://schemas.microsoft.com/office/2006/metadata/properties" ma:root="true" ma:fieldsID="c8a14c92dc7c22b5783b06eb0c344489" ns3:_="" ns4:_="">
    <xsd:import namespace="c6b9a5a6-7aba-4e20-b9e8-e3dd3d61cfca"/>
    <xsd:import namespace="f54bfcae-022a-479f-93ec-5cc6999409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9a5a6-7aba-4e20-b9e8-e3dd3d61cf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bfcae-022a-479f-93ec-5cc6999409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64C1F-1FE7-4EE3-94B0-0DDFEBF43361}">
  <ds:schemaRefs>
    <ds:schemaRef ds:uri="http://schemas.microsoft.com/office/2006/metadata/properties"/>
  </ds:schemaRefs>
</ds:datastoreItem>
</file>

<file path=customXml/itemProps2.xml><?xml version="1.0" encoding="utf-8"?>
<ds:datastoreItem xmlns:ds="http://schemas.openxmlformats.org/officeDocument/2006/customXml" ds:itemID="{CF00B5B2-26BE-411B-AA02-0EEC37A9129C}">
  <ds:schemaRefs>
    <ds:schemaRef ds:uri="http://schemas.microsoft.com/sharepoint/v3/contenttype/forms"/>
  </ds:schemaRefs>
</ds:datastoreItem>
</file>

<file path=customXml/itemProps3.xml><?xml version="1.0" encoding="utf-8"?>
<ds:datastoreItem xmlns:ds="http://schemas.openxmlformats.org/officeDocument/2006/customXml" ds:itemID="{FAF02F02-D574-4B66-954F-8CA1400C70F2}">
  <ds:schemaRefs>
    <ds:schemaRef ds:uri="http://schemas.openxmlformats.org/officeDocument/2006/bibliography"/>
  </ds:schemaRefs>
</ds:datastoreItem>
</file>

<file path=customXml/itemProps4.xml><?xml version="1.0" encoding="utf-8"?>
<ds:datastoreItem xmlns:ds="http://schemas.openxmlformats.org/officeDocument/2006/customXml" ds:itemID="{20C4C8FB-9CF5-4AF3-9FD2-41C90893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9a5a6-7aba-4e20-b9e8-e3dd3d61cfca"/>
    <ds:schemaRef ds:uri="f54bfcae-022a-479f-93ec-5cc699940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7572</Words>
  <Characters>43915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SD/MC CERTIFICATION_Re-CERTIFICATION PROTOCOL Updated</vt:lpstr>
    </vt:vector>
  </TitlesOfParts>
  <Company>DHCS and CDPH</Company>
  <LinksUpToDate>false</LinksUpToDate>
  <CharactersWithSpaces>51385</CharactersWithSpaces>
  <SharedDoc>false</SharedDoc>
  <HLinks>
    <vt:vector size="12" baseType="variant">
      <vt:variant>
        <vt:i4>3145841</vt:i4>
      </vt:variant>
      <vt:variant>
        <vt:i4>35</vt:i4>
      </vt:variant>
      <vt:variant>
        <vt:i4>0</vt:i4>
      </vt:variant>
      <vt:variant>
        <vt:i4>5</vt:i4>
      </vt:variant>
      <vt:variant>
        <vt:lpwstr>http://www.medi-cal.ca.gov/</vt:lpwstr>
      </vt:variant>
      <vt:variant>
        <vt:lpwstr/>
      </vt:variant>
      <vt:variant>
        <vt:i4>6160476</vt:i4>
      </vt:variant>
      <vt:variant>
        <vt:i4>32</vt:i4>
      </vt:variant>
      <vt:variant>
        <vt:i4>0</vt:i4>
      </vt:variant>
      <vt:variant>
        <vt:i4>5</vt:i4>
      </vt:variant>
      <vt:variant>
        <vt:lpwstr>http://exclusions.oig.hhs.gov/search.aspx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SD/MC CERTIFICATION_Re-CERTIFICATION PROTOCOL Updated</dc:title>
  <dc:creator>stan;Sue.Lyle@dhcs.ca.gov</dc:creator>
  <cp:lastModifiedBy>Parker, Andrew</cp:lastModifiedBy>
  <cp:revision>2</cp:revision>
  <cp:lastPrinted>2019-03-27T20:37:00Z</cp:lastPrinted>
  <dcterms:created xsi:type="dcterms:W3CDTF">2025-07-29T14:59:00Z</dcterms:created>
  <dcterms:modified xsi:type="dcterms:W3CDTF">2025-07-29T14:59:00Z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0x0101001CDA61FE6528684C91B8F44188FE4BB4</vt:lpwstr>
  </property>
  <property fmtid="{D5CDD505-2E9C-101B-9397-08002B2CF9AE}" pid="3" name="PublishingContact">
    <vt:lpwstr/>
  </property>
  <property fmtid="{D5CDD505-2E9C-101B-9397-08002B2CF9AE}" pid="4" name="PublishingRollupImage">
    <vt:lpwstr/>
  </property>
  <property fmtid="{D5CDD505-2E9C-101B-9397-08002B2CF9AE}" pid="5" name="PublishingContactEmail">
    <vt:lpwstr/>
  </property>
  <property fmtid="{D5CDD505-2E9C-101B-9397-08002B2CF9AE}" pid="6" name="xd_Signature">
    <vt:bool>false</vt:bool>
  </property>
  <property fmtid="{D5CDD505-2E9C-101B-9397-08002B2CF9AE}" pid="7" name="xd_ProgID">
    <vt:lpwstr/>
  </property>
  <property fmtid="{D5CDD505-2E9C-101B-9397-08002B2CF9AE}" pid="8" name="PublishingContactPicture">
    <vt:lpwstr/>
  </property>
  <property fmtid="{D5CDD505-2E9C-101B-9397-08002B2CF9AE}" pid="9" name="PublishingVariationGroupID">
    <vt:lpwstr/>
  </property>
  <property fmtid="{D5CDD505-2E9C-101B-9397-08002B2CF9AE}" pid="10" name="PublishingVariationRelationshipLinkFieldID">
    <vt:lpwstr/>
  </property>
  <property fmtid="{D5CDD505-2E9C-101B-9397-08002B2CF9AE}" pid="11" name="_SourceUrl">
    <vt:lpwstr/>
  </property>
  <property fmtid="{D5CDD505-2E9C-101B-9397-08002B2CF9AE}" pid="12" name="_SharedFileIndex">
    <vt:lpwstr/>
  </property>
  <property fmtid="{D5CDD505-2E9C-101B-9397-08002B2CF9AE}" pid="13" name="Comments">
    <vt:lpwstr/>
  </property>
  <property fmtid="{D5CDD505-2E9C-101B-9397-08002B2CF9AE}" pid="14" name="PublishingPageLayout">
    <vt:lpwstr/>
  </property>
  <property fmtid="{D5CDD505-2E9C-101B-9397-08002B2CF9AE}" pid="15" name="EmailCommentsTo">
    <vt:lpwstr/>
  </property>
  <property fmtid="{D5CDD505-2E9C-101B-9397-08002B2CF9AE}" pid="16" name="Audience">
    <vt:lpwstr/>
  </property>
  <property fmtid="{D5CDD505-2E9C-101B-9397-08002B2CF9AE}" pid="17" name="TemplateUrl">
    <vt:lpwstr/>
  </property>
</Properties>
</file>