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08CF" w14:textId="77777777" w:rsidR="00BD697D" w:rsidRDefault="00BD697D" w:rsidP="00BD697D">
      <w:pPr>
        <w:pStyle w:val="BodyText"/>
        <w:rPr>
          <w:b/>
          <w:color w:val="231F20"/>
          <w:lang w:val="es-419"/>
        </w:rPr>
      </w:pPr>
      <w:r w:rsidRPr="00DD4862">
        <w:rPr>
          <w:noProof/>
          <w:lang w:val="es-419"/>
        </w:rPr>
        <w:drawing>
          <wp:anchor distT="0" distB="0" distL="0" distR="0" simplePos="0" relativeHeight="251659264" behindDoc="0" locked="0" layoutInCell="1" allowOverlap="1" wp14:anchorId="5237831C" wp14:editId="2874C1BE">
            <wp:simplePos x="0" y="0"/>
            <wp:positionH relativeFrom="page">
              <wp:posOffset>558165</wp:posOffset>
            </wp:positionH>
            <wp:positionV relativeFrom="paragraph">
              <wp:posOffset>-234950</wp:posOffset>
            </wp:positionV>
            <wp:extent cx="632528" cy="641646"/>
            <wp:effectExtent l="0" t="0" r="0" b="0"/>
            <wp:wrapNone/>
            <wp:docPr id="1" name="image1.jpe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28" cy="64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BFBCB" w14:textId="0607F757" w:rsidR="007A136C" w:rsidRPr="00BD697D" w:rsidRDefault="00BD697D" w:rsidP="00BD697D">
      <w:pPr>
        <w:pStyle w:val="BodyText"/>
        <w:rPr>
          <w:rFonts w:ascii="Times New Roman"/>
          <w:sz w:val="20"/>
        </w:rPr>
      </w:pPr>
      <w:r>
        <w:rPr>
          <w:b/>
          <w:color w:val="231F20"/>
          <w:lang w:val="es-419"/>
        </w:rPr>
        <w:t xml:space="preserve"> </w:t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>
        <w:rPr>
          <w:b/>
          <w:color w:val="231F20"/>
          <w:lang w:val="es-419"/>
        </w:rPr>
        <w:tab/>
      </w:r>
      <w:r w:rsidR="006838E3" w:rsidRPr="00DD4862">
        <w:rPr>
          <w:b/>
          <w:color w:val="231F20"/>
          <w:lang w:val="es-419"/>
        </w:rPr>
        <w:t>Proceso de Queja y Apelación</w:t>
      </w:r>
    </w:p>
    <w:p w14:paraId="7C375B8E" w14:textId="77777777" w:rsidR="007A136C" w:rsidRPr="00BD697D" w:rsidRDefault="007A136C" w:rsidP="00A16CE6">
      <w:pPr>
        <w:pStyle w:val="BodyText"/>
        <w:ind w:right="90"/>
        <w:rPr>
          <w:b/>
          <w:sz w:val="16"/>
          <w:szCs w:val="16"/>
          <w:lang w:val="es-419"/>
        </w:rPr>
      </w:pPr>
    </w:p>
    <w:p w14:paraId="72C05B5B" w14:textId="77777777" w:rsidR="007A136C" w:rsidRPr="00BD697D" w:rsidRDefault="007A136C" w:rsidP="00A16CE6">
      <w:pPr>
        <w:pStyle w:val="BodyText"/>
        <w:spacing w:before="8"/>
        <w:ind w:right="90"/>
        <w:rPr>
          <w:b/>
          <w:sz w:val="16"/>
          <w:szCs w:val="16"/>
          <w:lang w:val="es-419"/>
        </w:rPr>
      </w:pPr>
    </w:p>
    <w:p w14:paraId="587DAD2A" w14:textId="10C529CE" w:rsidR="007A136C" w:rsidRPr="00BD697D" w:rsidRDefault="006838E3" w:rsidP="00772244">
      <w:pPr>
        <w:pStyle w:val="BodyText"/>
        <w:tabs>
          <w:tab w:val="left" w:pos="9180"/>
          <w:tab w:val="left" w:pos="10980"/>
        </w:tabs>
        <w:spacing w:before="1"/>
        <w:ind w:right="9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Nos gustaría saber si usted no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está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satisfecho con la calidad de servicios o si tiene algunas preocupaciones de que le hayan negado, reducido, retrasado o terminado sus servicios. Hay un proceso para examinar sus quejas. Queremos trabajar con usted para resolverlas.</w:t>
      </w:r>
    </w:p>
    <w:p w14:paraId="68690EE1" w14:textId="77777777" w:rsidR="007A136C" w:rsidRPr="00BD697D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216CB9C9" w14:textId="7150C70D" w:rsidR="007A136C" w:rsidRPr="00BD697D" w:rsidRDefault="006838E3" w:rsidP="00772244">
      <w:pPr>
        <w:pStyle w:val="BodyText"/>
        <w:ind w:right="406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Usted le puede pedir a un amigo o familiar que lo represente o puede autorizar a otra persona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en su nombre. Si designa a otra persona para que lo represente, necesitaremos su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autorización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por escrito antes de poder hablar con ellos sobre su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situación</w:t>
      </w:r>
      <w:r w:rsidR="005623E8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. </w:t>
      </w:r>
    </w:p>
    <w:p w14:paraId="63202B02" w14:textId="77777777" w:rsidR="009F2350" w:rsidRPr="00BD697D" w:rsidRDefault="009F2350" w:rsidP="00772244">
      <w:pPr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641EE782" w14:textId="77777777" w:rsidR="007A136C" w:rsidRPr="00BD697D" w:rsidRDefault="006838E3" w:rsidP="00772244">
      <w:pPr>
        <w:rPr>
          <w:rFonts w:asciiTheme="minorBidi" w:hAnsiTheme="minorBidi" w:cstheme="minorBidi"/>
          <w:b/>
          <w:lang w:val="es-419"/>
        </w:rPr>
      </w:pPr>
      <w:r w:rsidRPr="00BD697D">
        <w:rPr>
          <w:rFonts w:asciiTheme="minorBidi" w:hAnsiTheme="minorBidi" w:cstheme="minorBidi"/>
          <w:b/>
          <w:lang w:val="es-419"/>
        </w:rPr>
        <w:t>Queja</w:t>
      </w:r>
    </w:p>
    <w:p w14:paraId="10A442C4" w14:textId="3C44332F" w:rsidR="007A136C" w:rsidRPr="00BD697D" w:rsidRDefault="006838E3" w:rsidP="00772244">
      <w:pPr>
        <w:pStyle w:val="BodyText"/>
        <w:ind w:right="90"/>
        <w:jc w:val="both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Usted puede presentar una queja cuando no este satisfecho con los servicios proporcionados por </w:t>
      </w:r>
      <w:r w:rsidR="008719AD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el Plan de Salud Conductual </w:t>
      </w:r>
      <w:r w:rsidR="00DC0C32" w:rsidRPr="00BD697D">
        <w:rPr>
          <w:rFonts w:asciiTheme="minorBidi" w:hAnsiTheme="minorBidi" w:cstheme="minorBidi"/>
          <w:sz w:val="22"/>
          <w:szCs w:val="22"/>
          <w:lang w:val="es-419"/>
        </w:rPr>
        <w:t>(BHP)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. Hay varias maneras de presentar una queja:</w:t>
      </w:r>
    </w:p>
    <w:p w14:paraId="4DAD4B49" w14:textId="0D056B34" w:rsidR="007A136C" w:rsidRPr="00BD697D" w:rsidRDefault="006838E3" w:rsidP="00E915C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utilizar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forma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Queja/Apelación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="00E915CB" w:rsidRPr="00BD697D">
        <w:rPr>
          <w:rFonts w:asciiTheme="minorBidi" w:hAnsiTheme="minorBidi" w:cstheme="minorBidi"/>
          <w:lang w:val="es-419"/>
        </w:rPr>
        <w:t xml:space="preserve"> un sobre con dirección preimpresa d</w:t>
      </w:r>
      <w:r w:rsidRPr="00BD697D">
        <w:rPr>
          <w:rFonts w:asciiTheme="minorBidi" w:hAnsiTheme="minorBidi" w:cstheme="minorBidi"/>
          <w:lang w:val="es-419"/>
        </w:rPr>
        <w:t>isponible</w:t>
      </w:r>
      <w:r w:rsidR="00E915CB" w:rsidRPr="00BD697D">
        <w:rPr>
          <w:rFonts w:asciiTheme="minorBidi" w:hAnsiTheme="minorBidi" w:cstheme="minorBidi"/>
          <w:lang w:val="es-419"/>
        </w:rPr>
        <w:t>s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en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este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lugar</w:t>
      </w:r>
      <w:r w:rsidR="00E915CB" w:rsidRPr="00BD697D">
        <w:rPr>
          <w:rFonts w:asciiTheme="minorBidi" w:hAnsiTheme="minorBidi" w:cstheme="minorBidi"/>
          <w:lang w:val="es-419"/>
        </w:rPr>
        <w:t xml:space="preserve"> o en línea en </w:t>
      </w:r>
      <w:r w:rsidR="00E915CB" w:rsidRPr="00BD697D">
        <w:rPr>
          <w:rFonts w:asciiTheme="minorBidi" w:hAnsiTheme="minorBidi" w:cstheme="minorBidi"/>
          <w:b/>
          <w:bCs/>
        </w:rPr>
        <w:t>https://www.ochealthinfo.com/services-programs/mental-health-crisis-recovery/quality-services-compliance/grievances-and-appeals</w:t>
      </w:r>
      <w:r w:rsidR="00E915CB" w:rsidRPr="00BD697D">
        <w:rPr>
          <w:rFonts w:asciiTheme="minorBidi" w:hAnsiTheme="minorBidi" w:cstheme="minorBidi"/>
          <w:color w:val="231F20"/>
        </w:rPr>
        <w:t>.</w:t>
      </w:r>
    </w:p>
    <w:p w14:paraId="385371E7" w14:textId="77777777" w:rsidR="00E915CB" w:rsidRPr="00BD697D" w:rsidRDefault="00E915CB" w:rsidP="00E915C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decir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tratamiento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(ya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sea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representante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del programa) que usted quisiera presentar una queja y ellos completarán la forma de Queja/Apelación con usted y la presentaran por</w:t>
      </w:r>
      <w:r w:rsidRPr="00BD697D">
        <w:rPr>
          <w:rFonts w:asciiTheme="minorBidi" w:hAnsiTheme="minorBidi" w:cstheme="minorBidi"/>
          <w:spacing w:val="-2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usted.</w:t>
      </w:r>
    </w:p>
    <w:p w14:paraId="0C2E0B3C" w14:textId="5D6252B8" w:rsidR="007A136C" w:rsidRPr="00BD697D" w:rsidRDefault="00E915CB" w:rsidP="00E915C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L</w:t>
      </w:r>
      <w:r w:rsidR="006838E3" w:rsidRPr="00BD697D">
        <w:rPr>
          <w:rFonts w:asciiTheme="minorBidi" w:hAnsiTheme="minorBidi" w:cstheme="minorBidi"/>
          <w:lang w:val="es-419"/>
        </w:rPr>
        <w:t>lam</w:t>
      </w:r>
      <w:r w:rsidRPr="00BD697D">
        <w:rPr>
          <w:rFonts w:asciiTheme="minorBidi" w:hAnsiTheme="minorBidi" w:cstheme="minorBidi"/>
          <w:lang w:val="es-419"/>
        </w:rPr>
        <w:t>e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a</w:t>
      </w:r>
      <w:r w:rsidRPr="00BD697D">
        <w:rPr>
          <w:rFonts w:asciiTheme="minorBidi" w:hAnsiTheme="minorBidi" w:cstheme="minorBidi"/>
          <w:lang w:val="es-419"/>
        </w:rPr>
        <w:t xml:space="preserve"> BHP de lunes a viernes, de 8am a 5pm, al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(866)</w:t>
      </w:r>
      <w:r w:rsidR="006838E3"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308-3074</w:t>
      </w:r>
      <w:r w:rsidR="006838E3" w:rsidRPr="00BD697D">
        <w:rPr>
          <w:rFonts w:asciiTheme="minorBidi" w:hAnsiTheme="minorBidi" w:cstheme="minorBidi"/>
          <w:b/>
          <w:bCs/>
          <w:spacing w:val="-11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o</w:t>
      </w:r>
      <w:r w:rsidR="006838E3"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>TTY/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TDD</w:t>
      </w:r>
      <w:r w:rsidR="006838E3"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al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(866)</w:t>
      </w:r>
      <w:r w:rsidR="006838E3" w:rsidRPr="00BD697D">
        <w:rPr>
          <w:rFonts w:asciiTheme="minorBidi" w:hAnsiTheme="minorBidi" w:cstheme="minorBidi"/>
          <w:b/>
          <w:bCs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b/>
          <w:bCs/>
          <w:lang w:val="es-419"/>
        </w:rPr>
        <w:t>308-3073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y</w:t>
      </w:r>
      <w:r w:rsidR="006838E3"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habl</w:t>
      </w:r>
      <w:r w:rsidRPr="00BD697D">
        <w:rPr>
          <w:rFonts w:asciiTheme="minorBidi" w:hAnsiTheme="minorBidi" w:cstheme="minorBidi"/>
          <w:lang w:val="es-419"/>
        </w:rPr>
        <w:t>e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con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una</w:t>
      </w:r>
      <w:r w:rsidR="006838E3"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persona</w:t>
      </w:r>
      <w:r w:rsidR="006838E3"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6838E3" w:rsidRPr="00BD697D">
        <w:rPr>
          <w:rFonts w:asciiTheme="minorBidi" w:hAnsiTheme="minorBidi" w:cstheme="minorBidi"/>
          <w:lang w:val="es-419"/>
        </w:rPr>
        <w:t>que</w:t>
      </w:r>
      <w:r w:rsidR="006838E3"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eastAsia="Times New Roman" w:hAnsiTheme="minorBidi" w:cstheme="minorBidi"/>
          <w:lang w:eastAsia="zh-CN"/>
        </w:rPr>
        <w:t xml:space="preserve">aceptará y enviará </w:t>
      </w:r>
      <w:r w:rsidR="006838E3" w:rsidRPr="00BD697D">
        <w:rPr>
          <w:rFonts w:asciiTheme="minorBidi" w:hAnsiTheme="minorBidi" w:cstheme="minorBidi"/>
          <w:lang w:val="es-419"/>
        </w:rPr>
        <w:t>su queja.</w:t>
      </w:r>
      <w:r w:rsidRPr="00BD697D">
        <w:rPr>
          <w:rFonts w:asciiTheme="minorBidi" w:hAnsiTheme="minorBidi" w:cstheme="minorBidi"/>
          <w:lang w:val="es-419"/>
        </w:rPr>
        <w:t xml:space="preserve"> </w:t>
      </w:r>
    </w:p>
    <w:p w14:paraId="6F67295F" w14:textId="77777777" w:rsidR="007A136C" w:rsidRPr="00BD697D" w:rsidRDefault="007A136C" w:rsidP="00772244">
      <w:pPr>
        <w:pStyle w:val="BodyText"/>
        <w:spacing w:before="2"/>
        <w:ind w:right="90"/>
        <w:rPr>
          <w:rFonts w:asciiTheme="minorBidi" w:hAnsiTheme="minorBidi" w:cstheme="minorBidi"/>
          <w:sz w:val="16"/>
          <w:szCs w:val="16"/>
          <w:lang w:val="es-419"/>
        </w:rPr>
      </w:pPr>
    </w:p>
    <w:p w14:paraId="63AB1F77" w14:textId="77777777" w:rsidR="007A136C" w:rsidRPr="00BD697D" w:rsidRDefault="006838E3" w:rsidP="00772244">
      <w:pPr>
        <w:pStyle w:val="Heading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</w:t>
      </w:r>
    </w:p>
    <w:p w14:paraId="36E2FF1C" w14:textId="079561DF" w:rsidR="007A136C" w:rsidRPr="00BD697D" w:rsidRDefault="006838E3" w:rsidP="00772244">
      <w:pPr>
        <w:pStyle w:val="BodyText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Si usted es </w:t>
      </w:r>
      <w:r w:rsidR="00DC0C32" w:rsidRPr="00BD697D">
        <w:rPr>
          <w:rFonts w:asciiTheme="minorBidi" w:hAnsiTheme="minorBidi" w:cstheme="minorBidi"/>
          <w:sz w:val="22"/>
          <w:szCs w:val="22"/>
          <w:lang w:val="es-419"/>
        </w:rPr>
        <w:t>miembro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de Medi-Cal, algunos servicios necesitan ser autorizados</w:t>
      </w:r>
      <w:r w:rsidR="008719AD"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previamente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por el Plan de Salud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antes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recibir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los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servicios.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Cuando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su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salud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mental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cree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necesita servicios continuos y el Plan de Salud niega, reduce, retrasa o termina sus servicios pre-autorizados, usted puede solicitar una revisión de dicha acción. Este proceso se llama apelación. Si le han negado servicios porque el Plan de Salud determino que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esos servicios no eran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medicamente necesarios, usted puede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solicitar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revisión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acción.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Este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proceso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también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apelación.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Hay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tres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maneras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 presentar una</w:t>
      </w:r>
      <w:r w:rsidRPr="00BD697D">
        <w:rPr>
          <w:rFonts w:asciiTheme="minorBidi" w:hAnsiTheme="minorBidi" w:cstheme="minorBidi"/>
          <w:spacing w:val="-3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apelación.</w:t>
      </w:r>
    </w:p>
    <w:p w14:paraId="3D6197B5" w14:textId="77777777" w:rsidR="007A136C" w:rsidRPr="00BD697D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6405DFFB" w14:textId="77777777" w:rsidR="007A136C" w:rsidRPr="00BD697D" w:rsidRDefault="006838E3" w:rsidP="00772244">
      <w:pPr>
        <w:pStyle w:val="BodyText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solicitar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apelación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rápida,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deberá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decidirse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dentro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72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horas,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si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cree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 una demora pueda causar problemas graves con su salud mental, incluyendo problemas con su capacidad de obtener, mantener o recuperar funciones vitales importantes en su</w:t>
      </w:r>
      <w:r w:rsidRPr="00BD697D">
        <w:rPr>
          <w:rFonts w:asciiTheme="minorBidi" w:hAnsiTheme="minorBidi" w:cstheme="minorBidi"/>
          <w:spacing w:val="-46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vida.</w:t>
      </w:r>
    </w:p>
    <w:p w14:paraId="2797E910" w14:textId="77777777" w:rsidR="0019614B" w:rsidRPr="00BD697D" w:rsidRDefault="0019614B" w:rsidP="0019614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utilizar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forma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Queja/Apelación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 un sobre con dirección preimpresa disponibles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en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este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 xml:space="preserve">lugar o en línea en </w:t>
      </w:r>
      <w:r w:rsidRPr="00BD697D">
        <w:rPr>
          <w:rFonts w:asciiTheme="minorBidi" w:hAnsiTheme="minorBidi" w:cstheme="minorBidi"/>
          <w:b/>
          <w:bCs/>
        </w:rPr>
        <w:t>https://www.ochealthinfo.com/services-programs/mental-health-crisis-recovery/quality-services-compliance/grievances-and-appeals</w:t>
      </w:r>
      <w:r w:rsidRPr="00BD697D">
        <w:rPr>
          <w:rFonts w:asciiTheme="minorBidi" w:hAnsiTheme="minorBidi" w:cstheme="minorBidi"/>
          <w:color w:val="231F20"/>
        </w:rPr>
        <w:t>.</w:t>
      </w:r>
    </w:p>
    <w:p w14:paraId="09D4C197" w14:textId="77777777" w:rsidR="0019614B" w:rsidRPr="00BD697D" w:rsidRDefault="0019614B" w:rsidP="0019614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lang w:val="es-419"/>
        </w:rPr>
      </w:pP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puede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decir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proveedor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tratamiento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(ya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sea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representante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del programa) que usted quisiera presentar una queja y ellos completarán la forma de Queja/Apelación con usted y la presentaran por</w:t>
      </w:r>
      <w:r w:rsidRPr="00BD697D">
        <w:rPr>
          <w:rFonts w:asciiTheme="minorBidi" w:hAnsiTheme="minorBidi" w:cstheme="minorBidi"/>
          <w:spacing w:val="-2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usted.</w:t>
      </w:r>
    </w:p>
    <w:p w14:paraId="421368DD" w14:textId="77777777" w:rsidR="0019614B" w:rsidRPr="00BD697D" w:rsidRDefault="0019614B" w:rsidP="0019614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Llame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 BHP de lunes a viernes, de 8am a 5pm, al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(866)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308-3074</w:t>
      </w:r>
      <w:r w:rsidRPr="00BD697D">
        <w:rPr>
          <w:rFonts w:asciiTheme="minorBidi" w:hAnsiTheme="minorBidi" w:cstheme="minorBidi"/>
          <w:b/>
          <w:bCs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o</w:t>
      </w:r>
      <w:r w:rsidRPr="00BD697D">
        <w:rPr>
          <w:rFonts w:asciiTheme="minorBidi" w:hAnsiTheme="minorBidi" w:cstheme="minorBidi"/>
          <w:b/>
          <w:bCs/>
          <w:spacing w:val="-12"/>
          <w:lang w:val="es-419"/>
        </w:rPr>
        <w:t xml:space="preserve"> TTY/</w:t>
      </w:r>
      <w:r w:rsidRPr="00BD697D">
        <w:rPr>
          <w:rFonts w:asciiTheme="minorBidi" w:hAnsiTheme="minorBidi" w:cstheme="minorBidi"/>
          <w:b/>
          <w:bCs/>
          <w:lang w:val="es-419"/>
        </w:rPr>
        <w:t>TDD</w:t>
      </w:r>
      <w:r w:rsidRPr="00BD697D">
        <w:rPr>
          <w:rFonts w:asciiTheme="minorBidi" w:hAnsiTheme="minorBidi" w:cstheme="minorBidi"/>
          <w:spacing w:val="-11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(866)</w:t>
      </w:r>
      <w:r w:rsidRPr="00BD697D">
        <w:rPr>
          <w:rFonts w:asciiTheme="minorBidi" w:hAnsiTheme="minorBidi" w:cstheme="minorBidi"/>
          <w:b/>
          <w:bCs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b/>
          <w:bCs/>
          <w:lang w:val="es-419"/>
        </w:rPr>
        <w:t>308-3073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hable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con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una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persona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que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eastAsia="Times New Roman" w:hAnsiTheme="minorBidi" w:cstheme="minorBidi"/>
          <w:lang w:eastAsia="zh-CN"/>
        </w:rPr>
        <w:t xml:space="preserve">aceptará y enviará </w:t>
      </w:r>
      <w:r w:rsidRPr="00BD697D">
        <w:rPr>
          <w:rFonts w:asciiTheme="minorBidi" w:hAnsiTheme="minorBidi" w:cstheme="minorBidi"/>
          <w:lang w:val="es-419"/>
        </w:rPr>
        <w:t xml:space="preserve">su queja. </w:t>
      </w:r>
    </w:p>
    <w:p w14:paraId="301FE6E1" w14:textId="75DA43FE" w:rsidR="007A136C" w:rsidRPr="00BD697D" w:rsidRDefault="007A136C" w:rsidP="0019614B">
      <w:pPr>
        <w:tabs>
          <w:tab w:val="left" w:pos="839"/>
          <w:tab w:val="left" w:pos="841"/>
        </w:tabs>
        <w:spacing w:before="1"/>
        <w:ind w:right="885"/>
        <w:rPr>
          <w:rFonts w:asciiTheme="minorBidi" w:hAnsiTheme="minorBidi" w:cstheme="minorBidi"/>
          <w:sz w:val="16"/>
          <w:szCs w:val="16"/>
          <w:lang w:val="es-419"/>
        </w:rPr>
      </w:pPr>
    </w:p>
    <w:p w14:paraId="546A6291" w14:textId="77777777" w:rsidR="007A136C" w:rsidRPr="00BD697D" w:rsidRDefault="006838E3" w:rsidP="00772244">
      <w:pPr>
        <w:pStyle w:val="Heading1"/>
        <w:spacing w:before="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Audiencia Justa del Estado</w:t>
      </w:r>
    </w:p>
    <w:p w14:paraId="224168A3" w14:textId="77777777" w:rsidR="0019614B" w:rsidRPr="00BD697D" w:rsidRDefault="006838E3" w:rsidP="0019614B">
      <w:pPr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hAnsiTheme="minorBidi" w:cstheme="minorBidi"/>
          <w:lang w:val="es-419"/>
        </w:rPr>
        <w:t>Si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usted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es</w:t>
      </w:r>
      <w:r w:rsidRPr="00BD697D">
        <w:rPr>
          <w:rFonts w:asciiTheme="minorBidi" w:hAnsiTheme="minorBidi" w:cstheme="minorBidi"/>
          <w:spacing w:val="-6"/>
          <w:lang w:val="es-419"/>
        </w:rPr>
        <w:t xml:space="preserve"> </w:t>
      </w:r>
      <w:r w:rsidR="00DC0C32" w:rsidRPr="00BD697D">
        <w:rPr>
          <w:rFonts w:asciiTheme="minorBidi" w:hAnsiTheme="minorBidi" w:cstheme="minorBidi"/>
          <w:spacing w:val="-6"/>
          <w:lang w:val="es-419"/>
        </w:rPr>
        <w:t>miembro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Medi-Cal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y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Plan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Salud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le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niega,</w:t>
      </w:r>
      <w:r w:rsidRPr="00BD697D">
        <w:rPr>
          <w:rFonts w:asciiTheme="minorBidi" w:hAnsiTheme="minorBidi" w:cstheme="minorBidi"/>
          <w:spacing w:val="-8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reduce,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retrasa</w:t>
      </w:r>
      <w:r w:rsidRPr="00BD697D">
        <w:rPr>
          <w:rFonts w:asciiTheme="minorBidi" w:hAnsiTheme="minorBidi" w:cstheme="minorBidi"/>
          <w:spacing w:val="-7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termina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cualquiera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 sus servicios pre-autorizados, usted puede pedir una Audiencia Justa del Estado después de haber agotado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el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Proceso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</w:t>
      </w:r>
      <w:r w:rsidRPr="00BD697D">
        <w:rPr>
          <w:rFonts w:asciiTheme="minorBidi" w:hAnsiTheme="minorBidi" w:cstheme="minorBidi"/>
          <w:spacing w:val="-12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Apelación</w:t>
      </w:r>
      <w:r w:rsidRPr="00BD697D">
        <w:rPr>
          <w:rFonts w:asciiTheme="minorBidi" w:hAnsiTheme="minorBidi" w:cstheme="minorBidi"/>
          <w:spacing w:val="-10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descrito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Pr="00BD697D">
        <w:rPr>
          <w:rFonts w:asciiTheme="minorBidi" w:hAnsiTheme="minorBidi" w:cstheme="minorBidi"/>
          <w:lang w:val="es-419"/>
        </w:rPr>
        <w:t>anteriormente.</w:t>
      </w:r>
      <w:r w:rsidRPr="00BD697D">
        <w:rPr>
          <w:rFonts w:asciiTheme="minorBidi" w:hAnsiTheme="minorBidi" w:cstheme="minorBidi"/>
          <w:spacing w:val="-9"/>
          <w:lang w:val="es-419"/>
        </w:rPr>
        <w:t xml:space="preserve"> </w:t>
      </w:r>
      <w:r w:rsidR="0019614B" w:rsidRPr="00BD697D">
        <w:rPr>
          <w:rFonts w:asciiTheme="minorBidi" w:eastAsia="Times New Roman" w:hAnsiTheme="minorBidi" w:cstheme="minorBidi"/>
          <w:lang w:eastAsia="zh-CN"/>
        </w:rPr>
        <w:t>Puede solicitar una Audiencia Estatal por teléfono, electrónicamente o por escrito:</w:t>
      </w:r>
    </w:p>
    <w:p w14:paraId="28B1FC46" w14:textId="77777777" w:rsidR="0019614B" w:rsidRPr="00BD697D" w:rsidRDefault="0019614B" w:rsidP="0019614B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Llame a </w:t>
      </w:r>
      <w:r w:rsidRPr="00BD697D">
        <w:rPr>
          <w:rFonts w:asciiTheme="minorBidi" w:hAnsiTheme="minorBidi" w:cstheme="minorBidi"/>
          <w:b/>
          <w:bCs/>
          <w:color w:val="221F1F"/>
          <w:sz w:val="22"/>
          <w:szCs w:val="22"/>
        </w:rPr>
        <w:t>1-800-952-5253 or TTY/TDD 1-800-952-8349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 xml:space="preserve"> </w:t>
      </w:r>
    </w:p>
    <w:p w14:paraId="4B16679F" w14:textId="179A4F62" w:rsidR="0019614B" w:rsidRPr="00BD697D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eastAsia="Times New Roman" w:hAnsiTheme="minorBidi" w:cstheme="minorBidi"/>
          <w:lang w:eastAsia="zh-CN"/>
        </w:rPr>
        <w:t xml:space="preserve">Puede solicitar una Audiencia Estatal en línea. Visite el sitio web del Departamento de Servicios Sociales de California para completar el formulario electrónico: </w:t>
      </w:r>
      <w:hyperlink r:id="rId8" w:history="1">
        <w:r w:rsidRPr="00BD697D">
          <w:rPr>
            <w:rStyle w:val="Hyperlink"/>
            <w:rFonts w:asciiTheme="minorBidi" w:eastAsia="Times New Roman" w:hAnsiTheme="minorBidi" w:cstheme="minorBidi"/>
            <w:b/>
            <w:bCs/>
            <w:color w:val="auto"/>
            <w:u w:val="none"/>
            <w:lang w:eastAsia="zh-CN"/>
          </w:rPr>
          <w:t>https://acms.dss.ca.gov</w:t>
        </w:r>
      </w:hyperlink>
    </w:p>
    <w:p w14:paraId="1E4F9BBD" w14:textId="2377EEF1" w:rsidR="0019614B" w:rsidRPr="00BD697D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lang w:eastAsia="zh-CN"/>
        </w:rPr>
      </w:pPr>
      <w:r w:rsidRPr="00BD697D">
        <w:rPr>
          <w:rFonts w:asciiTheme="minorBidi" w:eastAsia="Times New Roman" w:hAnsiTheme="minorBidi" w:cstheme="minorBidi"/>
          <w:lang w:eastAsia="zh-CN"/>
        </w:rPr>
        <w:t>Complete un formulario de Audiencia Estatal o envíe una carta a</w:t>
      </w:r>
    </w:p>
    <w:p w14:paraId="14FEE6ED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California Department of Social Services</w:t>
      </w:r>
    </w:p>
    <w:p w14:paraId="11EDE1E6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State Hearings Division</w:t>
      </w:r>
    </w:p>
    <w:p w14:paraId="6DFFF930" w14:textId="77777777" w:rsidR="0019614B" w:rsidRPr="00BD697D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22"/>
          <w:szCs w:val="22"/>
        </w:rPr>
      </w:pPr>
      <w:r w:rsidRPr="00BD697D">
        <w:rPr>
          <w:rFonts w:asciiTheme="minorBidi" w:hAnsiTheme="minorBidi" w:cstheme="minorBidi"/>
          <w:b/>
          <w:bCs/>
          <w:sz w:val="22"/>
          <w:szCs w:val="22"/>
        </w:rPr>
        <w:t>P.O. Box 944243, Mail Station 9-17-442</w:t>
      </w:r>
    </w:p>
    <w:p w14:paraId="10078EF7" w14:textId="77777777" w:rsidR="0019614B" w:rsidRPr="00BD697D" w:rsidRDefault="0019614B" w:rsidP="0019614B">
      <w:pPr>
        <w:pStyle w:val="ListParagraph"/>
        <w:tabs>
          <w:tab w:val="left" w:pos="936"/>
        </w:tabs>
        <w:ind w:left="780" w:firstLine="0"/>
        <w:jc w:val="center"/>
        <w:rPr>
          <w:rFonts w:asciiTheme="minorBidi" w:hAnsiTheme="minorBidi" w:cstheme="minorBidi"/>
        </w:rPr>
      </w:pPr>
      <w:r w:rsidRPr="00BD697D">
        <w:rPr>
          <w:rFonts w:asciiTheme="minorBidi" w:hAnsiTheme="minorBidi" w:cstheme="minorBidi"/>
          <w:b/>
          <w:bCs/>
        </w:rPr>
        <w:t>Sacramento, CA 94244-2430</w:t>
      </w:r>
    </w:p>
    <w:p w14:paraId="0B0E9D8C" w14:textId="77777777" w:rsidR="007A136C" w:rsidRPr="00BD697D" w:rsidRDefault="007A136C" w:rsidP="00772244">
      <w:pPr>
        <w:pStyle w:val="BodyText"/>
        <w:spacing w:before="8"/>
        <w:rPr>
          <w:rFonts w:asciiTheme="minorBidi" w:hAnsiTheme="minorBidi" w:cstheme="minorBidi"/>
          <w:sz w:val="16"/>
          <w:szCs w:val="16"/>
          <w:lang w:val="es-419"/>
        </w:rPr>
      </w:pPr>
    </w:p>
    <w:p w14:paraId="102D53C1" w14:textId="0AF0501E" w:rsidR="00BD697D" w:rsidRDefault="006838E3" w:rsidP="00BD697D">
      <w:pPr>
        <w:pStyle w:val="Heading1"/>
        <w:ind w:left="0"/>
        <w:rPr>
          <w:rFonts w:asciiTheme="minorBidi" w:hAnsiTheme="minorBidi" w:cstheme="minorBidi"/>
          <w:sz w:val="22"/>
          <w:szCs w:val="22"/>
          <w:lang w:val="es-419"/>
        </w:rPr>
      </w:pPr>
      <w:r w:rsidRPr="00BD697D">
        <w:rPr>
          <w:rFonts w:asciiTheme="minorBidi" w:hAnsiTheme="minorBidi" w:cstheme="minorBidi"/>
          <w:sz w:val="22"/>
          <w:szCs w:val="22"/>
          <w:lang w:val="es-419"/>
        </w:rPr>
        <w:t>Si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tiene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alguna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preocupación,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por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favor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hable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con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Jefe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Servicios</w:t>
      </w:r>
      <w:r w:rsidRPr="00BD697D">
        <w:rPr>
          <w:rFonts w:asciiTheme="minorBidi" w:hAnsiTheme="minorBidi" w:cstheme="minorBidi"/>
          <w:spacing w:val="-7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o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el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Director</w:t>
      </w:r>
      <w:r w:rsidRPr="00BD697D">
        <w:rPr>
          <w:rFonts w:asciiTheme="minorBidi" w:hAnsiTheme="minorBidi" w:cstheme="minorBidi"/>
          <w:spacing w:val="-8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del Programa para ver si el problema se puede resolver. Si usted prefiere presentar su queja formalmente,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usted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usar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la</w:t>
      </w:r>
      <w:r w:rsidRPr="00BD697D">
        <w:rPr>
          <w:rFonts w:asciiTheme="minorBidi" w:hAnsiTheme="minorBidi" w:cstheme="minorBidi"/>
          <w:spacing w:val="-11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forma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respectiva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="00DD4862" w:rsidRPr="00BD697D">
        <w:rPr>
          <w:rFonts w:asciiTheme="minorBidi" w:hAnsiTheme="minorBidi" w:cstheme="minorBidi"/>
          <w:sz w:val="22"/>
          <w:szCs w:val="22"/>
          <w:lang w:val="es-419"/>
        </w:rPr>
        <w:t>está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disponible</w:t>
      </w:r>
      <w:r w:rsidRPr="00BD697D">
        <w:rPr>
          <w:rFonts w:asciiTheme="minorBidi" w:hAnsiTheme="minorBidi" w:cstheme="minorBidi"/>
          <w:spacing w:val="-10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en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este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lugar</w:t>
      </w:r>
      <w:r w:rsidRPr="00BD697D">
        <w:rPr>
          <w:rFonts w:asciiTheme="minorBidi" w:hAnsiTheme="minorBidi" w:cstheme="minorBidi"/>
          <w:spacing w:val="-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o</w:t>
      </w:r>
      <w:r w:rsidRPr="00BD697D">
        <w:rPr>
          <w:rFonts w:asciiTheme="minorBidi" w:hAnsiTheme="minorBidi" w:cstheme="minorBidi"/>
          <w:spacing w:val="-12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puede hablar con el representante del programa</w:t>
      </w:r>
      <w:r w:rsidR="00E052D3">
        <w:rPr>
          <w:rFonts w:asciiTheme="minorBidi" w:hAnsiTheme="minorBidi" w:cstheme="minorBidi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para que le ayuden a presentar su</w:t>
      </w:r>
      <w:r w:rsidRPr="00BD697D">
        <w:rPr>
          <w:rFonts w:asciiTheme="minorBidi" w:hAnsiTheme="minorBidi" w:cstheme="minorBidi"/>
          <w:spacing w:val="-29"/>
          <w:sz w:val="22"/>
          <w:szCs w:val="22"/>
          <w:lang w:val="es-419"/>
        </w:rPr>
        <w:t xml:space="preserve"> </w:t>
      </w:r>
      <w:r w:rsidRPr="00BD697D">
        <w:rPr>
          <w:rFonts w:asciiTheme="minorBidi" w:hAnsiTheme="minorBidi" w:cstheme="minorBidi"/>
          <w:sz w:val="22"/>
          <w:szCs w:val="22"/>
          <w:lang w:val="es-419"/>
        </w:rPr>
        <w:t>queja.</w:t>
      </w:r>
    </w:p>
    <w:p w14:paraId="0E61E8FA" w14:textId="7D75CB22" w:rsidR="009F2350" w:rsidRPr="00BD697D" w:rsidRDefault="00E052D3" w:rsidP="00772244">
      <w:pPr>
        <w:ind w:right="548"/>
        <w:rPr>
          <w:rFonts w:asciiTheme="minorBidi" w:hAnsiTheme="minorBidi" w:cstheme="minorBidi"/>
          <w:b/>
          <w:lang w:val="es-419"/>
        </w:rPr>
      </w:pPr>
      <w:r>
        <w:rPr>
          <w:rFonts w:asciiTheme="minorBidi" w:hAnsiTheme="minorBidi" w:cstheme="minorBidi"/>
          <w:b/>
          <w:lang w:val="es-419"/>
        </w:rPr>
        <w:t xml:space="preserve"> </w:t>
      </w:r>
    </w:p>
    <w:p w14:paraId="5D3388EC" w14:textId="77777777" w:rsidR="009F2350" w:rsidRPr="00BD697D" w:rsidRDefault="009F2350" w:rsidP="00772244">
      <w:pPr>
        <w:spacing w:before="1" w:line="242" w:lineRule="auto"/>
        <w:ind w:right="6798"/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2EA218C4" w14:textId="77777777" w:rsidR="00E052D3" w:rsidRDefault="00E052D3" w:rsidP="00772244">
      <w:pPr>
        <w:spacing w:before="1" w:line="242" w:lineRule="auto"/>
        <w:rPr>
          <w:rFonts w:asciiTheme="minorBidi" w:hAnsiTheme="minorBidi" w:cstheme="minorBidi"/>
          <w:b/>
          <w:lang w:val="es-419"/>
        </w:rPr>
      </w:pPr>
    </w:p>
    <w:p w14:paraId="6BD2C774" w14:textId="77777777" w:rsidR="00E052D3" w:rsidRDefault="00E052D3" w:rsidP="00772244">
      <w:pPr>
        <w:spacing w:before="1" w:line="242" w:lineRule="auto"/>
        <w:rPr>
          <w:rFonts w:asciiTheme="minorBidi" w:hAnsiTheme="minorBidi" w:cstheme="minorBidi"/>
          <w:b/>
          <w:lang w:val="es-419"/>
        </w:rPr>
      </w:pPr>
    </w:p>
    <w:p w14:paraId="7689404A" w14:textId="1B9CDCE4" w:rsidR="00A16CE6" w:rsidRPr="00BD697D" w:rsidRDefault="006838E3" w:rsidP="00772244">
      <w:pPr>
        <w:spacing w:before="1" w:line="242" w:lineRule="auto"/>
        <w:rPr>
          <w:rFonts w:asciiTheme="minorBidi" w:hAnsiTheme="minorBidi" w:cstheme="minorBidi"/>
          <w:b/>
          <w:lang w:val="es-419"/>
        </w:rPr>
      </w:pPr>
      <w:r w:rsidRPr="00BD697D">
        <w:rPr>
          <w:rFonts w:asciiTheme="minorBidi" w:hAnsiTheme="minorBidi" w:cstheme="minorBidi"/>
          <w:b/>
          <w:lang w:val="es-419"/>
        </w:rPr>
        <w:t>El representante de este programa es:</w:t>
      </w:r>
    </w:p>
    <w:p w14:paraId="3DE75E75" w14:textId="77777777" w:rsidR="00BD697D" w:rsidRDefault="00BD697D" w:rsidP="00772244">
      <w:pPr>
        <w:spacing w:before="1" w:line="242" w:lineRule="auto"/>
        <w:rPr>
          <w:rFonts w:asciiTheme="minorBidi" w:hAnsiTheme="minorBidi" w:cstheme="minorBidi"/>
          <w:b/>
          <w:lang w:val="es-ES"/>
        </w:rPr>
      </w:pPr>
    </w:p>
    <w:p w14:paraId="02247453" w14:textId="35F2C7CA" w:rsidR="007A136C" w:rsidRPr="00BD697D" w:rsidRDefault="006838E3" w:rsidP="00772244">
      <w:pPr>
        <w:spacing w:before="1" w:line="242" w:lineRule="auto"/>
        <w:rPr>
          <w:rFonts w:asciiTheme="minorBidi" w:hAnsiTheme="minorBidi" w:cstheme="minorBidi"/>
          <w:b/>
          <w:lang w:val="es-ES"/>
        </w:rPr>
      </w:pPr>
      <w:r w:rsidRPr="00BD697D">
        <w:rPr>
          <w:rFonts w:asciiTheme="minorBidi" w:hAnsiTheme="minorBidi" w:cstheme="minorBidi"/>
          <w:b/>
          <w:lang w:val="es-ES"/>
        </w:rPr>
        <w:t>El número de teléfono es:</w:t>
      </w:r>
    </w:p>
    <w:sectPr w:rsidR="007A136C" w:rsidRPr="00BD697D" w:rsidSect="00772244">
      <w:footerReference w:type="default" r:id="rId9"/>
      <w:type w:val="continuous"/>
      <w:pgSz w:w="12240" w:h="20160"/>
      <w:pgMar w:top="720" w:right="54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6AA6" w14:textId="77777777" w:rsidR="00A16CE6" w:rsidRDefault="00A16CE6" w:rsidP="00A16CE6">
      <w:r>
        <w:separator/>
      </w:r>
    </w:p>
  </w:endnote>
  <w:endnote w:type="continuationSeparator" w:id="0">
    <w:p w14:paraId="79EF67C9" w14:textId="77777777" w:rsidR="00A16CE6" w:rsidRDefault="00A16CE6" w:rsidP="00A1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4B" w14:textId="1A8F22E0" w:rsidR="00A16CE6" w:rsidRDefault="00A16CE6" w:rsidP="00A16CE6">
    <w:pPr>
      <w:pStyle w:val="BodyText"/>
      <w:spacing w:before="92"/>
      <w:ind w:right="90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2E8F02F3" wp14:editId="3F70E6BD">
          <wp:simplePos x="0" y="0"/>
          <wp:positionH relativeFrom="page">
            <wp:posOffset>381000</wp:posOffset>
          </wp:positionH>
          <wp:positionV relativeFrom="paragraph">
            <wp:posOffset>45921</wp:posOffset>
          </wp:positionV>
          <wp:extent cx="7035164" cy="63800"/>
          <wp:effectExtent l="0" t="0" r="0" b="0"/>
          <wp:wrapNone/>
          <wp:docPr id="1266870602" name="image2.pn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164" cy="6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>Updated 1/202</w:t>
    </w:r>
    <w:r w:rsidR="00560C56">
      <w:rPr>
        <w:color w:val="231F20"/>
      </w:rPr>
      <w:t>6</w:t>
    </w:r>
  </w:p>
  <w:p w14:paraId="6417A7EE" w14:textId="77777777" w:rsidR="00A16CE6" w:rsidRPr="00A16CE6" w:rsidRDefault="00A16CE6" w:rsidP="00A1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BB5" w14:textId="77777777" w:rsidR="00A16CE6" w:rsidRDefault="00A16CE6" w:rsidP="00A16CE6">
      <w:r>
        <w:separator/>
      </w:r>
    </w:p>
  </w:footnote>
  <w:footnote w:type="continuationSeparator" w:id="0">
    <w:p w14:paraId="2091A6A9" w14:textId="77777777" w:rsidR="00A16CE6" w:rsidRDefault="00A16CE6" w:rsidP="00A1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4B59"/>
    <w:multiLevelType w:val="hybridMultilevel"/>
    <w:tmpl w:val="C72A4742"/>
    <w:lvl w:ilvl="0" w:tplc="267CAD06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68F607D8">
      <w:numFmt w:val="bullet"/>
      <w:lvlText w:val="•"/>
      <w:lvlJc w:val="left"/>
      <w:pPr>
        <w:ind w:left="1857" w:hanging="361"/>
      </w:pPr>
      <w:rPr>
        <w:rFonts w:hint="default"/>
      </w:rPr>
    </w:lvl>
    <w:lvl w:ilvl="2" w:tplc="66AE8616">
      <w:numFmt w:val="bullet"/>
      <w:lvlText w:val="•"/>
      <w:lvlJc w:val="left"/>
      <w:pPr>
        <w:ind w:left="2903" w:hanging="361"/>
      </w:pPr>
      <w:rPr>
        <w:rFonts w:hint="default"/>
      </w:rPr>
    </w:lvl>
    <w:lvl w:ilvl="3" w:tplc="9D82E9B2">
      <w:numFmt w:val="bullet"/>
      <w:lvlText w:val="•"/>
      <w:lvlJc w:val="left"/>
      <w:pPr>
        <w:ind w:left="3949" w:hanging="361"/>
      </w:pPr>
      <w:rPr>
        <w:rFonts w:hint="default"/>
      </w:rPr>
    </w:lvl>
    <w:lvl w:ilvl="4" w:tplc="031CC2AA">
      <w:numFmt w:val="bullet"/>
      <w:lvlText w:val="•"/>
      <w:lvlJc w:val="left"/>
      <w:pPr>
        <w:ind w:left="4995" w:hanging="361"/>
      </w:pPr>
      <w:rPr>
        <w:rFonts w:hint="default"/>
      </w:rPr>
    </w:lvl>
    <w:lvl w:ilvl="5" w:tplc="99B08426">
      <w:numFmt w:val="bullet"/>
      <w:lvlText w:val="•"/>
      <w:lvlJc w:val="left"/>
      <w:pPr>
        <w:ind w:left="6041" w:hanging="361"/>
      </w:pPr>
      <w:rPr>
        <w:rFonts w:hint="default"/>
      </w:rPr>
    </w:lvl>
    <w:lvl w:ilvl="6" w:tplc="1F80CF14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E7F657B4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FC587C08">
      <w:numFmt w:val="bullet"/>
      <w:lvlText w:val="•"/>
      <w:lvlJc w:val="left"/>
      <w:pPr>
        <w:ind w:left="9179" w:hanging="361"/>
      </w:pPr>
      <w:rPr>
        <w:rFonts w:hint="default"/>
      </w:rPr>
    </w:lvl>
  </w:abstractNum>
  <w:abstractNum w:abstractNumId="1" w15:restartNumberingAfterBreak="0">
    <w:nsid w:val="2B1743D9"/>
    <w:multiLevelType w:val="hybridMultilevel"/>
    <w:tmpl w:val="5EB6F6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887"/>
    <w:multiLevelType w:val="hybridMultilevel"/>
    <w:tmpl w:val="5ACCC6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B509E2"/>
    <w:multiLevelType w:val="hybridMultilevel"/>
    <w:tmpl w:val="8DEAF5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A31CF8"/>
    <w:multiLevelType w:val="hybridMultilevel"/>
    <w:tmpl w:val="CE229F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8368">
    <w:abstractNumId w:val="0"/>
  </w:num>
  <w:num w:numId="2" w16cid:durableId="306131474">
    <w:abstractNumId w:val="2"/>
  </w:num>
  <w:num w:numId="3" w16cid:durableId="775951250">
    <w:abstractNumId w:val="4"/>
  </w:num>
  <w:num w:numId="4" w16cid:durableId="1479422486">
    <w:abstractNumId w:val="1"/>
  </w:num>
  <w:num w:numId="5" w16cid:durableId="47410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C"/>
    <w:rsid w:val="00053FF2"/>
    <w:rsid w:val="001765C1"/>
    <w:rsid w:val="0019614B"/>
    <w:rsid w:val="00306AE3"/>
    <w:rsid w:val="003C24A3"/>
    <w:rsid w:val="00560C56"/>
    <w:rsid w:val="005623E8"/>
    <w:rsid w:val="006838E3"/>
    <w:rsid w:val="00691947"/>
    <w:rsid w:val="00737B5C"/>
    <w:rsid w:val="00772244"/>
    <w:rsid w:val="007A136C"/>
    <w:rsid w:val="007D7C0E"/>
    <w:rsid w:val="008719AD"/>
    <w:rsid w:val="008C6D00"/>
    <w:rsid w:val="009E4BE5"/>
    <w:rsid w:val="009F2350"/>
    <w:rsid w:val="00A16CE6"/>
    <w:rsid w:val="00BD697D"/>
    <w:rsid w:val="00C158B6"/>
    <w:rsid w:val="00D01FBD"/>
    <w:rsid w:val="00D17715"/>
    <w:rsid w:val="00D73E53"/>
    <w:rsid w:val="00DC0C32"/>
    <w:rsid w:val="00DD4862"/>
    <w:rsid w:val="00E052D3"/>
    <w:rsid w:val="00E915CB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625"/>
  <w15:docId w15:val="{AAD2063C-F979-41E7-8FC8-58EB112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CE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6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4B"/>
    <w:rPr>
      <w:color w:val="605E5C"/>
      <w:shd w:val="clear" w:color="auto" w:fill="E1DFDD"/>
    </w:rPr>
  </w:style>
  <w:style w:type="paragraph" w:customStyle="1" w:styleId="Default">
    <w:name w:val="Default"/>
    <w:rsid w:val="0019614B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s.dss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14</cp:revision>
  <dcterms:created xsi:type="dcterms:W3CDTF">2022-01-27T22:28:00Z</dcterms:created>
  <dcterms:modified xsi:type="dcterms:W3CDTF">2026-01-16T17:59:00Z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2021-08-31T00:00:00Z</vt:filetime>
  </property>
</Properties>
</file>